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E9ECAD" w14:textId="77777777" w:rsidR="00C8574F" w:rsidRPr="00526A4B" w:rsidRDefault="00282E7A" w:rsidP="00C8574F">
      <w:pPr>
        <w:spacing w:after="0" w:line="360" w:lineRule="auto"/>
        <w:ind w:right="1700"/>
        <w:jc w:val="both"/>
        <w:rPr>
          <w:rFonts w:ascii="Arial" w:hAnsi="Arial" w:cs="Arial"/>
          <w:bCs/>
          <w:sz w:val="20"/>
          <w:szCs w:val="20"/>
        </w:rPr>
      </w:pPr>
      <w:r>
        <w:rPr>
          <w:rFonts w:ascii="Arial" w:hAnsi="Arial"/>
          <w:bCs/>
          <w:sz w:val="20"/>
        </w:rPr>
        <w:t>3D printing a</w:t>
      </w:r>
      <w:r w:rsidR="00AB339D">
        <w:rPr>
          <w:rFonts w:ascii="Arial" w:hAnsi="Arial"/>
          <w:bCs/>
          <w:sz w:val="20"/>
        </w:rPr>
        <w:t>lso suitable for super</w:t>
      </w:r>
      <w:r w:rsidR="00B332B1">
        <w:rPr>
          <w:rFonts w:ascii="Arial" w:hAnsi="Arial"/>
          <w:bCs/>
          <w:sz w:val="20"/>
        </w:rPr>
        <w:t>-</w:t>
      </w:r>
      <w:r w:rsidR="00AB339D">
        <w:rPr>
          <w:rFonts w:ascii="Arial" w:hAnsi="Arial"/>
          <w:bCs/>
          <w:sz w:val="20"/>
        </w:rPr>
        <w:t>soft TPE compounds</w:t>
      </w:r>
    </w:p>
    <w:p w14:paraId="77297E7D" w14:textId="77777777" w:rsidR="00F942E8" w:rsidRDefault="00AB339D" w:rsidP="00083596">
      <w:pPr>
        <w:spacing w:after="0" w:line="360" w:lineRule="auto"/>
        <w:ind w:right="1700"/>
        <w:rPr>
          <w:rFonts w:ascii="Arial" w:hAnsi="Arial"/>
          <w:b/>
          <w:sz w:val="24"/>
        </w:rPr>
      </w:pPr>
      <w:r>
        <w:rPr>
          <w:rFonts w:ascii="Arial" w:hAnsi="Arial"/>
          <w:b/>
          <w:sz w:val="24"/>
        </w:rPr>
        <w:t xml:space="preserve">Fused deposition modeling </w:t>
      </w:r>
      <w:r w:rsidR="00300F8C">
        <w:rPr>
          <w:rFonts w:ascii="Arial" w:hAnsi="Arial"/>
          <w:b/>
          <w:sz w:val="24"/>
        </w:rPr>
        <w:t>with 3D printers using</w:t>
      </w:r>
      <w:r>
        <w:rPr>
          <w:rFonts w:ascii="Arial" w:hAnsi="Arial"/>
          <w:b/>
          <w:sz w:val="24"/>
        </w:rPr>
        <w:t xml:space="preserve"> thermoplastic elastomers from KRAIBURG TPE</w:t>
      </w:r>
    </w:p>
    <w:p w14:paraId="0DE672DB" w14:textId="77777777" w:rsidR="00083596" w:rsidRPr="00282E7A" w:rsidRDefault="00083596" w:rsidP="00083596">
      <w:pPr>
        <w:keepLines/>
        <w:spacing w:after="0" w:line="360" w:lineRule="auto"/>
        <w:ind w:right="1701"/>
        <w:jc w:val="both"/>
        <w:rPr>
          <w:rFonts w:ascii="Arial" w:hAnsi="Arial" w:cs="Arial"/>
          <w:sz w:val="20"/>
          <w:szCs w:val="20"/>
        </w:rPr>
      </w:pPr>
    </w:p>
    <w:p w14:paraId="5CD0EF55" w14:textId="77777777" w:rsidR="00083596" w:rsidRPr="00526A4B" w:rsidRDefault="00AB339D" w:rsidP="00B71FAC">
      <w:pPr>
        <w:keepLines/>
        <w:spacing w:after="0" w:line="360" w:lineRule="auto"/>
        <w:ind w:right="1701"/>
        <w:jc w:val="both"/>
        <w:rPr>
          <w:rFonts w:ascii="Arial" w:hAnsi="Arial" w:cs="Arial"/>
          <w:b/>
          <w:sz w:val="20"/>
          <w:szCs w:val="20"/>
        </w:rPr>
      </w:pPr>
      <w:r>
        <w:rPr>
          <w:rFonts w:ascii="Arial" w:hAnsi="Arial"/>
          <w:b/>
          <w:sz w:val="20"/>
        </w:rPr>
        <w:t xml:space="preserve">KRAIBURG TPE has performed extensive tests to examine the suitability of its thermoplastic elastomers (TPEs) for use in </w:t>
      </w:r>
      <w:r w:rsidR="00300F8C">
        <w:rPr>
          <w:rFonts w:ascii="Arial" w:hAnsi="Arial"/>
          <w:b/>
          <w:sz w:val="20"/>
        </w:rPr>
        <w:t>additive</w:t>
      </w:r>
      <w:r>
        <w:rPr>
          <w:rFonts w:ascii="Arial" w:hAnsi="Arial"/>
          <w:b/>
          <w:sz w:val="20"/>
        </w:rPr>
        <w:t xml:space="preserve"> manufacturing (AM). The tests have shown that almost all of the company’s TPEs can be processed with excellent results using fused deposition modeling </w:t>
      </w:r>
      <w:r w:rsidR="00300F8C">
        <w:rPr>
          <w:rFonts w:ascii="Arial" w:hAnsi="Arial"/>
          <w:b/>
          <w:sz w:val="20"/>
        </w:rPr>
        <w:t>(FDM) on devices from Pollen AM</w:t>
      </w:r>
      <w:r>
        <w:rPr>
          <w:rFonts w:ascii="Arial" w:hAnsi="Arial"/>
          <w:b/>
          <w:sz w:val="20"/>
        </w:rPr>
        <w:t>.</w:t>
      </w:r>
    </w:p>
    <w:p w14:paraId="567A7D6C" w14:textId="77777777" w:rsidR="00D9749E" w:rsidRPr="00282E7A" w:rsidRDefault="00D9749E" w:rsidP="00B71FAC">
      <w:pPr>
        <w:keepLines/>
        <w:spacing w:after="0" w:line="360" w:lineRule="auto"/>
        <w:ind w:right="1701"/>
        <w:jc w:val="both"/>
        <w:rPr>
          <w:rFonts w:ascii="Arial" w:hAnsi="Arial" w:cs="Arial"/>
          <w:sz w:val="20"/>
          <w:szCs w:val="20"/>
        </w:rPr>
      </w:pPr>
    </w:p>
    <w:p w14:paraId="342A8781" w14:textId="0CCC68B2" w:rsidR="00AC314C" w:rsidRDefault="003D2A50" w:rsidP="00CF771F">
      <w:pPr>
        <w:keepLines/>
        <w:spacing w:after="0" w:line="360" w:lineRule="auto"/>
        <w:ind w:right="1701"/>
        <w:jc w:val="both"/>
        <w:rPr>
          <w:rFonts w:ascii="Arial" w:hAnsi="Arial"/>
          <w:sz w:val="20"/>
        </w:rPr>
      </w:pPr>
      <w:r>
        <w:rPr>
          <w:rFonts w:ascii="Arial" w:hAnsi="Arial"/>
          <w:sz w:val="20"/>
        </w:rPr>
        <w:t xml:space="preserve">Additive manufacturing is making </w:t>
      </w:r>
      <w:r w:rsidR="00B332B1">
        <w:rPr>
          <w:rFonts w:ascii="Arial" w:hAnsi="Arial"/>
          <w:sz w:val="20"/>
        </w:rPr>
        <w:t xml:space="preserve">giant </w:t>
      </w:r>
      <w:r>
        <w:rPr>
          <w:rFonts w:ascii="Arial" w:hAnsi="Arial"/>
          <w:sz w:val="20"/>
        </w:rPr>
        <w:t xml:space="preserve">strides in changing the world of </w:t>
      </w:r>
      <w:r w:rsidR="00AB191B">
        <w:rPr>
          <w:rFonts w:ascii="Arial" w:hAnsi="Arial"/>
          <w:sz w:val="20"/>
        </w:rPr>
        <w:t xml:space="preserve">the </w:t>
      </w:r>
      <w:r>
        <w:rPr>
          <w:rFonts w:ascii="Arial" w:hAnsi="Arial"/>
          <w:sz w:val="20"/>
        </w:rPr>
        <w:t xml:space="preserve">manufacturing industry. What once was limited to prototypes is </w:t>
      </w:r>
      <w:r w:rsidR="00B332B1" w:rsidRPr="00B332B1">
        <w:rPr>
          <w:rFonts w:ascii="Arial" w:hAnsi="Arial"/>
          <w:sz w:val="20"/>
        </w:rPr>
        <w:t xml:space="preserve">today </w:t>
      </w:r>
      <w:r>
        <w:rPr>
          <w:rFonts w:ascii="Arial" w:hAnsi="Arial"/>
          <w:sz w:val="20"/>
        </w:rPr>
        <w:t xml:space="preserve">more and more often </w:t>
      </w:r>
      <w:r w:rsidR="00B332B1">
        <w:rPr>
          <w:rFonts w:ascii="Arial" w:hAnsi="Arial"/>
          <w:sz w:val="20"/>
        </w:rPr>
        <w:t xml:space="preserve">being </w:t>
      </w:r>
      <w:r>
        <w:rPr>
          <w:rFonts w:ascii="Arial" w:hAnsi="Arial"/>
          <w:sz w:val="20"/>
        </w:rPr>
        <w:t>used for smaller quantities and spare parts, in particular. Thanks to the relative</w:t>
      </w:r>
      <w:r w:rsidR="005A5BE9">
        <w:rPr>
          <w:rFonts w:ascii="Arial" w:hAnsi="Arial"/>
          <w:sz w:val="20"/>
        </w:rPr>
        <w:t>ly</w:t>
      </w:r>
      <w:r>
        <w:rPr>
          <w:rFonts w:ascii="Arial" w:hAnsi="Arial"/>
          <w:sz w:val="20"/>
        </w:rPr>
        <w:t xml:space="preserve"> </w:t>
      </w:r>
      <w:r w:rsidR="00A456F7">
        <w:rPr>
          <w:rFonts w:ascii="Arial" w:hAnsi="Arial"/>
          <w:sz w:val="20"/>
        </w:rPr>
        <w:t>straightforward</w:t>
      </w:r>
      <w:r>
        <w:rPr>
          <w:rFonts w:ascii="Arial" w:hAnsi="Arial"/>
          <w:sz w:val="20"/>
        </w:rPr>
        <w:t xml:space="preserve"> and tool-free equipment of the device</w:t>
      </w:r>
      <w:r w:rsidR="00770F62">
        <w:rPr>
          <w:rFonts w:ascii="Arial" w:hAnsi="Arial"/>
          <w:sz w:val="20"/>
        </w:rPr>
        <w:t>s</w:t>
      </w:r>
      <w:r>
        <w:rPr>
          <w:rFonts w:ascii="Arial" w:hAnsi="Arial"/>
          <w:sz w:val="20"/>
        </w:rPr>
        <w:t xml:space="preserve">, even sophisticated parts can be printed quickly and </w:t>
      </w:r>
      <w:r w:rsidR="00B332B1">
        <w:rPr>
          <w:rFonts w:ascii="Arial" w:hAnsi="Arial"/>
          <w:sz w:val="20"/>
        </w:rPr>
        <w:t xml:space="preserve">in the very place </w:t>
      </w:r>
      <w:r>
        <w:rPr>
          <w:rFonts w:ascii="Arial" w:hAnsi="Arial"/>
          <w:sz w:val="20"/>
        </w:rPr>
        <w:t xml:space="preserve">where they are needed. The technology </w:t>
      </w:r>
      <w:r w:rsidR="00F42808">
        <w:rPr>
          <w:rFonts w:ascii="Arial" w:hAnsi="Arial"/>
          <w:sz w:val="20"/>
        </w:rPr>
        <w:t>provides</w:t>
      </w:r>
      <w:r>
        <w:rPr>
          <w:rFonts w:ascii="Arial" w:hAnsi="Arial"/>
          <w:sz w:val="20"/>
        </w:rPr>
        <w:t xml:space="preserve"> enormous potential for </w:t>
      </w:r>
      <w:r w:rsidR="00F42808">
        <w:rPr>
          <w:rFonts w:ascii="Arial" w:hAnsi="Arial"/>
          <w:sz w:val="20"/>
        </w:rPr>
        <w:t>significant</w:t>
      </w:r>
      <w:r>
        <w:rPr>
          <w:rFonts w:ascii="Arial" w:hAnsi="Arial"/>
          <w:sz w:val="20"/>
        </w:rPr>
        <w:t xml:space="preserve"> </w:t>
      </w:r>
      <w:r w:rsidR="00130C54">
        <w:rPr>
          <w:rFonts w:ascii="Arial" w:hAnsi="Arial"/>
          <w:sz w:val="20"/>
        </w:rPr>
        <w:t xml:space="preserve">savings of </w:t>
      </w:r>
      <w:r>
        <w:rPr>
          <w:rFonts w:ascii="Arial" w:hAnsi="Arial"/>
          <w:sz w:val="20"/>
        </w:rPr>
        <w:t xml:space="preserve">time, work and </w:t>
      </w:r>
      <w:r w:rsidR="00130C54">
        <w:rPr>
          <w:rFonts w:ascii="Arial" w:hAnsi="Arial"/>
          <w:sz w:val="20"/>
        </w:rPr>
        <w:t>costs</w:t>
      </w:r>
      <w:r>
        <w:rPr>
          <w:rFonts w:ascii="Arial" w:hAnsi="Arial"/>
          <w:sz w:val="20"/>
        </w:rPr>
        <w:t>.</w:t>
      </w:r>
    </w:p>
    <w:p w14:paraId="5E9D2F96" w14:textId="77777777" w:rsidR="00AC314C" w:rsidRPr="00282E7A" w:rsidRDefault="00AC314C" w:rsidP="00CF771F">
      <w:pPr>
        <w:keepLines/>
        <w:spacing w:after="0" w:line="360" w:lineRule="auto"/>
        <w:ind w:right="1701"/>
        <w:jc w:val="both"/>
        <w:rPr>
          <w:rFonts w:ascii="Arial" w:hAnsi="Arial"/>
          <w:sz w:val="20"/>
        </w:rPr>
      </w:pPr>
    </w:p>
    <w:p w14:paraId="4F377185" w14:textId="48DC8AA5" w:rsidR="00980DBB" w:rsidRDefault="00AC314C" w:rsidP="00CF771F">
      <w:pPr>
        <w:keepLines/>
        <w:spacing w:after="0" w:line="360" w:lineRule="auto"/>
        <w:ind w:right="1701"/>
        <w:jc w:val="both"/>
        <w:rPr>
          <w:rFonts w:ascii="Arial" w:hAnsi="Arial"/>
          <w:sz w:val="20"/>
        </w:rPr>
      </w:pPr>
      <w:r>
        <w:rPr>
          <w:rFonts w:ascii="Arial" w:hAnsi="Arial"/>
          <w:sz w:val="20"/>
        </w:rPr>
        <w:t>“Due to physical limitations, most classic 3D filament printers are not s</w:t>
      </w:r>
      <w:r w:rsidR="00B70220">
        <w:rPr>
          <w:rFonts w:ascii="Arial" w:hAnsi="Arial"/>
          <w:sz w:val="20"/>
        </w:rPr>
        <w:t>uitable for processing soft TPE</w:t>
      </w:r>
      <w:r w:rsidR="00B332B1">
        <w:rPr>
          <w:rFonts w:ascii="Arial" w:hAnsi="Arial"/>
          <w:sz w:val="20"/>
        </w:rPr>
        <w:t>s</w:t>
      </w:r>
      <w:r>
        <w:rPr>
          <w:rFonts w:ascii="Arial" w:hAnsi="Arial"/>
          <w:sz w:val="20"/>
        </w:rPr>
        <w:t xml:space="preserve">. In addition, it’s only possible to </w:t>
      </w:r>
      <w:r w:rsidR="00B332B1">
        <w:rPr>
          <w:rFonts w:ascii="Arial" w:hAnsi="Arial"/>
          <w:sz w:val="20"/>
        </w:rPr>
        <w:t xml:space="preserve">draw fairly </w:t>
      </w:r>
      <w:r>
        <w:rPr>
          <w:rFonts w:ascii="Arial" w:hAnsi="Arial"/>
          <w:sz w:val="20"/>
        </w:rPr>
        <w:t xml:space="preserve">limited conclusions from prototypes made of special 3D printing materials </w:t>
      </w:r>
      <w:r w:rsidR="00B332B1">
        <w:rPr>
          <w:rFonts w:ascii="Arial" w:hAnsi="Arial"/>
          <w:sz w:val="20"/>
        </w:rPr>
        <w:t xml:space="preserve">in relation to </w:t>
      </w:r>
      <w:r>
        <w:rPr>
          <w:rFonts w:ascii="Arial" w:hAnsi="Arial"/>
          <w:sz w:val="20"/>
        </w:rPr>
        <w:t xml:space="preserve">the performance of </w:t>
      </w:r>
      <w:r w:rsidR="00770F62">
        <w:rPr>
          <w:rFonts w:ascii="Arial" w:hAnsi="Arial"/>
          <w:sz w:val="20"/>
        </w:rPr>
        <w:t>standard</w:t>
      </w:r>
      <w:r>
        <w:rPr>
          <w:rFonts w:ascii="Arial" w:hAnsi="Arial"/>
          <w:sz w:val="20"/>
        </w:rPr>
        <w:t xml:space="preserve"> injection molding or extrusion compounds</w:t>
      </w:r>
      <w:r w:rsidR="00AB191B">
        <w:rPr>
          <w:rFonts w:ascii="Arial" w:hAnsi="Arial"/>
          <w:sz w:val="20"/>
        </w:rPr>
        <w:t>,</w:t>
      </w:r>
      <w:r>
        <w:rPr>
          <w:rFonts w:ascii="Arial" w:hAnsi="Arial"/>
          <w:sz w:val="20"/>
        </w:rPr>
        <w:t xml:space="preserve">” says Dr. Thomas Wagner from Product Management EMEA at KRAIBURG TPE. “The challenge we faced was to precisely analyze the </w:t>
      </w:r>
      <w:r w:rsidR="00B332B1">
        <w:rPr>
          <w:rFonts w:ascii="Arial" w:hAnsi="Arial"/>
          <w:sz w:val="20"/>
        </w:rPr>
        <w:t xml:space="preserve">prerequisites </w:t>
      </w:r>
      <w:r>
        <w:rPr>
          <w:rFonts w:ascii="Arial" w:hAnsi="Arial"/>
          <w:sz w:val="20"/>
        </w:rPr>
        <w:t>for fused deposition modeling of soft TPEs. In order to find a suitable solution, we had to learn to separate the technical limitations of the printers from those of the materials.”</w:t>
      </w:r>
    </w:p>
    <w:p w14:paraId="1D0AE7F7" w14:textId="77777777" w:rsidR="0011449E" w:rsidRPr="00282E7A" w:rsidRDefault="0011449E" w:rsidP="00CF771F">
      <w:pPr>
        <w:keepLines/>
        <w:spacing w:after="0" w:line="360" w:lineRule="auto"/>
        <w:ind w:right="1701"/>
        <w:jc w:val="both"/>
        <w:rPr>
          <w:rFonts w:ascii="Arial" w:hAnsi="Arial"/>
          <w:sz w:val="20"/>
        </w:rPr>
      </w:pPr>
    </w:p>
    <w:p w14:paraId="4671B0BE" w14:textId="023C5C39" w:rsidR="0011449E" w:rsidRDefault="0011449E" w:rsidP="00CF771F">
      <w:pPr>
        <w:keepLines/>
        <w:spacing w:after="0" w:line="360" w:lineRule="auto"/>
        <w:ind w:right="1701"/>
        <w:jc w:val="both"/>
        <w:rPr>
          <w:rFonts w:ascii="Arial" w:hAnsi="Arial"/>
          <w:sz w:val="20"/>
        </w:rPr>
      </w:pPr>
      <w:r>
        <w:rPr>
          <w:rFonts w:ascii="Arial" w:hAnsi="Arial"/>
          <w:sz w:val="20"/>
        </w:rPr>
        <w:lastRenderedPageBreak/>
        <w:t xml:space="preserve">The pellet additive manufacturing (PAM) system from Pollen AM, a French 3D </w:t>
      </w:r>
      <w:r w:rsidR="009C00D9">
        <w:rPr>
          <w:rFonts w:ascii="Arial" w:hAnsi="Arial"/>
          <w:sz w:val="20"/>
        </w:rPr>
        <w:t xml:space="preserve">printer </w:t>
      </w:r>
      <w:r>
        <w:rPr>
          <w:rFonts w:ascii="Arial" w:hAnsi="Arial"/>
          <w:sz w:val="20"/>
        </w:rPr>
        <w:t xml:space="preserve">manufacturer, proved to be the ideal technology. The current </w:t>
      </w:r>
      <w:bookmarkStart w:id="0" w:name="_GoBack"/>
      <w:bookmarkEnd w:id="0"/>
      <w:r w:rsidR="00447F40">
        <w:rPr>
          <w:rFonts w:ascii="Arial" w:hAnsi="Arial"/>
          <w:sz w:val="20"/>
        </w:rPr>
        <w:t xml:space="preserve"> </w:t>
      </w:r>
      <w:r>
        <w:rPr>
          <w:rFonts w:ascii="Arial" w:hAnsi="Arial"/>
          <w:sz w:val="20"/>
        </w:rPr>
        <w:t xml:space="preserve">series of PAM granule printers produce </w:t>
      </w:r>
      <w:r w:rsidR="00B332B1">
        <w:rPr>
          <w:rFonts w:ascii="Arial" w:hAnsi="Arial"/>
          <w:sz w:val="20"/>
        </w:rPr>
        <w:t xml:space="preserve">extremely </w:t>
      </w:r>
      <w:r>
        <w:rPr>
          <w:rFonts w:ascii="Arial" w:hAnsi="Arial"/>
          <w:sz w:val="20"/>
        </w:rPr>
        <w:t xml:space="preserve">detailed surfaces even with very soft TPEs and </w:t>
      </w:r>
      <w:r w:rsidR="00447F40">
        <w:rPr>
          <w:rFonts w:ascii="Arial" w:hAnsi="Arial"/>
          <w:sz w:val="20"/>
        </w:rPr>
        <w:t>are able to</w:t>
      </w:r>
      <w:r>
        <w:rPr>
          <w:rFonts w:ascii="Arial" w:hAnsi="Arial"/>
          <w:sz w:val="20"/>
        </w:rPr>
        <w:t xml:space="preserve"> process up to four materials at the same time. </w:t>
      </w:r>
      <w:r w:rsidR="00B332B1">
        <w:rPr>
          <w:rFonts w:ascii="Arial" w:hAnsi="Arial"/>
          <w:sz w:val="20"/>
        </w:rPr>
        <w:t xml:space="preserve">In this </w:t>
      </w:r>
      <w:r>
        <w:rPr>
          <w:rFonts w:ascii="Arial" w:hAnsi="Arial"/>
          <w:sz w:val="20"/>
        </w:rPr>
        <w:t>way</w:t>
      </w:r>
      <w:r w:rsidR="00B332B1">
        <w:rPr>
          <w:rFonts w:ascii="Arial" w:hAnsi="Arial"/>
          <w:sz w:val="20"/>
        </w:rPr>
        <w:t>,</w:t>
      </w:r>
      <w:r>
        <w:rPr>
          <w:rFonts w:ascii="Arial" w:hAnsi="Arial"/>
          <w:sz w:val="20"/>
        </w:rPr>
        <w:t xml:space="preserve"> typical hard</w:t>
      </w:r>
      <w:r w:rsidR="00B332B1">
        <w:rPr>
          <w:rFonts w:ascii="Arial" w:hAnsi="Arial"/>
          <w:sz w:val="20"/>
        </w:rPr>
        <w:t>–</w:t>
      </w:r>
      <w:r>
        <w:rPr>
          <w:rFonts w:ascii="Arial" w:hAnsi="Arial"/>
          <w:sz w:val="20"/>
        </w:rPr>
        <w:t xml:space="preserve">soft </w:t>
      </w:r>
      <w:r w:rsidR="000C3147">
        <w:rPr>
          <w:rFonts w:ascii="Arial" w:hAnsi="Arial"/>
          <w:sz w:val="20"/>
        </w:rPr>
        <w:t>multi</w:t>
      </w:r>
      <w:r>
        <w:rPr>
          <w:rFonts w:ascii="Arial" w:hAnsi="Arial"/>
          <w:sz w:val="20"/>
        </w:rPr>
        <w:t xml:space="preserve">component composites made of TPEs </w:t>
      </w:r>
      <w:r w:rsidR="00447F40">
        <w:rPr>
          <w:rFonts w:ascii="Arial" w:hAnsi="Arial"/>
          <w:sz w:val="20"/>
        </w:rPr>
        <w:t>in combination</w:t>
      </w:r>
      <w:r>
        <w:rPr>
          <w:rFonts w:ascii="Arial" w:hAnsi="Arial"/>
          <w:sz w:val="20"/>
        </w:rPr>
        <w:t xml:space="preserve"> with plastics such as polypropylene (PP), acrylonitrile-butadiene-styrene (ABS) or polyamide (PA) are also possible.</w:t>
      </w:r>
    </w:p>
    <w:p w14:paraId="129643D7" w14:textId="77777777" w:rsidR="000D0D0C" w:rsidRPr="00282E7A" w:rsidRDefault="000D0D0C" w:rsidP="00CF771F">
      <w:pPr>
        <w:keepLines/>
        <w:spacing w:after="0" w:line="360" w:lineRule="auto"/>
        <w:ind w:right="1701"/>
        <w:jc w:val="both"/>
        <w:rPr>
          <w:rFonts w:ascii="Arial" w:hAnsi="Arial"/>
          <w:sz w:val="20"/>
        </w:rPr>
      </w:pPr>
    </w:p>
    <w:p w14:paraId="29B54847" w14:textId="14D123B8" w:rsidR="000D0D0C" w:rsidRDefault="000D0D0C" w:rsidP="00CF771F">
      <w:pPr>
        <w:keepLines/>
        <w:spacing w:after="0" w:line="360" w:lineRule="auto"/>
        <w:ind w:right="1701"/>
        <w:jc w:val="both"/>
        <w:rPr>
          <w:rFonts w:ascii="Arial" w:hAnsi="Arial"/>
          <w:sz w:val="20"/>
        </w:rPr>
      </w:pPr>
      <w:r>
        <w:rPr>
          <w:rFonts w:ascii="Arial" w:hAnsi="Arial"/>
          <w:sz w:val="20"/>
        </w:rPr>
        <w:t xml:space="preserve">“Our PAM printers ensure </w:t>
      </w:r>
      <w:r w:rsidR="00B332B1">
        <w:rPr>
          <w:rFonts w:ascii="Arial" w:hAnsi="Arial"/>
          <w:sz w:val="20"/>
        </w:rPr>
        <w:t xml:space="preserve">the </w:t>
      </w:r>
      <w:r>
        <w:rPr>
          <w:rFonts w:ascii="Arial" w:hAnsi="Arial"/>
          <w:sz w:val="20"/>
        </w:rPr>
        <w:t>shortest possible residence times to avoid affecting the specific advantages of soft elastomers,” explains</w:t>
      </w:r>
      <w:r w:rsidR="009C00D9">
        <w:rPr>
          <w:rFonts w:ascii="Arial" w:hAnsi="Arial"/>
          <w:sz w:val="20"/>
        </w:rPr>
        <w:t xml:space="preserve"> Didier </w:t>
      </w:r>
      <w:proofErr w:type="spellStart"/>
      <w:r w:rsidR="009C00D9">
        <w:rPr>
          <w:rFonts w:ascii="Arial" w:hAnsi="Arial"/>
          <w:sz w:val="20"/>
        </w:rPr>
        <w:t>Fonta</w:t>
      </w:r>
      <w:proofErr w:type="spellEnd"/>
      <w:r>
        <w:rPr>
          <w:rFonts w:ascii="Arial" w:hAnsi="Arial"/>
          <w:sz w:val="20"/>
        </w:rPr>
        <w:t xml:space="preserve">, </w:t>
      </w:r>
      <w:r w:rsidR="009C00D9" w:rsidRPr="003D1A14">
        <w:rPr>
          <w:rFonts w:ascii="Arial" w:hAnsi="Arial"/>
          <w:sz w:val="20"/>
        </w:rPr>
        <w:t>Head of</w:t>
      </w:r>
      <w:r w:rsidR="00753243" w:rsidRPr="003D1A14">
        <w:rPr>
          <w:rFonts w:ascii="Arial" w:hAnsi="Arial"/>
          <w:sz w:val="20"/>
        </w:rPr>
        <w:t xml:space="preserve"> Operations</w:t>
      </w:r>
      <w:r w:rsidRPr="003D1A14">
        <w:rPr>
          <w:rFonts w:ascii="Arial" w:hAnsi="Arial"/>
          <w:sz w:val="20"/>
        </w:rPr>
        <w:t xml:space="preserve"> at Pollen AM. “This</w:t>
      </w:r>
      <w:r>
        <w:rPr>
          <w:rFonts w:ascii="Arial" w:hAnsi="Arial"/>
          <w:sz w:val="20"/>
        </w:rPr>
        <w:t xml:space="preserve"> also ensures excellent peel strength</w:t>
      </w:r>
      <w:r w:rsidR="00AB191B">
        <w:rPr>
          <w:rFonts w:ascii="Arial" w:hAnsi="Arial"/>
          <w:sz w:val="20"/>
        </w:rPr>
        <w:t>,</w:t>
      </w:r>
      <w:r>
        <w:rPr>
          <w:rFonts w:ascii="Arial" w:hAnsi="Arial"/>
          <w:sz w:val="20"/>
        </w:rPr>
        <w:t xml:space="preserve"> </w:t>
      </w:r>
      <w:r w:rsidR="000E4A28">
        <w:rPr>
          <w:rFonts w:ascii="Arial" w:hAnsi="Arial"/>
          <w:sz w:val="20"/>
        </w:rPr>
        <w:t xml:space="preserve">particularly </w:t>
      </w:r>
      <w:r>
        <w:rPr>
          <w:rFonts w:ascii="Arial" w:hAnsi="Arial"/>
          <w:sz w:val="20"/>
        </w:rPr>
        <w:t xml:space="preserve">for </w:t>
      </w:r>
      <w:r w:rsidR="000C3147">
        <w:rPr>
          <w:rFonts w:ascii="Arial" w:hAnsi="Arial"/>
          <w:sz w:val="20"/>
        </w:rPr>
        <w:t>multi</w:t>
      </w:r>
      <w:r>
        <w:rPr>
          <w:rFonts w:ascii="Arial" w:hAnsi="Arial"/>
          <w:sz w:val="20"/>
        </w:rPr>
        <w:t xml:space="preserve">component applications with thermoplastic elastomers in the low </w:t>
      </w:r>
      <w:r w:rsidR="00F942E8">
        <w:rPr>
          <w:rFonts w:ascii="Arial" w:hAnsi="Arial"/>
          <w:sz w:val="20"/>
        </w:rPr>
        <w:t xml:space="preserve">Shore </w:t>
      </w:r>
      <w:r>
        <w:rPr>
          <w:rFonts w:ascii="Arial" w:hAnsi="Arial"/>
          <w:sz w:val="20"/>
        </w:rPr>
        <w:t>hardness range.”</w:t>
      </w:r>
    </w:p>
    <w:p w14:paraId="2AA295F9" w14:textId="77777777" w:rsidR="00D53E57" w:rsidRPr="00282E7A" w:rsidRDefault="00D53E57" w:rsidP="00CF771F">
      <w:pPr>
        <w:keepLines/>
        <w:spacing w:after="0" w:line="360" w:lineRule="auto"/>
        <w:ind w:right="1701"/>
        <w:jc w:val="both"/>
        <w:rPr>
          <w:rFonts w:ascii="Arial" w:hAnsi="Arial"/>
          <w:sz w:val="20"/>
        </w:rPr>
      </w:pPr>
    </w:p>
    <w:p w14:paraId="3A60448E" w14:textId="5B801CCA" w:rsidR="007D30B0" w:rsidRDefault="00D53E57" w:rsidP="00CF771F">
      <w:pPr>
        <w:keepLines/>
        <w:spacing w:after="0" w:line="360" w:lineRule="auto"/>
        <w:ind w:right="1701"/>
        <w:jc w:val="both"/>
        <w:rPr>
          <w:rFonts w:ascii="Arial" w:hAnsi="Arial"/>
          <w:sz w:val="20"/>
        </w:rPr>
      </w:pPr>
      <w:r>
        <w:rPr>
          <w:rFonts w:ascii="Arial" w:hAnsi="Arial"/>
          <w:sz w:val="20"/>
        </w:rPr>
        <w:t xml:space="preserve">Tests performed jointly by KRAIBURG TPE and Pollen AM have resulted in convincing </w:t>
      </w:r>
      <w:r w:rsidR="00770F62">
        <w:rPr>
          <w:rFonts w:ascii="Arial" w:hAnsi="Arial"/>
          <w:sz w:val="20"/>
        </w:rPr>
        <w:t>prints</w:t>
      </w:r>
      <w:r>
        <w:rPr>
          <w:rFonts w:ascii="Arial" w:hAnsi="Arial"/>
          <w:sz w:val="20"/>
        </w:rPr>
        <w:t xml:space="preserve"> </w:t>
      </w:r>
      <w:r w:rsidR="00111E4D">
        <w:rPr>
          <w:rFonts w:ascii="Arial" w:hAnsi="Arial"/>
          <w:sz w:val="20"/>
        </w:rPr>
        <w:t>featuring</w:t>
      </w:r>
      <w:r>
        <w:rPr>
          <w:rFonts w:ascii="Arial" w:hAnsi="Arial"/>
          <w:sz w:val="20"/>
        </w:rPr>
        <w:t xml:space="preserve"> mechanical properties that achieve up to 50 percent of the values shown by comparable injection moldings, depending on the process parameters. This means that the </w:t>
      </w:r>
      <w:r w:rsidR="00770F62">
        <w:rPr>
          <w:rFonts w:ascii="Arial" w:hAnsi="Arial"/>
          <w:sz w:val="20"/>
        </w:rPr>
        <w:t xml:space="preserve">provided </w:t>
      </w:r>
      <w:r>
        <w:rPr>
          <w:rFonts w:ascii="Arial" w:hAnsi="Arial"/>
          <w:sz w:val="20"/>
        </w:rPr>
        <w:t>TPE compounds are carefully chosen and processed</w:t>
      </w:r>
      <w:r w:rsidR="00770F62">
        <w:rPr>
          <w:rFonts w:ascii="Arial" w:hAnsi="Arial"/>
          <w:sz w:val="20"/>
        </w:rPr>
        <w:t xml:space="preserve">, so </w:t>
      </w:r>
      <w:r>
        <w:rPr>
          <w:rFonts w:ascii="Arial" w:hAnsi="Arial"/>
          <w:sz w:val="20"/>
        </w:rPr>
        <w:t xml:space="preserve">the technology is suitable for producing both demonstration samples and </w:t>
      </w:r>
      <w:r w:rsidR="00F942E8">
        <w:rPr>
          <w:rFonts w:ascii="Arial" w:hAnsi="Arial"/>
          <w:sz w:val="20"/>
        </w:rPr>
        <w:t xml:space="preserve">also </w:t>
      </w:r>
      <w:r>
        <w:rPr>
          <w:rFonts w:ascii="Arial" w:hAnsi="Arial"/>
          <w:sz w:val="20"/>
        </w:rPr>
        <w:t xml:space="preserve">functional prototypes and is thus able to </w:t>
      </w:r>
      <w:r w:rsidR="00111E4D">
        <w:rPr>
          <w:rFonts w:ascii="Arial" w:hAnsi="Arial"/>
          <w:sz w:val="20"/>
        </w:rPr>
        <w:t>reduce the costs of developing</w:t>
      </w:r>
      <w:r>
        <w:rPr>
          <w:rFonts w:ascii="Arial" w:hAnsi="Arial"/>
          <w:sz w:val="20"/>
        </w:rPr>
        <w:t xml:space="preserve"> new applications.</w:t>
      </w:r>
    </w:p>
    <w:p w14:paraId="1A32BFEC" w14:textId="77777777" w:rsidR="000E2D1F" w:rsidRPr="00282E7A" w:rsidRDefault="000E2D1F" w:rsidP="00CF771F">
      <w:pPr>
        <w:keepLines/>
        <w:spacing w:after="0" w:line="360" w:lineRule="auto"/>
        <w:ind w:right="1701"/>
        <w:jc w:val="both"/>
        <w:rPr>
          <w:rFonts w:ascii="Arial" w:hAnsi="Arial"/>
          <w:sz w:val="20"/>
        </w:rPr>
      </w:pPr>
    </w:p>
    <w:p w14:paraId="27F98D63" w14:textId="30F11EA0" w:rsidR="000E2D1F" w:rsidRPr="00526A4B" w:rsidRDefault="00656148" w:rsidP="00CF771F">
      <w:pPr>
        <w:keepLines/>
        <w:spacing w:after="0" w:line="360" w:lineRule="auto"/>
        <w:ind w:right="1701"/>
        <w:jc w:val="both"/>
        <w:rPr>
          <w:rFonts w:ascii="Arial" w:hAnsi="Arial"/>
          <w:sz w:val="20"/>
        </w:rPr>
      </w:pPr>
      <w:r>
        <w:rPr>
          <w:rFonts w:ascii="Arial" w:hAnsi="Arial"/>
          <w:sz w:val="20"/>
        </w:rPr>
        <w:t xml:space="preserve">Since almost all thermoplastic elastomers </w:t>
      </w:r>
      <w:r w:rsidR="00F942E8">
        <w:rPr>
          <w:rFonts w:ascii="Arial" w:hAnsi="Arial"/>
          <w:sz w:val="20"/>
        </w:rPr>
        <w:t xml:space="preserve">that </w:t>
      </w:r>
      <w:r>
        <w:rPr>
          <w:rFonts w:ascii="Arial" w:hAnsi="Arial"/>
          <w:sz w:val="20"/>
        </w:rPr>
        <w:t xml:space="preserve">KRAIBURG TPE has in its portfolio are </w:t>
      </w:r>
      <w:r w:rsidR="00F942E8">
        <w:rPr>
          <w:rFonts w:ascii="Arial" w:hAnsi="Arial"/>
          <w:sz w:val="20"/>
        </w:rPr>
        <w:t xml:space="preserve">potential </w:t>
      </w:r>
      <w:r>
        <w:rPr>
          <w:rFonts w:ascii="Arial" w:hAnsi="Arial"/>
          <w:sz w:val="20"/>
        </w:rPr>
        <w:t xml:space="preserve">materials for direct processing on PAM granule printers, no special compounds are needed. </w:t>
      </w:r>
      <w:r w:rsidR="00770F62">
        <w:rPr>
          <w:rFonts w:ascii="Arial" w:hAnsi="Arial"/>
          <w:sz w:val="20"/>
        </w:rPr>
        <w:t xml:space="preserve">Additionally, all features of the materials, especially their adhesion possibilities on various thermoplastics, are maintained in 3D printing with PAM granule printers. </w:t>
      </w:r>
      <w:r>
        <w:rPr>
          <w:rFonts w:ascii="Arial" w:hAnsi="Arial"/>
          <w:sz w:val="20"/>
        </w:rPr>
        <w:t xml:space="preserve">Residues that may </w:t>
      </w:r>
      <w:r w:rsidR="00F942E8">
        <w:rPr>
          <w:rFonts w:ascii="Arial" w:hAnsi="Arial"/>
          <w:sz w:val="20"/>
        </w:rPr>
        <w:t xml:space="preserve">arise during </w:t>
      </w:r>
      <w:r>
        <w:rPr>
          <w:rFonts w:ascii="Arial" w:hAnsi="Arial"/>
          <w:sz w:val="20"/>
        </w:rPr>
        <w:t>production can be recycled in local waste streams.</w:t>
      </w:r>
    </w:p>
    <w:p w14:paraId="2BB1E1D6" w14:textId="77777777" w:rsidR="00E17CAC" w:rsidRPr="00282E7A" w:rsidRDefault="00E17CAC" w:rsidP="00B71FAC">
      <w:pPr>
        <w:keepLines/>
        <w:spacing w:after="0" w:line="360" w:lineRule="auto"/>
        <w:ind w:right="1701"/>
        <w:jc w:val="both"/>
        <w:rPr>
          <w:rFonts w:ascii="Arial" w:hAnsi="Arial" w:cs="Arial"/>
          <w:sz w:val="20"/>
          <w:szCs w:val="20"/>
        </w:rPr>
      </w:pPr>
    </w:p>
    <w:p w14:paraId="6231A489" w14:textId="77777777" w:rsidR="00180A3E" w:rsidRPr="00282E7A" w:rsidRDefault="00180A3E" w:rsidP="00B71FAC">
      <w:pPr>
        <w:keepLines/>
        <w:spacing w:after="0" w:line="360" w:lineRule="auto"/>
        <w:ind w:right="1701"/>
        <w:jc w:val="both"/>
        <w:rPr>
          <w:rFonts w:ascii="Arial" w:hAnsi="Arial" w:cs="Arial"/>
          <w:sz w:val="20"/>
          <w:szCs w:val="20"/>
        </w:rPr>
      </w:pPr>
    </w:p>
    <w:p w14:paraId="2581F4C9" w14:textId="0A042047" w:rsidR="00180A3E" w:rsidRPr="007F7A96" w:rsidRDefault="007F7A96" w:rsidP="00180A3E">
      <w:pPr>
        <w:keepNext/>
        <w:keepLines/>
        <w:spacing w:after="0" w:line="360" w:lineRule="auto"/>
        <w:ind w:right="1701"/>
        <w:jc w:val="both"/>
        <w:rPr>
          <w:rFonts w:ascii="Arial" w:hAnsi="Arial" w:cs="Arial"/>
          <w:color w:val="000000" w:themeColor="text1"/>
          <w:sz w:val="20"/>
          <w:szCs w:val="20"/>
        </w:rPr>
      </w:pPr>
      <w:r>
        <w:rPr>
          <w:noProof/>
        </w:rPr>
        <w:lastRenderedPageBreak/>
        <w:drawing>
          <wp:inline distT="0" distB="0" distL="0" distR="0" wp14:anchorId="5B56F372" wp14:editId="31C64A56">
            <wp:extent cx="4205111" cy="3009900"/>
            <wp:effectExtent l="0" t="0" r="508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11279" cy="3014315"/>
                    </a:xfrm>
                    <a:prstGeom prst="rect">
                      <a:avLst/>
                    </a:prstGeom>
                  </pic:spPr>
                </pic:pic>
              </a:graphicData>
            </a:graphic>
          </wp:inline>
        </w:drawing>
      </w:r>
    </w:p>
    <w:p w14:paraId="49900390" w14:textId="09B6075D" w:rsidR="00180A3E" w:rsidRPr="00DB4924" w:rsidRDefault="00C06224" w:rsidP="00180A3E">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Most of KRAIBURG TPE’s thermoplastic elastomers are perfectly suitable for </w:t>
      </w:r>
      <w:r w:rsidR="009E325F">
        <w:rPr>
          <w:rFonts w:ascii="Arial" w:hAnsi="Arial"/>
          <w:color w:val="000000" w:themeColor="text1"/>
          <w:sz w:val="20"/>
          <w:szCs w:val="20"/>
        </w:rPr>
        <w:t>being processed by</w:t>
      </w:r>
      <w:r>
        <w:rPr>
          <w:rFonts w:ascii="Arial" w:hAnsi="Arial"/>
          <w:color w:val="000000" w:themeColor="text1"/>
          <w:sz w:val="20"/>
          <w:szCs w:val="20"/>
        </w:rPr>
        <w:t xml:space="preserve"> 3D granule printers </w:t>
      </w:r>
      <w:r w:rsidR="00F942E8">
        <w:rPr>
          <w:rFonts w:ascii="Arial" w:hAnsi="Arial"/>
          <w:color w:val="000000" w:themeColor="text1"/>
          <w:sz w:val="20"/>
          <w:szCs w:val="20"/>
        </w:rPr>
        <w:t xml:space="preserve">from </w:t>
      </w:r>
      <w:r>
        <w:rPr>
          <w:rFonts w:ascii="Arial" w:hAnsi="Arial"/>
          <w:color w:val="000000" w:themeColor="text1"/>
          <w:sz w:val="20"/>
          <w:szCs w:val="20"/>
        </w:rPr>
        <w:t xml:space="preserve">Pollen AM’s P series, which can also manufacture functional </w:t>
      </w:r>
      <w:r w:rsidR="000C3147">
        <w:rPr>
          <w:rFonts w:ascii="Arial" w:hAnsi="Arial"/>
          <w:color w:val="000000" w:themeColor="text1"/>
          <w:sz w:val="20"/>
          <w:szCs w:val="20"/>
        </w:rPr>
        <w:t>multi</w:t>
      </w:r>
      <w:r>
        <w:rPr>
          <w:rFonts w:ascii="Arial" w:hAnsi="Arial"/>
          <w:color w:val="000000" w:themeColor="text1"/>
          <w:sz w:val="20"/>
          <w:szCs w:val="20"/>
        </w:rPr>
        <w:t xml:space="preserve">component parts additively </w:t>
      </w:r>
      <w:r w:rsidR="00F942E8">
        <w:rPr>
          <w:rFonts w:ascii="Arial" w:hAnsi="Arial"/>
          <w:color w:val="000000" w:themeColor="text1"/>
          <w:sz w:val="20"/>
          <w:szCs w:val="20"/>
        </w:rPr>
        <w:t xml:space="preserve">using </w:t>
      </w:r>
      <w:r>
        <w:rPr>
          <w:rFonts w:ascii="Arial" w:hAnsi="Arial"/>
          <w:color w:val="000000" w:themeColor="text1"/>
          <w:sz w:val="20"/>
          <w:szCs w:val="20"/>
        </w:rPr>
        <w:t>fused deposition modeling (FDM).</w:t>
      </w:r>
      <w:r w:rsidR="0035756F">
        <w:rPr>
          <w:rFonts w:ascii="Arial" w:hAnsi="Arial"/>
          <w:color w:val="000000" w:themeColor="text1"/>
          <w:sz w:val="20"/>
          <w:szCs w:val="20"/>
        </w:rPr>
        <w:t xml:space="preserve"> </w:t>
      </w:r>
      <w:r w:rsidR="00180A3E" w:rsidRPr="00DB4924">
        <w:rPr>
          <w:rFonts w:ascii="Arial" w:hAnsi="Arial"/>
          <w:color w:val="000000" w:themeColor="text1"/>
          <w:sz w:val="20"/>
          <w:szCs w:val="20"/>
        </w:rPr>
        <w:t xml:space="preserve">(Image: © 2019 </w:t>
      </w:r>
      <w:r w:rsidR="00350F61">
        <w:rPr>
          <w:rFonts w:ascii="Arial" w:hAnsi="Arial"/>
          <w:color w:val="000000" w:themeColor="text1"/>
          <w:sz w:val="20"/>
          <w:szCs w:val="20"/>
        </w:rPr>
        <w:t>Pollen AM</w:t>
      </w:r>
      <w:r w:rsidR="00180A3E" w:rsidRPr="00DB4924">
        <w:rPr>
          <w:rFonts w:ascii="Arial" w:hAnsi="Arial"/>
          <w:color w:val="000000" w:themeColor="text1"/>
          <w:sz w:val="20"/>
          <w:szCs w:val="20"/>
        </w:rPr>
        <w:t>)</w:t>
      </w:r>
    </w:p>
    <w:p w14:paraId="34E5756B" w14:textId="7BE8E04E" w:rsidR="00180A3E" w:rsidRPr="00DB4924" w:rsidRDefault="00180A3E" w:rsidP="00180A3E">
      <w:pPr>
        <w:keepLines/>
        <w:spacing w:after="0" w:line="360" w:lineRule="auto"/>
        <w:ind w:right="1701"/>
        <w:jc w:val="both"/>
        <w:rPr>
          <w:rFonts w:ascii="Arial" w:hAnsi="Arial" w:cs="Arial"/>
          <w:b/>
          <w:color w:val="000000"/>
          <w:sz w:val="21"/>
          <w:szCs w:val="21"/>
        </w:rPr>
      </w:pPr>
    </w:p>
    <w:p w14:paraId="2FF21602" w14:textId="77777777" w:rsidR="0035756F" w:rsidRPr="00DB4924" w:rsidRDefault="0035756F" w:rsidP="00180A3E">
      <w:pPr>
        <w:keepLines/>
        <w:spacing w:after="0" w:line="360" w:lineRule="auto"/>
        <w:ind w:right="1701"/>
        <w:jc w:val="both"/>
        <w:rPr>
          <w:rFonts w:ascii="Arial" w:hAnsi="Arial" w:cs="Arial"/>
          <w:b/>
          <w:color w:val="000000"/>
          <w:sz w:val="21"/>
          <w:szCs w:val="21"/>
        </w:rPr>
      </w:pPr>
    </w:p>
    <w:p w14:paraId="46696B38" w14:textId="77777777" w:rsidR="00DB4924" w:rsidRPr="00DB4924" w:rsidRDefault="00DB4924" w:rsidP="00180A3E">
      <w:pPr>
        <w:keepNext/>
        <w:keepLines/>
        <w:spacing w:after="0" w:line="360" w:lineRule="auto"/>
        <w:ind w:right="1701"/>
        <w:jc w:val="both"/>
        <w:rPr>
          <w:rFonts w:ascii="Arial" w:hAnsi="Arial"/>
          <w:b/>
          <w:color w:val="000000"/>
          <w:sz w:val="21"/>
          <w:szCs w:val="21"/>
        </w:rPr>
      </w:pPr>
      <w:r w:rsidRPr="00DB4924">
        <w:rPr>
          <w:rFonts w:ascii="Arial" w:hAnsi="Arial"/>
          <w:b/>
          <w:color w:val="000000"/>
          <w:sz w:val="21"/>
          <w:szCs w:val="21"/>
        </w:rPr>
        <w:t>About KRAIBURG TPE</w:t>
      </w:r>
    </w:p>
    <w:p w14:paraId="53F70B25" w14:textId="77777777" w:rsidR="00DB4924" w:rsidRDefault="00DB4924" w:rsidP="00DB4924">
      <w:pPr>
        <w:spacing w:after="0" w:line="360" w:lineRule="auto"/>
        <w:ind w:right="1701"/>
        <w:jc w:val="both"/>
        <w:rPr>
          <w:rFonts w:ascii="Arial" w:hAnsi="Arial"/>
          <w:color w:val="000000" w:themeColor="text1"/>
          <w:sz w:val="20"/>
          <w:szCs w:val="20"/>
        </w:rPr>
      </w:pPr>
      <w:r w:rsidRPr="00C07AAE">
        <w:rPr>
          <w:rFonts w:ascii="Arial" w:hAnsi="Arial"/>
          <w:color w:val="000000" w:themeColor="text1"/>
          <w:sz w:val="20"/>
          <w:szCs w:val="20"/>
        </w:rPr>
        <w:t>KRAIBURG TPE (www.kraiburg-tpe.com)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company offers a broad range of compounds for applications in the automotive, industrial, consumer, and for the strictly regulated medical sectors. The established THERMOLAST</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COPEC</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HIPEX</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and For Tec E</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xml:space="preserve"> product lines are processed by injection molding or extrusion and provide numerous processing and product design advantages to manufacturers. KRAIBURG TPE features innovative capabilities as well as true global </w:t>
      </w:r>
      <w:r w:rsidRPr="00C07AAE">
        <w:rPr>
          <w:rFonts w:ascii="Arial" w:hAnsi="Arial"/>
          <w:color w:val="000000" w:themeColor="text1"/>
          <w:sz w:val="20"/>
          <w:szCs w:val="20"/>
        </w:rPr>
        <w:lastRenderedPageBreak/>
        <w:t>customer orientation, customized product solutions and reliable service. The company is certified to ISO 50001 at its headquarters in Germany and holds ISO 9001 and ISO 14001 certifications at all global sites. In 2018, KRAIBURG TPE, with over 640 worldwide employees, generated sales of 189 million euros.</w:t>
      </w:r>
    </w:p>
    <w:p w14:paraId="486DD498" w14:textId="77777777" w:rsidR="00DB4924" w:rsidRPr="00DB4924" w:rsidRDefault="00DB4924" w:rsidP="00180A3E">
      <w:pPr>
        <w:keepNext/>
        <w:keepLines/>
        <w:spacing w:after="0" w:line="360" w:lineRule="auto"/>
        <w:ind w:right="1701"/>
        <w:jc w:val="both"/>
        <w:rPr>
          <w:rFonts w:ascii="Arial" w:hAnsi="Arial"/>
          <w:b/>
          <w:color w:val="000000"/>
          <w:sz w:val="21"/>
          <w:szCs w:val="21"/>
        </w:rPr>
      </w:pPr>
    </w:p>
    <w:p w14:paraId="61D655FF" w14:textId="4CBB4C60" w:rsidR="00180A3E" w:rsidRPr="007F7A96" w:rsidRDefault="00180A3E" w:rsidP="00180A3E">
      <w:pPr>
        <w:keepNext/>
        <w:keepLines/>
        <w:spacing w:after="0" w:line="360" w:lineRule="auto"/>
        <w:ind w:right="1701"/>
        <w:jc w:val="both"/>
        <w:rPr>
          <w:rFonts w:ascii="Arial" w:hAnsi="Arial" w:cs="Arial"/>
          <w:b/>
          <w:color w:val="000000"/>
          <w:sz w:val="21"/>
          <w:szCs w:val="21"/>
        </w:rPr>
      </w:pPr>
      <w:r w:rsidRPr="007F7A96">
        <w:rPr>
          <w:rFonts w:ascii="Arial" w:hAnsi="Arial"/>
          <w:b/>
          <w:color w:val="000000"/>
          <w:sz w:val="21"/>
          <w:szCs w:val="21"/>
        </w:rPr>
        <w:t>About Pollen AM</w:t>
      </w:r>
    </w:p>
    <w:p w14:paraId="76AE0674" w14:textId="77777777" w:rsidR="00180A3E" w:rsidRPr="000329B4" w:rsidRDefault="00180A3E" w:rsidP="00180A3E">
      <w:pPr>
        <w:keepLines/>
        <w:spacing w:after="0" w:line="360" w:lineRule="auto"/>
        <w:ind w:right="1701"/>
        <w:jc w:val="both"/>
        <w:rPr>
          <w:rFonts w:ascii="Arial" w:hAnsi="Arial" w:cs="Arial"/>
          <w:color w:val="000000" w:themeColor="text1"/>
          <w:sz w:val="20"/>
        </w:rPr>
      </w:pPr>
      <w:r>
        <w:rPr>
          <w:rFonts w:ascii="Arial" w:hAnsi="Arial"/>
          <w:color w:val="000000" w:themeColor="text1"/>
          <w:sz w:val="20"/>
        </w:rPr>
        <w:t>Founded in 2013 and based in I</w:t>
      </w:r>
      <w:r w:rsidR="00F942E8">
        <w:rPr>
          <w:rFonts w:ascii="Arial" w:hAnsi="Arial"/>
          <w:color w:val="000000" w:themeColor="text1"/>
          <w:sz w:val="20"/>
        </w:rPr>
        <w:t>v</w:t>
      </w:r>
      <w:r>
        <w:rPr>
          <w:rFonts w:ascii="Arial" w:hAnsi="Arial"/>
          <w:color w:val="000000" w:themeColor="text1"/>
          <w:sz w:val="20"/>
        </w:rPr>
        <w:t xml:space="preserve">ry-sur-Seine (Paris), Pollen AM </w:t>
      </w:r>
      <w:r w:rsidR="006A26A5">
        <w:rPr>
          <w:rFonts w:ascii="Arial" w:hAnsi="Arial"/>
          <w:color w:val="000000" w:themeColor="text1"/>
          <w:sz w:val="20"/>
        </w:rPr>
        <w:t>Inc</w:t>
      </w:r>
      <w:r>
        <w:rPr>
          <w:rFonts w:ascii="Arial" w:hAnsi="Arial"/>
          <w:color w:val="000000" w:themeColor="text1"/>
          <w:sz w:val="20"/>
        </w:rPr>
        <w:t xml:space="preserve">. has established itself as a leading manufacturer of 3D printers for tool-free processing </w:t>
      </w:r>
      <w:r w:rsidR="009E325F">
        <w:rPr>
          <w:rFonts w:ascii="Arial" w:hAnsi="Arial"/>
          <w:color w:val="000000" w:themeColor="text1"/>
          <w:sz w:val="20"/>
        </w:rPr>
        <w:t xml:space="preserve">of plastic and metal granules. </w:t>
      </w:r>
      <w:r>
        <w:rPr>
          <w:rFonts w:ascii="Arial" w:hAnsi="Arial"/>
          <w:color w:val="000000" w:themeColor="text1"/>
          <w:sz w:val="20"/>
        </w:rPr>
        <w:t xml:space="preserve">The company’s pellet additive manufacturing (PAM) printers are able to process up to four materials at the same time </w:t>
      </w:r>
      <w:r w:rsidR="00F942E8">
        <w:rPr>
          <w:rFonts w:ascii="Arial" w:hAnsi="Arial"/>
          <w:color w:val="000000" w:themeColor="text1"/>
          <w:sz w:val="20"/>
        </w:rPr>
        <w:t xml:space="preserve">using </w:t>
      </w:r>
      <w:r w:rsidR="009E325F">
        <w:rPr>
          <w:rFonts w:ascii="Arial" w:hAnsi="Arial"/>
          <w:color w:val="000000" w:themeColor="text1"/>
          <w:sz w:val="20"/>
        </w:rPr>
        <w:t>fused deposition modeling (FDM)</w:t>
      </w:r>
      <w:r w:rsidR="00F942E8">
        <w:rPr>
          <w:rFonts w:ascii="Arial" w:hAnsi="Arial"/>
          <w:color w:val="000000" w:themeColor="text1"/>
          <w:sz w:val="20"/>
        </w:rPr>
        <w:t>,</w:t>
      </w:r>
      <w:r w:rsidR="009E325F">
        <w:rPr>
          <w:rFonts w:ascii="Arial" w:hAnsi="Arial"/>
          <w:color w:val="000000" w:themeColor="text1"/>
          <w:sz w:val="20"/>
        </w:rPr>
        <w:t xml:space="preserve"> </w:t>
      </w:r>
      <w:r>
        <w:rPr>
          <w:rFonts w:ascii="Arial" w:hAnsi="Arial"/>
          <w:color w:val="000000" w:themeColor="text1"/>
          <w:sz w:val="20"/>
        </w:rPr>
        <w:t xml:space="preserve">with a resolution of up to 40µ. </w:t>
      </w:r>
      <w:r>
        <w:t xml:space="preserve">Visit </w:t>
      </w:r>
      <w:hyperlink r:id="rId9" w:history="1">
        <w:r>
          <w:rPr>
            <w:rStyle w:val="Hyperlink"/>
            <w:rFonts w:ascii="Arial" w:hAnsi="Arial"/>
            <w:sz w:val="20"/>
            <w:szCs w:val="20"/>
          </w:rPr>
          <w:t>www.pollen.am</w:t>
        </w:r>
      </w:hyperlink>
      <w:r>
        <w:rPr>
          <w:rFonts w:ascii="Arial" w:hAnsi="Arial"/>
          <w:color w:val="000000" w:themeColor="text1"/>
          <w:sz w:val="20"/>
        </w:rPr>
        <w:t xml:space="preserve"> for more information.</w:t>
      </w:r>
    </w:p>
    <w:p w14:paraId="0D3A82C9" w14:textId="1CB4E0D1" w:rsidR="00180A3E" w:rsidRDefault="00180A3E" w:rsidP="00B71FAC">
      <w:pPr>
        <w:keepLines/>
        <w:spacing w:after="0" w:line="360" w:lineRule="auto"/>
        <w:ind w:right="1701"/>
        <w:jc w:val="both"/>
        <w:rPr>
          <w:rFonts w:ascii="Arial" w:hAnsi="Arial" w:cs="Arial"/>
          <w:sz w:val="20"/>
          <w:szCs w:val="20"/>
        </w:rPr>
      </w:pPr>
    </w:p>
    <w:p w14:paraId="6EC18A4A" w14:textId="77777777" w:rsidR="00E527D5" w:rsidRPr="00D10694" w:rsidRDefault="00E527D5" w:rsidP="00E527D5">
      <w:pPr>
        <w:keepLines/>
        <w:spacing w:after="0" w:line="360" w:lineRule="auto"/>
        <w:ind w:right="1701"/>
        <w:rPr>
          <w:rFonts w:ascii="Arial" w:hAnsi="Arial" w:cs="Arial"/>
          <w:color w:val="000000" w:themeColor="text1"/>
          <w:sz w:val="20"/>
        </w:rPr>
      </w:pPr>
      <w:r w:rsidRPr="006104FA">
        <w:rPr>
          <w:rFonts w:ascii="Arial" w:hAnsi="Arial"/>
          <w:bCs/>
          <w:sz w:val="20"/>
          <w:szCs w:val="20"/>
        </w:rPr>
        <w:t xml:space="preserve">You can download this press release and relevant illustrations from </w:t>
      </w:r>
      <w:hyperlink r:id="rId10" w:history="1">
        <w:r>
          <w:rPr>
            <w:rStyle w:val="Hyperlink"/>
            <w:rFonts w:ascii="Arial" w:hAnsi="Arial"/>
            <w:color w:val="000000" w:themeColor="text1"/>
            <w:sz w:val="20"/>
          </w:rPr>
          <w:t>www.PressReleaseFinder.com</w:t>
        </w:r>
      </w:hyperlink>
      <w:r>
        <w:rPr>
          <w:rFonts w:ascii="Arial" w:hAnsi="Arial"/>
          <w:color w:val="000000" w:themeColor="text1"/>
          <w:sz w:val="20"/>
        </w:rPr>
        <w:t>.</w:t>
      </w:r>
    </w:p>
    <w:p w14:paraId="11E33531" w14:textId="77777777" w:rsidR="00E527D5" w:rsidRPr="00BA7768" w:rsidRDefault="00E527D5" w:rsidP="00E527D5">
      <w:pPr>
        <w:keepLines/>
        <w:spacing w:after="0" w:line="360" w:lineRule="auto"/>
        <w:ind w:right="1701"/>
        <w:rPr>
          <w:rFonts w:ascii="Arial" w:hAnsi="Arial" w:cs="Arial"/>
          <w:color w:val="000000" w:themeColor="text1"/>
          <w:sz w:val="20"/>
        </w:rPr>
      </w:pPr>
      <w:r>
        <w:rPr>
          <w:rFonts w:ascii="Arial" w:hAnsi="Arial"/>
          <w:color w:val="000000" w:themeColor="text1"/>
          <w:sz w:val="20"/>
        </w:rPr>
        <w:t>Contact person for specially high-resolution images: Siria Nielsen (</w:t>
      </w:r>
      <w:hyperlink r:id="rId11" w:history="1">
        <w:r>
          <w:rPr>
            <w:rStyle w:val="Hyperlink"/>
            <w:rFonts w:ascii="Arial" w:hAnsi="Arial"/>
            <w:sz w:val="20"/>
          </w:rPr>
          <w:t>snielsen@emg-pr.com</w:t>
        </w:r>
      </w:hyperlink>
      <w:r>
        <w:rPr>
          <w:rFonts w:ascii="Arial" w:hAnsi="Arial"/>
          <w:color w:val="000000" w:themeColor="text1"/>
          <w:sz w:val="20"/>
        </w:rPr>
        <w:t>, +31 164 317 036).</w:t>
      </w:r>
    </w:p>
    <w:p w14:paraId="62216B9E" w14:textId="77777777" w:rsidR="00E527D5" w:rsidRPr="009E325F" w:rsidRDefault="00E527D5" w:rsidP="00B71FAC">
      <w:pPr>
        <w:keepLines/>
        <w:spacing w:after="0" w:line="360" w:lineRule="auto"/>
        <w:ind w:right="1701"/>
        <w:jc w:val="both"/>
        <w:rPr>
          <w:rFonts w:ascii="Arial" w:hAnsi="Arial" w:cs="Arial"/>
          <w:sz w:val="20"/>
          <w:szCs w:val="20"/>
        </w:rPr>
      </w:pPr>
    </w:p>
    <w:p w14:paraId="18B80933" w14:textId="77777777" w:rsidR="0037152D" w:rsidRPr="009E325F" w:rsidRDefault="0037152D" w:rsidP="00CF771F">
      <w:pPr>
        <w:keepNext/>
        <w:keepLines/>
        <w:spacing w:after="0" w:line="360" w:lineRule="auto"/>
        <w:ind w:right="1701"/>
        <w:rPr>
          <w:rFonts w:ascii="Arial" w:hAnsi="Arial" w:cs="Arial"/>
          <w:color w:val="000000" w:themeColor="text1"/>
          <w:sz w:val="20"/>
        </w:rPr>
      </w:pPr>
    </w:p>
    <w:sectPr w:rsidR="0037152D" w:rsidRPr="009E325F" w:rsidSect="00F125F3">
      <w:headerReference w:type="default" r:id="rId12"/>
      <w:headerReference w:type="first" r:id="rId13"/>
      <w:footerReference w:type="first" r:id="rId1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9FD3D1" w14:textId="77777777" w:rsidR="007A0F86" w:rsidRDefault="007A0F86" w:rsidP="00784C57">
      <w:pPr>
        <w:spacing w:after="0" w:line="240" w:lineRule="auto"/>
      </w:pPr>
      <w:r>
        <w:separator/>
      </w:r>
    </w:p>
  </w:endnote>
  <w:endnote w:type="continuationSeparator" w:id="0">
    <w:p w14:paraId="648770BC" w14:textId="77777777" w:rsidR="007A0F86" w:rsidRDefault="007A0F86"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3BB486"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F049EF" w14:textId="77777777" w:rsidR="007A0F86" w:rsidRDefault="007A0F86" w:rsidP="00784C57">
      <w:pPr>
        <w:spacing w:after="0" w:line="240" w:lineRule="auto"/>
      </w:pPr>
      <w:r>
        <w:separator/>
      </w:r>
    </w:p>
  </w:footnote>
  <w:footnote w:type="continuationSeparator" w:id="0">
    <w:p w14:paraId="55650C86" w14:textId="77777777" w:rsidR="007A0F86" w:rsidRDefault="007A0F86"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3FAA90"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65408" behindDoc="0" locked="0" layoutInCell="1" allowOverlap="1" wp14:anchorId="72353DF3" wp14:editId="7F969367">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3AC36EBE" w14:textId="77777777" w:rsidTr="00502615">
      <w:tc>
        <w:tcPr>
          <w:tcW w:w="6912" w:type="dxa"/>
        </w:tcPr>
        <w:p w14:paraId="687F0FEE" w14:textId="77777777" w:rsidR="00C97AAF" w:rsidRPr="00526A4B" w:rsidRDefault="00C97AAF" w:rsidP="0035756F">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6D931173" w14:textId="27192D99" w:rsidR="00AB339D" w:rsidRPr="00211DFE" w:rsidRDefault="00AB339D" w:rsidP="0035756F">
          <w:pPr>
            <w:spacing w:after="0" w:line="360" w:lineRule="auto"/>
            <w:ind w:left="-105"/>
            <w:jc w:val="both"/>
            <w:rPr>
              <w:rFonts w:ascii="Arial" w:hAnsi="Arial" w:cs="Arial"/>
              <w:b/>
              <w:bCs/>
              <w:sz w:val="16"/>
              <w:szCs w:val="16"/>
            </w:rPr>
          </w:pPr>
          <w:r>
            <w:rPr>
              <w:rFonts w:ascii="Arial" w:hAnsi="Arial"/>
              <w:b/>
              <w:sz w:val="16"/>
            </w:rPr>
            <w:t>Processing thermoplastic elastomers from KRAIBURG TPE using 3D printing</w:t>
          </w:r>
        </w:p>
        <w:p w14:paraId="3E114983" w14:textId="449F4640" w:rsidR="00AB339D" w:rsidRPr="00211DFE" w:rsidRDefault="00AB339D" w:rsidP="0035756F">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xml:space="preserve">, </w:t>
          </w:r>
          <w:r w:rsidR="007F7A96">
            <w:rPr>
              <w:rFonts w:ascii="Arial" w:hAnsi="Arial"/>
              <w:b/>
              <w:sz w:val="16"/>
            </w:rPr>
            <w:t>Februar</w:t>
          </w:r>
          <w:r w:rsidR="00D75BBF">
            <w:rPr>
              <w:rFonts w:ascii="Arial" w:hAnsi="Arial"/>
              <w:b/>
              <w:sz w:val="16"/>
            </w:rPr>
            <w:t>y</w:t>
          </w:r>
          <w:r w:rsidR="007F7A96">
            <w:rPr>
              <w:rFonts w:ascii="Arial" w:hAnsi="Arial"/>
              <w:b/>
              <w:sz w:val="16"/>
            </w:rPr>
            <w:t xml:space="preserve"> 2020</w:t>
          </w:r>
        </w:p>
        <w:p w14:paraId="383DED3F" w14:textId="77777777" w:rsidR="00502615" w:rsidRPr="00526A4B" w:rsidRDefault="00C97AAF" w:rsidP="0035756F">
          <w:pPr>
            <w:spacing w:after="0" w:line="360" w:lineRule="auto"/>
            <w:ind w:left="-105"/>
            <w:jc w:val="both"/>
            <w:rPr>
              <w:rFonts w:ascii="Arial" w:hAnsi="Arial" w:cs="Arial"/>
              <w:b/>
              <w:bCs/>
              <w:sz w:val="16"/>
              <w:szCs w:val="16"/>
            </w:rPr>
          </w:pPr>
          <w:r w:rsidRPr="00A269D6">
            <w:rPr>
              <w:rFonts w:ascii="Arial" w:hAnsi="Arial"/>
              <w:b/>
              <w:sz w:val="16"/>
            </w:rPr>
            <w:t xml:space="preserve">Page </w:t>
          </w:r>
          <w:r w:rsidR="000F3958" w:rsidRPr="00A269D6">
            <w:rPr>
              <w:rFonts w:ascii="Arial" w:hAnsi="Arial"/>
              <w:b/>
              <w:sz w:val="16"/>
            </w:rPr>
            <w:fldChar w:fldCharType="begin"/>
          </w:r>
          <w:r w:rsidRPr="00A269D6">
            <w:rPr>
              <w:rFonts w:ascii="Arial" w:hAnsi="Arial"/>
              <w:b/>
              <w:sz w:val="16"/>
            </w:rPr>
            <w:instrText>PAGE  \* Arabic  \* MERGEFORMAT</w:instrText>
          </w:r>
          <w:r w:rsidR="000F3958" w:rsidRPr="00A269D6">
            <w:rPr>
              <w:rFonts w:ascii="Arial" w:hAnsi="Arial"/>
              <w:b/>
              <w:sz w:val="16"/>
            </w:rPr>
            <w:fldChar w:fldCharType="separate"/>
          </w:r>
          <w:r w:rsidR="00FA20C5" w:rsidRPr="00A269D6">
            <w:rPr>
              <w:rFonts w:ascii="Arial" w:hAnsi="Arial"/>
              <w:b/>
              <w:sz w:val="16"/>
            </w:rPr>
            <w:t>3</w:t>
          </w:r>
          <w:r w:rsidR="000F3958" w:rsidRPr="00A269D6">
            <w:rPr>
              <w:rFonts w:ascii="Arial" w:hAnsi="Arial"/>
              <w:b/>
              <w:sz w:val="16"/>
            </w:rPr>
            <w:fldChar w:fldCharType="end"/>
          </w:r>
          <w:r w:rsidRPr="00A269D6">
            <w:rPr>
              <w:rFonts w:ascii="Arial" w:hAnsi="Arial"/>
              <w:b/>
              <w:sz w:val="16"/>
            </w:rPr>
            <w:t xml:space="preserve"> of </w:t>
          </w:r>
          <w:r w:rsidR="00481EAB" w:rsidRPr="00A269D6">
            <w:rPr>
              <w:rFonts w:ascii="Arial" w:hAnsi="Arial"/>
              <w:b/>
              <w:sz w:val="16"/>
            </w:rPr>
            <w:fldChar w:fldCharType="begin"/>
          </w:r>
          <w:r w:rsidR="00481EAB" w:rsidRPr="00A269D6">
            <w:rPr>
              <w:rFonts w:ascii="Arial" w:hAnsi="Arial"/>
              <w:b/>
              <w:sz w:val="16"/>
            </w:rPr>
            <w:instrText>NUMPAGES  \* Arabic  \* MERGEFORMAT</w:instrText>
          </w:r>
          <w:r w:rsidR="00481EAB" w:rsidRPr="00A269D6">
            <w:rPr>
              <w:rFonts w:ascii="Arial" w:hAnsi="Arial"/>
              <w:b/>
              <w:sz w:val="16"/>
            </w:rPr>
            <w:fldChar w:fldCharType="separate"/>
          </w:r>
          <w:r w:rsidR="00FA20C5" w:rsidRPr="00A269D6">
            <w:rPr>
              <w:rFonts w:ascii="Arial" w:hAnsi="Arial"/>
              <w:b/>
              <w:sz w:val="16"/>
            </w:rPr>
            <w:t>3</w:t>
          </w:r>
          <w:r w:rsidR="00481EAB" w:rsidRPr="00A269D6">
            <w:rPr>
              <w:rFonts w:ascii="Arial" w:hAnsi="Arial"/>
              <w:b/>
              <w:sz w:val="16"/>
            </w:rPr>
            <w:fldChar w:fldCharType="end"/>
          </w:r>
        </w:p>
      </w:tc>
    </w:tr>
  </w:tbl>
  <w:p w14:paraId="767C353A" w14:textId="77777777" w:rsidR="00502615" w:rsidRDefault="00502615" w:rsidP="00502615">
    <w:pPr>
      <w:pStyle w:val="Kopfzeile"/>
      <w:tabs>
        <w:tab w:val="clear" w:pos="4703"/>
        <w:tab w:val="clear" w:pos="9406"/>
      </w:tabs>
      <w:rPr>
        <w:rFonts w:ascii="Arial" w:hAnsi="Arial" w:cs="Arial"/>
        <w:sz w:val="20"/>
        <w:szCs w:val="20"/>
        <w:lang w:val="de-DE"/>
      </w:rPr>
    </w:pPr>
  </w:p>
  <w:p w14:paraId="1612F9D8"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943ACB"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7216" behindDoc="0" locked="0" layoutInCell="1" allowOverlap="1" wp14:anchorId="4EA1DE90" wp14:editId="32E415CD">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A65BE3" w14:paraId="57440025" w14:textId="77777777" w:rsidTr="00AF662E">
      <w:tc>
        <w:tcPr>
          <w:tcW w:w="6912" w:type="dxa"/>
        </w:tcPr>
        <w:p w14:paraId="56A04B98" w14:textId="77777777" w:rsidR="00C97AAF" w:rsidRPr="00211DFE" w:rsidRDefault="00C97AAF" w:rsidP="0035756F">
          <w:pPr>
            <w:spacing w:after="0" w:line="360" w:lineRule="auto"/>
            <w:ind w:left="-105"/>
            <w:jc w:val="both"/>
            <w:rPr>
              <w:rFonts w:ascii="Arial" w:hAnsi="Arial" w:cs="Arial"/>
              <w:b/>
              <w:bCs/>
              <w:color w:val="365F91"/>
              <w:sz w:val="40"/>
              <w:szCs w:val="40"/>
            </w:rPr>
          </w:pPr>
          <w:r>
            <w:rPr>
              <w:rFonts w:ascii="Arial" w:hAnsi="Arial"/>
              <w:b/>
              <w:bCs/>
              <w:color w:val="365F91"/>
              <w:sz w:val="40"/>
              <w:szCs w:val="40"/>
            </w:rPr>
            <w:t>Press release</w:t>
          </w:r>
        </w:p>
        <w:p w14:paraId="5E80FBDB" w14:textId="59D3A2CB" w:rsidR="00502615" w:rsidRPr="00211DFE" w:rsidRDefault="00AB339D" w:rsidP="0035756F">
          <w:pPr>
            <w:spacing w:after="0" w:line="360" w:lineRule="auto"/>
            <w:ind w:left="-105"/>
            <w:jc w:val="both"/>
            <w:rPr>
              <w:rFonts w:ascii="Arial" w:hAnsi="Arial" w:cs="Arial"/>
              <w:b/>
              <w:bCs/>
              <w:sz w:val="16"/>
              <w:szCs w:val="16"/>
            </w:rPr>
          </w:pPr>
          <w:r>
            <w:rPr>
              <w:rFonts w:ascii="Arial" w:hAnsi="Arial"/>
              <w:b/>
              <w:sz w:val="16"/>
            </w:rPr>
            <w:t>Processing thermoplastic elastomers from KRAIBURG TPE using 3D printing</w:t>
          </w:r>
        </w:p>
        <w:p w14:paraId="154AE125" w14:textId="250C116E" w:rsidR="00502615" w:rsidRPr="00211DFE" w:rsidRDefault="00502615" w:rsidP="0035756F">
          <w:pPr>
            <w:spacing w:after="0" w:line="360" w:lineRule="auto"/>
            <w:ind w:left="-105"/>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xml:space="preserve">, </w:t>
          </w:r>
          <w:r w:rsidR="00D75BBF">
            <w:rPr>
              <w:rFonts w:ascii="Arial" w:hAnsi="Arial"/>
              <w:b/>
              <w:sz w:val="16"/>
            </w:rPr>
            <w:t>February 2020</w:t>
          </w:r>
        </w:p>
        <w:p w14:paraId="74AC0116" w14:textId="77777777" w:rsidR="00502615" w:rsidRPr="00C97AAF" w:rsidRDefault="00C97AAF" w:rsidP="0035756F">
          <w:pPr>
            <w:spacing w:after="0" w:line="360" w:lineRule="auto"/>
            <w:ind w:left="-105"/>
            <w:jc w:val="both"/>
            <w:rPr>
              <w:rFonts w:ascii="Arial" w:hAnsi="Arial" w:cs="Arial"/>
              <w:b/>
              <w:bCs/>
              <w:sz w:val="16"/>
              <w:szCs w:val="16"/>
            </w:rPr>
          </w:pPr>
          <w:r w:rsidRPr="00A269D6">
            <w:rPr>
              <w:rFonts w:ascii="Arial" w:hAnsi="Arial"/>
              <w:b/>
              <w:sz w:val="16"/>
            </w:rPr>
            <w:t xml:space="preserve">Page </w:t>
          </w:r>
          <w:r w:rsidR="000F3958" w:rsidRPr="00A269D6">
            <w:rPr>
              <w:rFonts w:ascii="Arial" w:hAnsi="Arial"/>
              <w:b/>
              <w:sz w:val="16"/>
            </w:rPr>
            <w:fldChar w:fldCharType="begin"/>
          </w:r>
          <w:r w:rsidR="00502615" w:rsidRPr="00A269D6">
            <w:rPr>
              <w:rFonts w:ascii="Arial" w:hAnsi="Arial"/>
              <w:b/>
              <w:sz w:val="16"/>
            </w:rPr>
            <w:instrText>PAGE  \* Arabic  \* MERGEFORMAT</w:instrText>
          </w:r>
          <w:r w:rsidR="000F3958" w:rsidRPr="00A269D6">
            <w:rPr>
              <w:rFonts w:ascii="Arial" w:hAnsi="Arial"/>
              <w:b/>
              <w:sz w:val="16"/>
            </w:rPr>
            <w:fldChar w:fldCharType="separate"/>
          </w:r>
          <w:r w:rsidR="00FA20C5" w:rsidRPr="00A269D6">
            <w:rPr>
              <w:rFonts w:ascii="Arial" w:hAnsi="Arial"/>
              <w:b/>
              <w:sz w:val="16"/>
            </w:rPr>
            <w:t>1</w:t>
          </w:r>
          <w:r w:rsidR="000F3958" w:rsidRPr="00A269D6">
            <w:rPr>
              <w:rFonts w:ascii="Arial" w:hAnsi="Arial"/>
              <w:b/>
              <w:sz w:val="16"/>
            </w:rPr>
            <w:fldChar w:fldCharType="end"/>
          </w:r>
          <w:r w:rsidRPr="00A269D6">
            <w:rPr>
              <w:rFonts w:ascii="Arial" w:hAnsi="Arial"/>
              <w:b/>
              <w:sz w:val="16"/>
            </w:rPr>
            <w:t xml:space="preserve"> of </w:t>
          </w:r>
          <w:r w:rsidR="00481EAB" w:rsidRPr="00A269D6">
            <w:rPr>
              <w:rFonts w:ascii="Arial" w:hAnsi="Arial"/>
              <w:b/>
              <w:sz w:val="16"/>
            </w:rPr>
            <w:fldChar w:fldCharType="begin"/>
          </w:r>
          <w:r w:rsidR="00481EAB" w:rsidRPr="00A269D6">
            <w:rPr>
              <w:rFonts w:ascii="Arial" w:hAnsi="Arial"/>
              <w:b/>
              <w:sz w:val="16"/>
            </w:rPr>
            <w:instrText>NUMPAGES  \* Arabic  \* MERGEFORMAT</w:instrText>
          </w:r>
          <w:r w:rsidR="00481EAB" w:rsidRPr="00A269D6">
            <w:rPr>
              <w:rFonts w:ascii="Arial" w:hAnsi="Arial"/>
              <w:b/>
              <w:sz w:val="16"/>
            </w:rPr>
            <w:fldChar w:fldCharType="separate"/>
          </w:r>
          <w:r w:rsidR="00FA20C5" w:rsidRPr="00A269D6">
            <w:rPr>
              <w:rFonts w:ascii="Arial" w:hAnsi="Arial"/>
              <w:b/>
              <w:sz w:val="16"/>
            </w:rPr>
            <w:t>3</w:t>
          </w:r>
          <w:r w:rsidR="00481EAB" w:rsidRPr="00A269D6">
            <w:rPr>
              <w:rFonts w:ascii="Arial" w:hAnsi="Arial"/>
              <w:b/>
              <w:sz w:val="16"/>
            </w:rPr>
            <w:fldChar w:fldCharType="end"/>
          </w:r>
        </w:p>
      </w:tc>
      <w:tc>
        <w:tcPr>
          <w:tcW w:w="2977" w:type="dxa"/>
        </w:tcPr>
        <w:p w14:paraId="05B28F20" w14:textId="77777777" w:rsidR="00502615" w:rsidRPr="00282E7A" w:rsidRDefault="00502615" w:rsidP="00502615">
          <w:pPr>
            <w:pStyle w:val="Kopfzeile"/>
            <w:tabs>
              <w:tab w:val="clear" w:pos="4703"/>
              <w:tab w:val="clear" w:pos="9406"/>
            </w:tabs>
            <w:rPr>
              <w:rFonts w:ascii="Arial" w:hAnsi="Arial" w:cs="Arial"/>
              <w:sz w:val="16"/>
              <w:szCs w:val="16"/>
              <w:lang w:val="de-DE"/>
            </w:rPr>
          </w:pPr>
          <w:r w:rsidRPr="00282E7A">
            <w:rPr>
              <w:rFonts w:ascii="Arial" w:hAnsi="Arial"/>
              <w:sz w:val="16"/>
              <w:lang w:val="de-DE"/>
            </w:rPr>
            <w:t>KRAIBURG TPE GmbH &amp; Co. KG</w:t>
          </w:r>
        </w:p>
        <w:p w14:paraId="2E2961EB" w14:textId="77777777" w:rsidR="00502615" w:rsidRPr="00282E7A" w:rsidRDefault="00502615" w:rsidP="00502615">
          <w:pPr>
            <w:pStyle w:val="Kopfzeile"/>
            <w:tabs>
              <w:tab w:val="clear" w:pos="4703"/>
              <w:tab w:val="clear" w:pos="9406"/>
            </w:tabs>
            <w:rPr>
              <w:rFonts w:ascii="Arial" w:hAnsi="Arial" w:cs="Arial"/>
              <w:sz w:val="16"/>
              <w:szCs w:val="16"/>
              <w:lang w:val="de-DE"/>
            </w:rPr>
          </w:pPr>
          <w:r w:rsidRPr="00282E7A">
            <w:rPr>
              <w:rFonts w:ascii="Arial" w:hAnsi="Arial"/>
              <w:sz w:val="16"/>
              <w:lang w:val="de-DE"/>
            </w:rPr>
            <w:t>Friedrich-Schmidt-</w:t>
          </w:r>
          <w:proofErr w:type="spellStart"/>
          <w:r w:rsidRPr="00282E7A">
            <w:rPr>
              <w:rFonts w:ascii="Arial" w:hAnsi="Arial"/>
              <w:sz w:val="16"/>
              <w:lang w:val="de-DE"/>
            </w:rPr>
            <w:t>Strasse</w:t>
          </w:r>
          <w:proofErr w:type="spellEnd"/>
          <w:r w:rsidRPr="00282E7A">
            <w:rPr>
              <w:rFonts w:ascii="Arial" w:hAnsi="Arial"/>
              <w:sz w:val="16"/>
              <w:lang w:val="de-DE"/>
            </w:rPr>
            <w:t xml:space="preserve"> 2</w:t>
          </w:r>
        </w:p>
        <w:p w14:paraId="049E3D0E" w14:textId="77777777" w:rsidR="00502615" w:rsidRPr="00350F61" w:rsidRDefault="00502615" w:rsidP="00502615">
          <w:pPr>
            <w:pStyle w:val="Kopfzeile"/>
            <w:tabs>
              <w:tab w:val="clear" w:pos="4703"/>
              <w:tab w:val="clear" w:pos="9406"/>
            </w:tabs>
            <w:rPr>
              <w:rFonts w:ascii="Arial" w:hAnsi="Arial" w:cs="Arial"/>
              <w:sz w:val="16"/>
              <w:szCs w:val="16"/>
              <w:lang w:val="de-DE"/>
            </w:rPr>
          </w:pPr>
          <w:r w:rsidRPr="00350F61">
            <w:rPr>
              <w:rFonts w:ascii="Arial" w:hAnsi="Arial"/>
              <w:sz w:val="16"/>
              <w:lang w:val="de-DE"/>
            </w:rPr>
            <w:t>84478 Waldkraiburg</w:t>
          </w:r>
        </w:p>
        <w:p w14:paraId="4598FCE8" w14:textId="77777777" w:rsidR="00502615" w:rsidRPr="00350F61" w:rsidRDefault="00FB6011" w:rsidP="00502615">
          <w:pPr>
            <w:pStyle w:val="Kopfzeile"/>
            <w:tabs>
              <w:tab w:val="clear" w:pos="4703"/>
              <w:tab w:val="clear" w:pos="9406"/>
            </w:tabs>
            <w:rPr>
              <w:rFonts w:ascii="Arial" w:hAnsi="Arial" w:cs="Arial"/>
              <w:sz w:val="16"/>
              <w:szCs w:val="16"/>
              <w:lang w:val="de-DE"/>
            </w:rPr>
          </w:pPr>
          <w:r w:rsidRPr="00350F61">
            <w:rPr>
              <w:rFonts w:ascii="Arial" w:hAnsi="Arial"/>
              <w:sz w:val="16"/>
              <w:lang w:val="de-DE"/>
            </w:rPr>
            <w:t>Germany</w:t>
          </w:r>
        </w:p>
        <w:p w14:paraId="192B1A50" w14:textId="77777777" w:rsidR="00502615" w:rsidRPr="00350F61" w:rsidRDefault="00502615" w:rsidP="00502615">
          <w:pPr>
            <w:pStyle w:val="Kopfzeile"/>
            <w:tabs>
              <w:tab w:val="clear" w:pos="4703"/>
              <w:tab w:val="clear" w:pos="9406"/>
            </w:tabs>
            <w:rPr>
              <w:rFonts w:ascii="Arial" w:hAnsi="Arial" w:cs="Arial"/>
              <w:sz w:val="16"/>
              <w:szCs w:val="16"/>
              <w:lang w:val="de-DE"/>
            </w:rPr>
          </w:pPr>
        </w:p>
        <w:p w14:paraId="259D3439" w14:textId="77777777" w:rsidR="00C97AAF" w:rsidRPr="00350F61" w:rsidRDefault="00C97AAF" w:rsidP="00C97AAF">
          <w:pPr>
            <w:pStyle w:val="Kopfzeile"/>
            <w:tabs>
              <w:tab w:val="clear" w:pos="4703"/>
              <w:tab w:val="clear" w:pos="9406"/>
            </w:tabs>
            <w:rPr>
              <w:rFonts w:ascii="Arial" w:hAnsi="Arial" w:cs="Arial"/>
              <w:sz w:val="16"/>
              <w:szCs w:val="16"/>
              <w:lang w:val="de-DE"/>
            </w:rPr>
          </w:pPr>
          <w:r w:rsidRPr="00350F61">
            <w:rPr>
              <w:rFonts w:ascii="Arial" w:hAnsi="Arial"/>
              <w:sz w:val="16"/>
              <w:szCs w:val="16"/>
              <w:lang w:val="de-DE"/>
            </w:rPr>
            <w:t>Phone +49 8638 9810-0</w:t>
          </w:r>
        </w:p>
        <w:p w14:paraId="1AE93B49" w14:textId="77777777" w:rsidR="00C97AAF" w:rsidRPr="00350F61" w:rsidRDefault="00C97AAF" w:rsidP="00C97AAF">
          <w:pPr>
            <w:pStyle w:val="Kopfzeile"/>
            <w:tabs>
              <w:tab w:val="clear" w:pos="4703"/>
              <w:tab w:val="clear" w:pos="9406"/>
            </w:tabs>
            <w:rPr>
              <w:rFonts w:ascii="Arial" w:hAnsi="Arial" w:cs="Arial"/>
              <w:sz w:val="16"/>
              <w:szCs w:val="16"/>
              <w:lang w:val="fr-FR"/>
            </w:rPr>
          </w:pPr>
          <w:r w:rsidRPr="00350F61">
            <w:rPr>
              <w:rFonts w:ascii="Arial" w:hAnsi="Arial"/>
              <w:sz w:val="16"/>
              <w:szCs w:val="16"/>
              <w:lang w:val="fr-FR"/>
            </w:rPr>
            <w:t>Fax +49 8638 9810-310</w:t>
          </w:r>
        </w:p>
        <w:p w14:paraId="00942B6D" w14:textId="77777777" w:rsidR="00502615" w:rsidRPr="00350F61" w:rsidRDefault="00502615" w:rsidP="00502615">
          <w:pPr>
            <w:pStyle w:val="Kopfzeile"/>
            <w:tabs>
              <w:tab w:val="clear" w:pos="4703"/>
              <w:tab w:val="clear" w:pos="9406"/>
            </w:tabs>
            <w:rPr>
              <w:rFonts w:ascii="Arial" w:hAnsi="Arial" w:cs="Arial"/>
              <w:sz w:val="16"/>
              <w:szCs w:val="16"/>
              <w:lang w:val="fr-FR"/>
            </w:rPr>
          </w:pPr>
        </w:p>
        <w:p w14:paraId="4F52A826" w14:textId="77777777" w:rsidR="00502615" w:rsidRPr="00350F61" w:rsidRDefault="00502615" w:rsidP="00502615">
          <w:pPr>
            <w:pStyle w:val="Kopfzeile"/>
            <w:tabs>
              <w:tab w:val="clear" w:pos="4703"/>
              <w:tab w:val="clear" w:pos="9406"/>
            </w:tabs>
            <w:rPr>
              <w:rFonts w:ascii="Arial" w:hAnsi="Arial" w:cs="Arial"/>
              <w:sz w:val="16"/>
              <w:szCs w:val="16"/>
              <w:lang w:val="fr-FR"/>
            </w:rPr>
          </w:pPr>
          <w:r w:rsidRPr="00350F61">
            <w:rPr>
              <w:rFonts w:ascii="Arial" w:hAnsi="Arial"/>
              <w:sz w:val="16"/>
              <w:lang w:val="fr-FR"/>
            </w:rPr>
            <w:t>info@kraiburg-tpe.com</w:t>
          </w:r>
        </w:p>
        <w:p w14:paraId="31099272" w14:textId="77777777" w:rsidR="00502615" w:rsidRPr="00350F61" w:rsidRDefault="00502615" w:rsidP="00C0054B">
          <w:pPr>
            <w:pStyle w:val="Kopfzeile"/>
            <w:tabs>
              <w:tab w:val="clear" w:pos="4703"/>
              <w:tab w:val="clear" w:pos="9406"/>
            </w:tabs>
            <w:rPr>
              <w:sz w:val="20"/>
              <w:lang w:val="fr-FR"/>
            </w:rPr>
          </w:pPr>
          <w:r w:rsidRPr="00350F61">
            <w:rPr>
              <w:rFonts w:ascii="Arial" w:hAnsi="Arial"/>
              <w:sz w:val="16"/>
              <w:lang w:val="fr-FR"/>
            </w:rPr>
            <w:t>www.kraiburg-tpe.com</w:t>
          </w:r>
        </w:p>
      </w:tc>
    </w:tr>
  </w:tbl>
  <w:p w14:paraId="66C67863" w14:textId="77777777" w:rsidR="00F125F3" w:rsidRPr="00211DFE" w:rsidRDefault="00FA20C5"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62336" behindDoc="0" locked="0" layoutInCell="1" allowOverlap="1" wp14:anchorId="73252AFE" wp14:editId="73EF4416">
              <wp:simplePos x="0" y="0"/>
              <wp:positionH relativeFrom="column">
                <wp:posOffset>4330065</wp:posOffset>
              </wp:positionH>
              <wp:positionV relativeFrom="paragraph">
                <wp:posOffset>2816225</wp:posOffset>
              </wp:positionV>
              <wp:extent cx="1885950" cy="4410075"/>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13FCE6" w14:textId="77777777" w:rsidR="006A7575" w:rsidRPr="00533F50" w:rsidRDefault="006A7575" w:rsidP="006A7575">
                          <w:pPr>
                            <w:pStyle w:val="Kopfzeile"/>
                            <w:rPr>
                              <w:rFonts w:ascii="Arial" w:hAnsi="Arial" w:cs="Arial"/>
                              <w:b/>
                              <w:sz w:val="16"/>
                              <w:szCs w:val="16"/>
                            </w:rPr>
                          </w:pPr>
                          <w:r>
                            <w:rPr>
                              <w:rFonts w:ascii="Arial" w:hAnsi="Arial"/>
                              <w:b/>
                              <w:sz w:val="16"/>
                              <w:szCs w:val="16"/>
                            </w:rPr>
                            <w:t>Press contact</w:t>
                          </w:r>
                        </w:p>
                        <w:p w14:paraId="42D9D59A" w14:textId="77777777" w:rsidR="006A7575" w:rsidRPr="00533F50" w:rsidRDefault="006A7575" w:rsidP="006A7575">
                          <w:pPr>
                            <w:pStyle w:val="Textkrper-Zeileneinzug"/>
                            <w:ind w:left="0"/>
                            <w:rPr>
                              <w:bCs/>
                              <w:sz w:val="16"/>
                              <w:szCs w:val="16"/>
                            </w:rPr>
                          </w:pPr>
                        </w:p>
                        <w:p w14:paraId="39E44AD0" w14:textId="77777777" w:rsidR="006A7575" w:rsidRPr="00F9596A" w:rsidRDefault="006A7575" w:rsidP="006A7575">
                          <w:pPr>
                            <w:pStyle w:val="Textkrper-Zeileneinzug"/>
                            <w:ind w:left="0"/>
                            <w:rPr>
                              <w:i w:val="0"/>
                              <w:sz w:val="16"/>
                              <w:szCs w:val="16"/>
                            </w:rPr>
                          </w:pPr>
                          <w:r>
                            <w:rPr>
                              <w:i w:val="0"/>
                              <w:sz w:val="16"/>
                            </w:rPr>
                            <w:t>Simone Hammerl</w:t>
                          </w:r>
                        </w:p>
                        <w:p w14:paraId="0616ED8D" w14:textId="77777777" w:rsidR="006A7575" w:rsidRPr="00F9596A" w:rsidRDefault="00F9596A" w:rsidP="006A7575">
                          <w:pPr>
                            <w:pStyle w:val="Textkrper-Zeileneinzug"/>
                            <w:ind w:left="0"/>
                            <w:rPr>
                              <w:i w:val="0"/>
                              <w:sz w:val="16"/>
                              <w:szCs w:val="16"/>
                            </w:rPr>
                          </w:pPr>
                          <w:r>
                            <w:rPr>
                              <w:i w:val="0"/>
                              <w:sz w:val="16"/>
                            </w:rPr>
                            <w:t>Corporate Communications Manager</w:t>
                          </w:r>
                        </w:p>
                        <w:p w14:paraId="38A3E17C" w14:textId="77777777" w:rsidR="006A7575" w:rsidRPr="00211DFE" w:rsidRDefault="00211DFE" w:rsidP="006A7575">
                          <w:pPr>
                            <w:pStyle w:val="Textkrper-Zeileneinzug"/>
                            <w:ind w:left="0"/>
                            <w:rPr>
                              <w:i w:val="0"/>
                              <w:sz w:val="16"/>
                              <w:szCs w:val="16"/>
                            </w:rPr>
                          </w:pPr>
                          <w:r>
                            <w:rPr>
                              <w:i w:val="0"/>
                              <w:sz w:val="16"/>
                            </w:rPr>
                            <w:t>Phone +49 8638 9810568</w:t>
                          </w:r>
                        </w:p>
                        <w:p w14:paraId="020E32C9" w14:textId="77777777" w:rsidR="006A7575" w:rsidRPr="00A269D6" w:rsidRDefault="00427F4E" w:rsidP="006A7575">
                          <w:pPr>
                            <w:pStyle w:val="Textkrper-Zeileneinzug"/>
                            <w:ind w:left="0"/>
                            <w:rPr>
                              <w:rStyle w:val="Hyperlink"/>
                              <w:rFonts w:eastAsiaTheme="minorEastAsia" w:cstheme="minorBidi"/>
                              <w:i w:val="0"/>
                              <w:iCs w:val="0"/>
                              <w:sz w:val="16"/>
                              <w:szCs w:val="16"/>
                            </w:rPr>
                          </w:pPr>
                          <w:r w:rsidRPr="00A269D6">
                            <w:rPr>
                              <w:rStyle w:val="Hyperlink"/>
                              <w:rFonts w:eastAsiaTheme="minorEastAsia" w:cstheme="minorBidi"/>
                              <w:i w:val="0"/>
                              <w:iCs w:val="0"/>
                              <w:sz w:val="16"/>
                              <w:szCs w:val="16"/>
                            </w:rPr>
                            <w:t>simone.hammerl@kraiburg-tpe.com</w:t>
                          </w:r>
                        </w:p>
                        <w:p w14:paraId="75BEE93C" w14:textId="77777777" w:rsidR="006A7575" w:rsidRPr="00FA20C5" w:rsidRDefault="006A7575" w:rsidP="006A7575">
                          <w:pPr>
                            <w:pStyle w:val="Textkrper-Zeileneinzug"/>
                            <w:ind w:left="0"/>
                            <w:rPr>
                              <w:bCs/>
                              <w:sz w:val="16"/>
                              <w:szCs w:val="16"/>
                            </w:rPr>
                          </w:pPr>
                        </w:p>
                        <w:p w14:paraId="3806A70C" w14:textId="77777777" w:rsidR="006A7575" w:rsidRPr="00427F4E" w:rsidRDefault="006A7575" w:rsidP="006A7575">
                          <w:pPr>
                            <w:pStyle w:val="Kopfzeile"/>
                            <w:spacing w:line="360" w:lineRule="auto"/>
                            <w:rPr>
                              <w:rFonts w:ascii="Arial" w:hAnsi="Arial" w:cs="Arial"/>
                              <w:i/>
                              <w:iCs/>
                              <w:sz w:val="16"/>
                              <w:szCs w:val="16"/>
                            </w:rPr>
                          </w:pPr>
                          <w:r>
                            <w:rPr>
                              <w:rFonts w:ascii="Arial" w:hAnsi="Arial"/>
                              <w:i/>
                              <w:iCs/>
                              <w:sz w:val="16"/>
                              <w:szCs w:val="16"/>
                            </w:rPr>
                            <w:t>Asia Pacific</w:t>
                          </w:r>
                        </w:p>
                        <w:p w14:paraId="724358B0" w14:textId="77777777" w:rsidR="006A7575" w:rsidRPr="00F9596A"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1CAE5645" w14:textId="77777777" w:rsidR="006A7575" w:rsidRPr="00F9596A"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67305222" w14:textId="77777777" w:rsidR="006A7575" w:rsidRPr="00211DFE" w:rsidRDefault="00211DFE" w:rsidP="006A7575">
                          <w:pPr>
                            <w:pStyle w:val="Kopfzeile"/>
                            <w:spacing w:line="360" w:lineRule="auto"/>
                            <w:rPr>
                              <w:rFonts w:ascii="Arial" w:hAnsi="Arial" w:cs="Arial"/>
                              <w:sz w:val="16"/>
                              <w:szCs w:val="16"/>
                            </w:rPr>
                          </w:pPr>
                          <w:r>
                            <w:rPr>
                              <w:rFonts w:ascii="Arial" w:hAnsi="Arial"/>
                              <w:sz w:val="16"/>
                              <w:szCs w:val="16"/>
                            </w:rPr>
                            <w:t>Telephone +603 9545 6301</w:t>
                          </w:r>
                        </w:p>
                        <w:p w14:paraId="43CBBD9D" w14:textId="77777777" w:rsidR="006A7575" w:rsidRPr="00211DFE" w:rsidRDefault="00A65BE3" w:rsidP="006A7575">
                          <w:pPr>
                            <w:pStyle w:val="Kopfzeile"/>
                            <w:spacing w:line="360" w:lineRule="auto"/>
                            <w:rPr>
                              <w:rFonts w:ascii="Arial" w:hAnsi="Arial" w:cs="Arial"/>
                              <w:sz w:val="16"/>
                              <w:szCs w:val="16"/>
                            </w:rPr>
                          </w:pPr>
                          <w:hyperlink r:id="rId2" w:history="1">
                            <w:r w:rsidR="00427F4E">
                              <w:rPr>
                                <w:rStyle w:val="Hyperlink"/>
                                <w:rFonts w:ascii="Arial" w:hAnsi="Arial"/>
                                <w:sz w:val="16"/>
                                <w:szCs w:val="16"/>
                              </w:rPr>
                              <w:t>bridget.ngang@kraiburg-tpe.com</w:t>
                            </w:r>
                          </w:hyperlink>
                        </w:p>
                        <w:p w14:paraId="7A361303" w14:textId="77777777" w:rsidR="006A7575" w:rsidRPr="00FA20C5" w:rsidRDefault="006A7575" w:rsidP="006A7575">
                          <w:pPr>
                            <w:pStyle w:val="Textkrper-Zeileneinzug"/>
                            <w:ind w:left="0"/>
                            <w:rPr>
                              <w:bCs/>
                              <w:sz w:val="16"/>
                              <w:szCs w:val="16"/>
                            </w:rPr>
                          </w:pPr>
                        </w:p>
                        <w:p w14:paraId="07845846" w14:textId="77777777" w:rsidR="006A7575" w:rsidRPr="00211DFE" w:rsidRDefault="006A7575" w:rsidP="006A7575">
                          <w:pPr>
                            <w:pStyle w:val="Textkrper-Zeileneinzug"/>
                            <w:ind w:left="0"/>
                            <w:rPr>
                              <w:rStyle w:val="Hyperlink"/>
                              <w:b/>
                              <w:i w:val="0"/>
                              <w:sz w:val="16"/>
                            </w:rPr>
                          </w:pPr>
                          <w:r>
                            <w:rPr>
                              <w:b/>
                              <w:i w:val="0"/>
                              <w:sz w:val="16"/>
                            </w:rPr>
                            <w:t>Communications agency</w:t>
                          </w:r>
                        </w:p>
                        <w:p w14:paraId="7B3B2468"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26F0A5B7"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791221BD"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47A53BB5" w14:textId="77777777" w:rsidR="0037152D" w:rsidRPr="00211DFE" w:rsidRDefault="00A65BE3" w:rsidP="006A7575">
                          <w:pPr>
                            <w:spacing w:after="0" w:line="360" w:lineRule="auto"/>
                            <w:rPr>
                              <w:rFonts w:ascii="Arial" w:hAnsi="Arial" w:cs="Arial"/>
                              <w:sz w:val="16"/>
                              <w:szCs w:val="16"/>
                            </w:rPr>
                          </w:pPr>
                          <w:hyperlink r:id="rId3" w:history="1">
                            <w:r w:rsidR="00427F4E">
                              <w:rPr>
                                <w:rStyle w:val="Hyperlink"/>
                                <w:rFonts w:ascii="Arial" w:hAnsi="Arial"/>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3252AFE"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IqQ84wMCAADoAwAA&#10;DgAAAAAAAAAAAAAAAAAuAgAAZHJzL2Uyb0RvYy54bWxQSwECLQAUAAYACAAAACEACK5lm+MAAAAM&#10;AQAADwAAAAAAAAAAAAAAAABdBAAAZHJzL2Rvd25yZXYueG1sUEsFBgAAAAAEAAQA8wAAAG0FAAAA&#10;AA==&#10;" stroked="f">
              <v:textbox inset=",0,,0">
                <w:txbxContent>
                  <w:p w14:paraId="3D13FCE6" w14:textId="77777777" w:rsidR="006A7575" w:rsidRPr="00533F50" w:rsidRDefault="006A7575" w:rsidP="006A7575">
                    <w:pPr>
                      <w:pStyle w:val="Kopfzeile"/>
                      <w:rPr>
                        <w:rFonts w:ascii="Arial" w:hAnsi="Arial" w:cs="Arial"/>
                        <w:b/>
                        <w:sz w:val="16"/>
                        <w:szCs w:val="16"/>
                      </w:rPr>
                    </w:pPr>
                    <w:r>
                      <w:rPr>
                        <w:rFonts w:ascii="Arial" w:hAnsi="Arial"/>
                        <w:b/>
                        <w:sz w:val="16"/>
                        <w:szCs w:val="16"/>
                      </w:rPr>
                      <w:t>Press contact</w:t>
                    </w:r>
                  </w:p>
                  <w:p w14:paraId="42D9D59A" w14:textId="77777777" w:rsidR="006A7575" w:rsidRPr="00533F50" w:rsidRDefault="006A7575" w:rsidP="006A7575">
                    <w:pPr>
                      <w:pStyle w:val="Textkrper-Zeileneinzug"/>
                      <w:ind w:left="0"/>
                      <w:rPr>
                        <w:bCs/>
                        <w:sz w:val="16"/>
                        <w:szCs w:val="16"/>
                      </w:rPr>
                    </w:pPr>
                  </w:p>
                  <w:p w14:paraId="39E44AD0" w14:textId="77777777" w:rsidR="006A7575" w:rsidRPr="00F9596A" w:rsidRDefault="006A7575" w:rsidP="006A7575">
                    <w:pPr>
                      <w:pStyle w:val="Textkrper-Zeileneinzug"/>
                      <w:ind w:left="0"/>
                      <w:rPr>
                        <w:i w:val="0"/>
                        <w:sz w:val="16"/>
                        <w:szCs w:val="16"/>
                      </w:rPr>
                    </w:pPr>
                    <w:r>
                      <w:rPr>
                        <w:i w:val="0"/>
                        <w:sz w:val="16"/>
                      </w:rPr>
                      <w:t>Simone Hammerl</w:t>
                    </w:r>
                  </w:p>
                  <w:p w14:paraId="0616ED8D" w14:textId="77777777" w:rsidR="006A7575" w:rsidRPr="00F9596A" w:rsidRDefault="00F9596A" w:rsidP="006A7575">
                    <w:pPr>
                      <w:pStyle w:val="Textkrper-Zeileneinzug"/>
                      <w:ind w:left="0"/>
                      <w:rPr>
                        <w:i w:val="0"/>
                        <w:sz w:val="16"/>
                        <w:szCs w:val="16"/>
                      </w:rPr>
                    </w:pPr>
                    <w:r>
                      <w:rPr>
                        <w:i w:val="0"/>
                        <w:sz w:val="16"/>
                      </w:rPr>
                      <w:t>Corporate Communications Manager</w:t>
                    </w:r>
                  </w:p>
                  <w:p w14:paraId="38A3E17C" w14:textId="77777777" w:rsidR="006A7575" w:rsidRPr="00211DFE" w:rsidRDefault="00211DFE" w:rsidP="006A7575">
                    <w:pPr>
                      <w:pStyle w:val="Textkrper-Zeileneinzug"/>
                      <w:ind w:left="0"/>
                      <w:rPr>
                        <w:i w:val="0"/>
                        <w:sz w:val="16"/>
                        <w:szCs w:val="16"/>
                      </w:rPr>
                    </w:pPr>
                    <w:r>
                      <w:rPr>
                        <w:i w:val="0"/>
                        <w:sz w:val="16"/>
                      </w:rPr>
                      <w:t>Phone +49 8638 9810568</w:t>
                    </w:r>
                  </w:p>
                  <w:p w14:paraId="020E32C9" w14:textId="77777777" w:rsidR="006A7575" w:rsidRPr="00A269D6" w:rsidRDefault="00427F4E" w:rsidP="006A7575">
                    <w:pPr>
                      <w:pStyle w:val="Textkrper-Zeileneinzug"/>
                      <w:ind w:left="0"/>
                      <w:rPr>
                        <w:rStyle w:val="Hyperlink"/>
                        <w:rFonts w:eastAsiaTheme="minorEastAsia" w:cstheme="minorBidi"/>
                        <w:i w:val="0"/>
                        <w:iCs w:val="0"/>
                        <w:sz w:val="16"/>
                        <w:szCs w:val="16"/>
                      </w:rPr>
                    </w:pPr>
                    <w:r w:rsidRPr="00A269D6">
                      <w:rPr>
                        <w:rStyle w:val="Hyperlink"/>
                        <w:rFonts w:eastAsiaTheme="minorEastAsia" w:cstheme="minorBidi"/>
                        <w:i w:val="0"/>
                        <w:iCs w:val="0"/>
                        <w:sz w:val="16"/>
                        <w:szCs w:val="16"/>
                      </w:rPr>
                      <w:t>simone.hammerl@kraiburg-tpe.com</w:t>
                    </w:r>
                  </w:p>
                  <w:p w14:paraId="75BEE93C" w14:textId="77777777" w:rsidR="006A7575" w:rsidRPr="00FA20C5" w:rsidRDefault="006A7575" w:rsidP="006A7575">
                    <w:pPr>
                      <w:pStyle w:val="Textkrper-Zeileneinzug"/>
                      <w:ind w:left="0"/>
                      <w:rPr>
                        <w:bCs/>
                        <w:sz w:val="16"/>
                        <w:szCs w:val="16"/>
                      </w:rPr>
                    </w:pPr>
                  </w:p>
                  <w:p w14:paraId="3806A70C" w14:textId="77777777" w:rsidR="006A7575" w:rsidRPr="00427F4E" w:rsidRDefault="006A7575" w:rsidP="006A7575">
                    <w:pPr>
                      <w:pStyle w:val="Kopfzeile"/>
                      <w:spacing w:line="360" w:lineRule="auto"/>
                      <w:rPr>
                        <w:rFonts w:ascii="Arial" w:hAnsi="Arial" w:cs="Arial"/>
                        <w:i/>
                        <w:iCs/>
                        <w:sz w:val="16"/>
                        <w:szCs w:val="16"/>
                      </w:rPr>
                    </w:pPr>
                    <w:r>
                      <w:rPr>
                        <w:rFonts w:ascii="Arial" w:hAnsi="Arial"/>
                        <w:i/>
                        <w:iCs/>
                        <w:sz w:val="16"/>
                        <w:szCs w:val="16"/>
                      </w:rPr>
                      <w:t>Asia Pacific</w:t>
                    </w:r>
                  </w:p>
                  <w:p w14:paraId="724358B0" w14:textId="77777777" w:rsidR="006A7575" w:rsidRPr="00F9596A" w:rsidRDefault="006A7575" w:rsidP="006A7575">
                    <w:pPr>
                      <w:pStyle w:val="Kopfzeile"/>
                      <w:spacing w:line="360" w:lineRule="auto"/>
                      <w:rPr>
                        <w:rFonts w:ascii="Arial" w:hAnsi="Arial" w:cs="Arial"/>
                        <w:sz w:val="16"/>
                        <w:szCs w:val="16"/>
                      </w:rPr>
                    </w:pPr>
                    <w:r>
                      <w:rPr>
                        <w:rFonts w:ascii="Arial" w:hAnsi="Arial"/>
                        <w:sz w:val="16"/>
                        <w:szCs w:val="16"/>
                      </w:rPr>
                      <w:t>Bridget Ngang</w:t>
                    </w:r>
                  </w:p>
                  <w:p w14:paraId="1CAE5645" w14:textId="77777777" w:rsidR="006A7575" w:rsidRPr="00F9596A" w:rsidRDefault="006A7575" w:rsidP="006A7575">
                    <w:pPr>
                      <w:pStyle w:val="Kopfzeile"/>
                      <w:spacing w:line="360" w:lineRule="auto"/>
                      <w:rPr>
                        <w:rFonts w:ascii="Arial" w:hAnsi="Arial" w:cs="Arial"/>
                        <w:sz w:val="16"/>
                        <w:szCs w:val="16"/>
                      </w:rPr>
                    </w:pPr>
                    <w:r>
                      <w:rPr>
                        <w:rFonts w:ascii="Arial" w:hAnsi="Arial"/>
                        <w:sz w:val="16"/>
                        <w:szCs w:val="16"/>
                      </w:rPr>
                      <w:t>Marketing Manager Asia Pacific</w:t>
                    </w:r>
                  </w:p>
                  <w:p w14:paraId="67305222" w14:textId="77777777" w:rsidR="006A7575" w:rsidRPr="00211DFE" w:rsidRDefault="00211DFE" w:rsidP="006A7575">
                    <w:pPr>
                      <w:pStyle w:val="Kopfzeile"/>
                      <w:spacing w:line="360" w:lineRule="auto"/>
                      <w:rPr>
                        <w:rFonts w:ascii="Arial" w:hAnsi="Arial" w:cs="Arial"/>
                        <w:sz w:val="16"/>
                        <w:szCs w:val="16"/>
                      </w:rPr>
                    </w:pPr>
                    <w:r>
                      <w:rPr>
                        <w:rFonts w:ascii="Arial" w:hAnsi="Arial"/>
                        <w:sz w:val="16"/>
                        <w:szCs w:val="16"/>
                      </w:rPr>
                      <w:t>Telephone +603 9545 6301</w:t>
                    </w:r>
                  </w:p>
                  <w:p w14:paraId="43CBBD9D" w14:textId="77777777" w:rsidR="006A7575" w:rsidRPr="00211DFE" w:rsidRDefault="00A65BE3" w:rsidP="006A7575">
                    <w:pPr>
                      <w:pStyle w:val="Kopfzeile"/>
                      <w:spacing w:line="360" w:lineRule="auto"/>
                      <w:rPr>
                        <w:rFonts w:ascii="Arial" w:hAnsi="Arial" w:cs="Arial"/>
                        <w:sz w:val="16"/>
                        <w:szCs w:val="16"/>
                      </w:rPr>
                    </w:pPr>
                    <w:hyperlink r:id="rId4" w:history="1">
                      <w:r w:rsidR="00427F4E">
                        <w:rPr>
                          <w:rStyle w:val="Hyperlink"/>
                          <w:rFonts w:ascii="Arial" w:hAnsi="Arial"/>
                          <w:sz w:val="16"/>
                          <w:szCs w:val="16"/>
                        </w:rPr>
                        <w:t>bridget.ngang@kraiburg-tpe.com</w:t>
                      </w:r>
                    </w:hyperlink>
                  </w:p>
                  <w:p w14:paraId="7A361303" w14:textId="77777777" w:rsidR="006A7575" w:rsidRPr="00FA20C5" w:rsidRDefault="006A7575" w:rsidP="006A7575">
                    <w:pPr>
                      <w:pStyle w:val="Textkrper-Zeileneinzug"/>
                      <w:ind w:left="0"/>
                      <w:rPr>
                        <w:bCs/>
                        <w:sz w:val="16"/>
                        <w:szCs w:val="16"/>
                      </w:rPr>
                    </w:pPr>
                  </w:p>
                  <w:p w14:paraId="07845846" w14:textId="77777777" w:rsidR="006A7575" w:rsidRPr="00211DFE" w:rsidRDefault="006A7575" w:rsidP="006A7575">
                    <w:pPr>
                      <w:pStyle w:val="Textkrper-Zeileneinzug"/>
                      <w:ind w:left="0"/>
                      <w:rPr>
                        <w:rStyle w:val="Hyperlink"/>
                        <w:b/>
                        <w:i w:val="0"/>
                        <w:sz w:val="16"/>
                      </w:rPr>
                    </w:pPr>
                    <w:r>
                      <w:rPr>
                        <w:b/>
                        <w:i w:val="0"/>
                        <w:sz w:val="16"/>
                      </w:rPr>
                      <w:t>Communications agency</w:t>
                    </w:r>
                  </w:p>
                  <w:p w14:paraId="7B3B2468"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26F0A5B7"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791221BD"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47A53BB5" w14:textId="77777777" w:rsidR="0037152D" w:rsidRPr="00211DFE" w:rsidRDefault="00A65BE3" w:rsidP="006A7575">
                    <w:pPr>
                      <w:spacing w:after="0" w:line="360" w:lineRule="auto"/>
                      <w:rPr>
                        <w:rFonts w:ascii="Arial" w:hAnsi="Arial" w:cs="Arial"/>
                        <w:sz w:val="16"/>
                        <w:szCs w:val="16"/>
                      </w:rPr>
                    </w:pPr>
                    <w:hyperlink r:id="rId5" w:history="1">
                      <w:r w:rsidR="00427F4E">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20"/>
  <w:hyphenationZone w:val="425"/>
  <w:characterSpacingControl w:val="doNotCompress"/>
  <w:hdrShapeDefaults>
    <o:shapedefaults v:ext="edit" spidmax="1228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QzMjU0NzU2MLM0NDJS0lEKTi0uzszPAykwqgUAlzAu8CwAAAA="/>
  </w:docVars>
  <w:rsids>
    <w:rsidRoot w:val="00526A4B"/>
    <w:rsid w:val="000255B6"/>
    <w:rsid w:val="000277F0"/>
    <w:rsid w:val="00041B77"/>
    <w:rsid w:val="0004695A"/>
    <w:rsid w:val="000672C5"/>
    <w:rsid w:val="00071236"/>
    <w:rsid w:val="0008142C"/>
    <w:rsid w:val="00083596"/>
    <w:rsid w:val="0008699C"/>
    <w:rsid w:val="00096CA7"/>
    <w:rsid w:val="00097D31"/>
    <w:rsid w:val="000A510D"/>
    <w:rsid w:val="000B6785"/>
    <w:rsid w:val="000B6A97"/>
    <w:rsid w:val="000C3147"/>
    <w:rsid w:val="000D0D0C"/>
    <w:rsid w:val="000D12E7"/>
    <w:rsid w:val="000D178A"/>
    <w:rsid w:val="000E2D1F"/>
    <w:rsid w:val="000E4A28"/>
    <w:rsid w:val="000F0ED0"/>
    <w:rsid w:val="000F2C44"/>
    <w:rsid w:val="000F2DAE"/>
    <w:rsid w:val="000F32CD"/>
    <w:rsid w:val="000F3958"/>
    <w:rsid w:val="000F7C99"/>
    <w:rsid w:val="00111E4D"/>
    <w:rsid w:val="0011449E"/>
    <w:rsid w:val="001246FA"/>
    <w:rsid w:val="00130C54"/>
    <w:rsid w:val="00144072"/>
    <w:rsid w:val="00146E7E"/>
    <w:rsid w:val="00156A2A"/>
    <w:rsid w:val="001576E7"/>
    <w:rsid w:val="00163A3D"/>
    <w:rsid w:val="00163E63"/>
    <w:rsid w:val="0017332B"/>
    <w:rsid w:val="00180A3E"/>
    <w:rsid w:val="00180F66"/>
    <w:rsid w:val="001A1A47"/>
    <w:rsid w:val="001A3655"/>
    <w:rsid w:val="001A4BDC"/>
    <w:rsid w:val="001C4EAE"/>
    <w:rsid w:val="001D4C8B"/>
    <w:rsid w:val="00201710"/>
    <w:rsid w:val="00211DFE"/>
    <w:rsid w:val="00216CF6"/>
    <w:rsid w:val="00225FD8"/>
    <w:rsid w:val="00235BA5"/>
    <w:rsid w:val="002631F5"/>
    <w:rsid w:val="00282E7A"/>
    <w:rsid w:val="00290773"/>
    <w:rsid w:val="0029752E"/>
    <w:rsid w:val="002A37DD"/>
    <w:rsid w:val="002B3A55"/>
    <w:rsid w:val="002C4280"/>
    <w:rsid w:val="002C6993"/>
    <w:rsid w:val="002F2061"/>
    <w:rsid w:val="002F563D"/>
    <w:rsid w:val="00300F8C"/>
    <w:rsid w:val="003475EF"/>
    <w:rsid w:val="00350F61"/>
    <w:rsid w:val="0035756F"/>
    <w:rsid w:val="0037152D"/>
    <w:rsid w:val="00385A9C"/>
    <w:rsid w:val="003B3372"/>
    <w:rsid w:val="003C6DEF"/>
    <w:rsid w:val="003C78DA"/>
    <w:rsid w:val="003D1A14"/>
    <w:rsid w:val="003D2A50"/>
    <w:rsid w:val="004002A2"/>
    <w:rsid w:val="004047A2"/>
    <w:rsid w:val="00406C85"/>
    <w:rsid w:val="004173E3"/>
    <w:rsid w:val="00427F4E"/>
    <w:rsid w:val="00444C92"/>
    <w:rsid w:val="00447F40"/>
    <w:rsid w:val="00456843"/>
    <w:rsid w:val="00456A3B"/>
    <w:rsid w:val="00471A94"/>
    <w:rsid w:val="00481947"/>
    <w:rsid w:val="00481EAB"/>
    <w:rsid w:val="004A62E0"/>
    <w:rsid w:val="004C6E24"/>
    <w:rsid w:val="004D5BAF"/>
    <w:rsid w:val="004E5747"/>
    <w:rsid w:val="00502615"/>
    <w:rsid w:val="0050419E"/>
    <w:rsid w:val="00526A4B"/>
    <w:rsid w:val="005275DB"/>
    <w:rsid w:val="005310F2"/>
    <w:rsid w:val="00533F50"/>
    <w:rsid w:val="00534B6F"/>
    <w:rsid w:val="00547321"/>
    <w:rsid w:val="00550C61"/>
    <w:rsid w:val="00562F26"/>
    <w:rsid w:val="0057572F"/>
    <w:rsid w:val="0059553E"/>
    <w:rsid w:val="005A5BE9"/>
    <w:rsid w:val="005D467D"/>
    <w:rsid w:val="005E1C3F"/>
    <w:rsid w:val="00614013"/>
    <w:rsid w:val="006466ED"/>
    <w:rsid w:val="00652EAB"/>
    <w:rsid w:val="00656148"/>
    <w:rsid w:val="00661BAB"/>
    <w:rsid w:val="006709AB"/>
    <w:rsid w:val="006A26A5"/>
    <w:rsid w:val="006A7575"/>
    <w:rsid w:val="006B0D90"/>
    <w:rsid w:val="006B1DAF"/>
    <w:rsid w:val="006B33D8"/>
    <w:rsid w:val="006C066C"/>
    <w:rsid w:val="006D0902"/>
    <w:rsid w:val="006D7832"/>
    <w:rsid w:val="006E4B80"/>
    <w:rsid w:val="006E65CF"/>
    <w:rsid w:val="006F4634"/>
    <w:rsid w:val="0071575E"/>
    <w:rsid w:val="00722A47"/>
    <w:rsid w:val="00722F16"/>
    <w:rsid w:val="00724DF8"/>
    <w:rsid w:val="00741A91"/>
    <w:rsid w:val="00744F3B"/>
    <w:rsid w:val="00753243"/>
    <w:rsid w:val="007565EC"/>
    <w:rsid w:val="00770F62"/>
    <w:rsid w:val="0078239C"/>
    <w:rsid w:val="007831E2"/>
    <w:rsid w:val="00784C57"/>
    <w:rsid w:val="007A0F86"/>
    <w:rsid w:val="007B4C2D"/>
    <w:rsid w:val="007D30B0"/>
    <w:rsid w:val="007D7444"/>
    <w:rsid w:val="007F1877"/>
    <w:rsid w:val="007F2E41"/>
    <w:rsid w:val="007F3DBF"/>
    <w:rsid w:val="007F55EF"/>
    <w:rsid w:val="007F7A96"/>
    <w:rsid w:val="00815F5A"/>
    <w:rsid w:val="008313A8"/>
    <w:rsid w:val="0088592F"/>
    <w:rsid w:val="00885E31"/>
    <w:rsid w:val="00893ECA"/>
    <w:rsid w:val="008B1F30"/>
    <w:rsid w:val="008B205F"/>
    <w:rsid w:val="008B2E96"/>
    <w:rsid w:val="008B6AFF"/>
    <w:rsid w:val="008C43CA"/>
    <w:rsid w:val="008D6339"/>
    <w:rsid w:val="008E5B5F"/>
    <w:rsid w:val="00923D2E"/>
    <w:rsid w:val="00937972"/>
    <w:rsid w:val="009438EF"/>
    <w:rsid w:val="00947D55"/>
    <w:rsid w:val="00964C40"/>
    <w:rsid w:val="00980DBB"/>
    <w:rsid w:val="009B2597"/>
    <w:rsid w:val="009C00D9"/>
    <w:rsid w:val="009D0006"/>
    <w:rsid w:val="009D1170"/>
    <w:rsid w:val="009D2646"/>
    <w:rsid w:val="009E325F"/>
    <w:rsid w:val="009E74A0"/>
    <w:rsid w:val="00A2616A"/>
    <w:rsid w:val="00A269D6"/>
    <w:rsid w:val="00A456F7"/>
    <w:rsid w:val="00A57CD6"/>
    <w:rsid w:val="00A65BE3"/>
    <w:rsid w:val="00A709B8"/>
    <w:rsid w:val="00A74EF1"/>
    <w:rsid w:val="00A805C3"/>
    <w:rsid w:val="00A805F6"/>
    <w:rsid w:val="00A832FB"/>
    <w:rsid w:val="00AB191B"/>
    <w:rsid w:val="00AB3259"/>
    <w:rsid w:val="00AB339D"/>
    <w:rsid w:val="00AB48F2"/>
    <w:rsid w:val="00AC314C"/>
    <w:rsid w:val="00AD13B3"/>
    <w:rsid w:val="00AF706E"/>
    <w:rsid w:val="00B20D0E"/>
    <w:rsid w:val="00B21133"/>
    <w:rsid w:val="00B332B1"/>
    <w:rsid w:val="00B43FD8"/>
    <w:rsid w:val="00B53CD2"/>
    <w:rsid w:val="00B70220"/>
    <w:rsid w:val="00B71FAC"/>
    <w:rsid w:val="00B81B58"/>
    <w:rsid w:val="00BC1A81"/>
    <w:rsid w:val="00BC43F8"/>
    <w:rsid w:val="00BE38A4"/>
    <w:rsid w:val="00BF28D4"/>
    <w:rsid w:val="00C0054B"/>
    <w:rsid w:val="00C06224"/>
    <w:rsid w:val="00C10035"/>
    <w:rsid w:val="00C24DC3"/>
    <w:rsid w:val="00C30003"/>
    <w:rsid w:val="00C33B05"/>
    <w:rsid w:val="00C566EF"/>
    <w:rsid w:val="00C70EBC"/>
    <w:rsid w:val="00C8056E"/>
    <w:rsid w:val="00C8574F"/>
    <w:rsid w:val="00C95294"/>
    <w:rsid w:val="00C97AAF"/>
    <w:rsid w:val="00CB3977"/>
    <w:rsid w:val="00CC2BDA"/>
    <w:rsid w:val="00CE3169"/>
    <w:rsid w:val="00CE4CBE"/>
    <w:rsid w:val="00CE6C93"/>
    <w:rsid w:val="00CF1F82"/>
    <w:rsid w:val="00CF771F"/>
    <w:rsid w:val="00D14F71"/>
    <w:rsid w:val="00D2192F"/>
    <w:rsid w:val="00D238FD"/>
    <w:rsid w:val="00D34D49"/>
    <w:rsid w:val="00D41761"/>
    <w:rsid w:val="00D50D0C"/>
    <w:rsid w:val="00D53E57"/>
    <w:rsid w:val="00D619E2"/>
    <w:rsid w:val="00D625E9"/>
    <w:rsid w:val="00D75BBF"/>
    <w:rsid w:val="00D81F17"/>
    <w:rsid w:val="00D821DB"/>
    <w:rsid w:val="00D9749E"/>
    <w:rsid w:val="00DB2468"/>
    <w:rsid w:val="00DB4924"/>
    <w:rsid w:val="00DC10C6"/>
    <w:rsid w:val="00DC32CA"/>
    <w:rsid w:val="00E039D8"/>
    <w:rsid w:val="00E15FAC"/>
    <w:rsid w:val="00E17CAC"/>
    <w:rsid w:val="00E26870"/>
    <w:rsid w:val="00E527D5"/>
    <w:rsid w:val="00E533F6"/>
    <w:rsid w:val="00E57113"/>
    <w:rsid w:val="00E908C9"/>
    <w:rsid w:val="00ED7A78"/>
    <w:rsid w:val="00F11E25"/>
    <w:rsid w:val="00F125F3"/>
    <w:rsid w:val="00F14DFB"/>
    <w:rsid w:val="00F20F7E"/>
    <w:rsid w:val="00F33088"/>
    <w:rsid w:val="00F42808"/>
    <w:rsid w:val="00F50B59"/>
    <w:rsid w:val="00F540D8"/>
    <w:rsid w:val="00F54D5B"/>
    <w:rsid w:val="00F56344"/>
    <w:rsid w:val="00F942E8"/>
    <w:rsid w:val="00F9596A"/>
    <w:rsid w:val="00F97DC4"/>
    <w:rsid w:val="00FA01F2"/>
    <w:rsid w:val="00FA13B7"/>
    <w:rsid w:val="00FA1F87"/>
    <w:rsid w:val="00FA20C5"/>
    <w:rsid w:val="00FB6011"/>
    <w:rsid w:val="00FC50D1"/>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322B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semiHidden/>
    <w:unhideWhenUsed/>
    <w:rsid w:val="00083596"/>
    <w:pPr>
      <w:spacing w:after="120"/>
    </w:pPr>
  </w:style>
  <w:style w:type="character" w:customStyle="1" w:styleId="TextkrperZchn">
    <w:name w:val="Textkörper Zchn"/>
    <w:basedOn w:val="Absatz-Standardschriftart"/>
    <w:link w:val="Textkrper"/>
    <w:uiPriority w:val="99"/>
    <w:semiHidden/>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nielsen@emg-pr.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s://www.pollen.a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snielsen@emg-marcom.com" TargetMode="External"/><Relationship Id="rId2" Type="http://schemas.openxmlformats.org/officeDocument/2006/relationships/hyperlink" Target="mailto:bridget.ngang@kraiburg-tpe.com" TargetMode="External"/><Relationship Id="rId1" Type="http://schemas.openxmlformats.org/officeDocument/2006/relationships/image" Target="media/image2.jpeg"/><Relationship Id="rId5" Type="http://schemas.openxmlformats.org/officeDocument/2006/relationships/hyperlink" Target="mailto:snielsen@emg-marcom.com" TargetMode="External"/><Relationship Id="rId4" Type="http://schemas.openxmlformats.org/officeDocument/2006/relationships/hyperlink" Target="mailto:bridget.ngang@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045513-6CD6-4971-964E-3069B2733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753</Words>
  <Characters>4746</Characters>
  <Application>Microsoft Office Word</Application>
  <DocSecurity>0</DocSecurity>
  <Lines>39</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5489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2019-11-07T09:11:00Z</dcterms:created>
  <dcterms:modified xsi:type="dcterms:W3CDTF">2020-01-09T10:52:00Z</dcterms:modified>
</cp:coreProperties>
</file>