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F056A5" w14:textId="5B198899" w:rsidR="00733392" w:rsidRPr="001573D6" w:rsidRDefault="001573D6" w:rsidP="00C14A22">
      <w:pPr>
        <w:spacing w:after="0" w:line="360" w:lineRule="auto"/>
        <w:ind w:right="1523"/>
        <w:rPr>
          <w:rFonts w:ascii="NanumGothic" w:eastAsia="NanumGothic" w:hAnsi="NanumGothic"/>
          <w:bCs/>
          <w:sz w:val="20"/>
          <w:szCs w:val="18"/>
          <w:lang w:eastAsia="ko-KR"/>
        </w:rPr>
      </w:pPr>
      <w:r w:rsidRPr="001573D6">
        <w:rPr>
          <w:rFonts w:ascii="Arial" w:eastAsia="NanumGothic" w:hAnsi="Arial" w:cs="Arial"/>
          <w:bCs/>
          <w:sz w:val="20"/>
          <w:szCs w:val="18"/>
          <w:lang w:eastAsia="ko-KR"/>
        </w:rPr>
        <w:t>KRAIBURG TPE</w:t>
      </w:r>
      <w:r w:rsidRPr="001573D6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(</w:t>
      </w:r>
      <w:r w:rsidR="00733392" w:rsidRPr="001573D6">
        <w:rPr>
          <w:rFonts w:ascii="NanumGothic" w:eastAsia="NanumGothic" w:hAnsi="NanumGothic" w:hint="eastAsia"/>
          <w:bCs/>
          <w:sz w:val="20"/>
          <w:szCs w:val="18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bCs/>
          <w:sz w:val="20"/>
          <w:szCs w:val="18"/>
          <w:lang w:eastAsia="ko-KR"/>
        </w:rPr>
        <w:t>)</w:t>
      </w:r>
      <w:r w:rsidRPr="001573D6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Cs/>
          <w:sz w:val="20"/>
          <w:szCs w:val="18"/>
          <w:lang w:eastAsia="ko-KR"/>
        </w:rPr>
        <w:t>가 세계 최초로 초경량 열가소성</w:t>
      </w:r>
      <w:r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Cs/>
          <w:sz w:val="20"/>
          <w:szCs w:val="18"/>
          <w:lang w:eastAsia="ko-KR"/>
        </w:rPr>
        <w:t>엘라스토머를 출시합니다</w:t>
      </w:r>
    </w:p>
    <w:p w14:paraId="2E4F9FB0" w14:textId="0FBBA4EA" w:rsidR="00083596" w:rsidRPr="001573D6" w:rsidRDefault="00733392" w:rsidP="00C14A22">
      <w:pPr>
        <w:spacing w:after="0" w:line="360" w:lineRule="auto"/>
        <w:ind w:right="1523"/>
        <w:rPr>
          <w:rFonts w:ascii="NanumGothic" w:eastAsia="NanumGothic" w:hAnsi="NanumGothic"/>
          <w:b/>
          <w:sz w:val="24"/>
          <w:lang w:eastAsia="ko-KR"/>
        </w:rPr>
      </w:pPr>
      <w:r w:rsidRPr="001573D6">
        <w:rPr>
          <w:rFonts w:ascii="NanumGothic" w:eastAsia="NanumGothic" w:hAnsi="NanumGothic" w:hint="eastAsia"/>
          <w:b/>
          <w:sz w:val="24"/>
          <w:lang w:eastAsia="ko-KR"/>
        </w:rPr>
        <w:t>정교한 부품을 위한 무발포의 초경량 제품</w:t>
      </w:r>
    </w:p>
    <w:p w14:paraId="06840681" w14:textId="2F116CDE" w:rsidR="00733392" w:rsidRPr="001573D6" w:rsidRDefault="001573D6" w:rsidP="00C14A22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r w:rsidRPr="001573D6">
        <w:rPr>
          <w:rFonts w:ascii="Arial" w:eastAsia="NanumGothic" w:hAnsi="Arial" w:cs="Arial"/>
          <w:b/>
          <w:sz w:val="20"/>
          <w:lang w:eastAsia="ko-KR"/>
        </w:rPr>
        <w:t>KRAIBURG TPE</w:t>
      </w:r>
      <w:r w:rsidRPr="001573D6">
        <w:rPr>
          <w:rFonts w:ascii="NanumGothic" w:eastAsia="NanumGothic" w:hAnsi="NanumGothic"/>
          <w:b/>
          <w:sz w:val="20"/>
          <w:lang w:eastAsia="ko-KR"/>
        </w:rPr>
        <w:t xml:space="preserve"> (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b/>
          <w:sz w:val="20"/>
          <w:lang w:eastAsia="ko-KR"/>
        </w:rPr>
        <w:t>)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는 초 저비중의 열가소성 엘라스토머</w:t>
      </w:r>
      <w:r>
        <w:rPr>
          <w:rFonts w:ascii="NanumGothic" w:eastAsia="NanumGothic" w:hAnsi="NanumGothic" w:hint="eastAsia"/>
          <w:b/>
          <w:sz w:val="20"/>
          <w:lang w:eastAsia="ko-KR"/>
        </w:rPr>
        <w:t xml:space="preserve"> </w:t>
      </w:r>
      <w:r w:rsidR="00733392" w:rsidRPr="001573D6">
        <w:rPr>
          <w:rFonts w:ascii="Arial" w:eastAsia="NanumGothic" w:hAnsi="Arial" w:cs="Arial"/>
          <w:b/>
          <w:sz w:val="20"/>
          <w:lang w:eastAsia="ko-KR"/>
        </w:rPr>
        <w:t>(TPE)</w:t>
      </w:r>
      <w:r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를 생산하는 혁신적인 소재 개발을 이루었습니다.</w:t>
      </w:r>
      <w:r w:rsidR="00733392" w:rsidRPr="001573D6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그 결과 자동차 제조,</w:t>
      </w:r>
      <w:r w:rsidR="00733392" w:rsidRPr="001573D6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파워 툴</w:t>
      </w:r>
      <w:r w:rsidR="00733392" w:rsidRPr="001573D6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733392" w:rsidRPr="001573D6">
        <w:rPr>
          <w:rFonts w:ascii="NanumGothic" w:eastAsia="NanumGothic" w:hAnsi="NanumGothic" w:hint="eastAsia"/>
          <w:b/>
          <w:sz w:val="20"/>
          <w:lang w:eastAsia="ko-KR"/>
        </w:rPr>
        <w:t>외 다양한 다른 분야에서 증가하고 있는 초경량 부품에 대한 수요를 만족할 수 있는 세가지 생산 라인을 설립하였습니다.</w:t>
      </w:r>
    </w:p>
    <w:p w14:paraId="0C15A607" w14:textId="77777777" w:rsidR="00D9749E" w:rsidRPr="00645C01" w:rsidRDefault="00D9749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0A4E11EB" w14:textId="4C290F9A" w:rsidR="00733392" w:rsidRPr="001573D6" w:rsidRDefault="00733392" w:rsidP="00C14A22">
      <w:pPr>
        <w:keepLines/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NanumGothic" w:eastAsia="NanumGothic" w:hAnsi="NanumGothic" w:hint="eastAsia"/>
          <w:sz w:val="20"/>
          <w:lang w:eastAsia="ko-KR"/>
        </w:rPr>
        <w:t>자동차의 이산화탄소 방출을 줄이고 연비와 신모델의 성능을 개선하기 위해서,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자동차 제조업체는 지속적으로 초경량 솔루션을 찾습니다.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그러나 경량 제품은 </w:t>
      </w:r>
      <w:r w:rsidRPr="001573D6">
        <w:rPr>
          <w:rFonts w:ascii="NanumGothic" w:eastAsia="NanumGothic" w:hAnsi="NanumGothic" w:hint="eastAsia"/>
          <w:sz w:val="20"/>
          <w:lang w:eastAsia="ko-KR"/>
        </w:rPr>
        <w:t>자동차 분야를 제외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하고도 </w:t>
      </w:r>
      <w:r w:rsidRPr="001573D6">
        <w:rPr>
          <w:rFonts w:ascii="NanumGothic" w:eastAsia="NanumGothic" w:hAnsi="NanumGothic" w:hint="eastAsia"/>
          <w:sz w:val="20"/>
          <w:lang w:eastAsia="ko-KR"/>
        </w:rPr>
        <w:t>파워 툴,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항공,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드론,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의류,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스포츠,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 xml:space="preserve">레저 혹은 야외 활동과 관련된 다양한 분야의 시장에서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>중요한 역할을 합니다.</w:t>
      </w:r>
      <w:r w:rsidR="008E3B2C" w:rsidRPr="001573D6">
        <w:rPr>
          <w:rFonts w:ascii="NanumGothic" w:eastAsia="NanumGothic" w:hAnsi="NanumGothic"/>
          <w:sz w:val="20"/>
          <w:lang w:eastAsia="ko-KR"/>
        </w:rPr>
        <w:t xml:space="preserve"> </w:t>
      </w:r>
    </w:p>
    <w:p w14:paraId="4B78AEBB" w14:textId="77777777" w:rsidR="003720FA" w:rsidRPr="00645C01" w:rsidRDefault="003720FA" w:rsidP="00C14A22">
      <w:pPr>
        <w:keepLines/>
        <w:spacing w:after="0" w:line="360" w:lineRule="auto"/>
        <w:ind w:right="1523"/>
        <w:jc w:val="both"/>
        <w:rPr>
          <w:rFonts w:ascii="Arial" w:hAnsi="Arial"/>
          <w:sz w:val="20"/>
          <w:lang w:eastAsia="ko-KR"/>
        </w:rPr>
      </w:pPr>
    </w:p>
    <w:p w14:paraId="1B6D9CE8" w14:textId="0C6656A4" w:rsidR="008E3B2C" w:rsidRDefault="008E3B2C" w:rsidP="00C14A22">
      <w:pPr>
        <w:keepLines/>
        <w:spacing w:after="0" w:line="360" w:lineRule="auto"/>
        <w:ind w:right="1523"/>
        <w:jc w:val="both"/>
        <w:rPr>
          <w:rFonts w:ascii="Arial" w:hAnsi="Arial"/>
          <w:color w:val="000000" w:themeColor="text1"/>
          <w:sz w:val="20"/>
          <w:lang w:eastAsia="ko-KR"/>
        </w:rPr>
      </w:pPr>
      <w:r>
        <w:rPr>
          <w:rFonts w:ascii="Arial" w:hAnsi="Arial" w:hint="eastAsia"/>
          <w:sz w:val="20"/>
          <w:lang w:eastAsia="ko-KR"/>
        </w:rPr>
        <w:t>T</w:t>
      </w:r>
      <w:r>
        <w:rPr>
          <w:rFonts w:ascii="Arial" w:hAnsi="Arial"/>
          <w:sz w:val="20"/>
          <w:lang w:eastAsia="ko-KR"/>
        </w:rPr>
        <w:t>PE</w:t>
      </w:r>
      <w:r w:rsidRPr="001573D6">
        <w:rPr>
          <w:rFonts w:ascii="NanumGothic" w:eastAsia="NanumGothic" w:hAnsi="NanumGothic" w:hint="eastAsia"/>
          <w:sz w:val="20"/>
          <w:lang w:eastAsia="ko-KR"/>
        </w:rPr>
        <w:t>를 포함한 여러 소재들이 사용되지만</w:t>
      </w:r>
      <w:r w:rsidRPr="001573D6">
        <w:rPr>
          <w:rFonts w:ascii="NanumGothic" w:eastAsia="NanumGothic" w:hAnsi="NanumGothic"/>
          <w:sz w:val="20"/>
          <w:lang w:eastAsia="ko-KR"/>
        </w:rPr>
        <w:t xml:space="preserve">, </w:t>
      </w:r>
      <w:r w:rsidRPr="001573D6">
        <w:rPr>
          <w:rFonts w:ascii="NanumGothic" w:eastAsia="NanumGothic" w:hAnsi="NanumGothic" w:hint="eastAsia"/>
          <w:sz w:val="20"/>
          <w:lang w:eastAsia="ko-KR"/>
        </w:rPr>
        <w:t>표면의 물결침 없이 균일한 표면을 구현하기 위해서는 엄격한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생산 제어 절차를 거쳐야 합니다.</w:t>
      </w:r>
      <w:r>
        <w:rPr>
          <w:rFonts w:ascii="Arial" w:hAnsi="Arial"/>
          <w:sz w:val="20"/>
          <w:lang w:eastAsia="ko-KR"/>
        </w:rPr>
        <w:t xml:space="preserve"> </w:t>
      </w:r>
    </w:p>
    <w:p w14:paraId="3659DE58" w14:textId="77777777" w:rsidR="00110496" w:rsidRPr="00645C01" w:rsidRDefault="00110496" w:rsidP="00C363E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732F24F0" w14:textId="453D0092" w:rsidR="008E3B2C" w:rsidRPr="001573D6" w:rsidRDefault="001573D6" w:rsidP="00C14A22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Arial" w:eastAsia="NanumGothic" w:hAnsi="Arial" w:cs="Arial"/>
          <w:sz w:val="20"/>
          <w:lang w:eastAsia="ko-KR"/>
        </w:rPr>
        <w:t>KRAIBURG TPE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(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sz w:val="20"/>
          <w:lang w:eastAsia="ko-KR"/>
        </w:rPr>
        <w:t>)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는 </w:t>
      </w:r>
      <w:r w:rsidR="008E3B2C" w:rsidRPr="001573D6">
        <w:rPr>
          <w:rFonts w:ascii="Arial" w:eastAsia="NanumGothic" w:hAnsi="Arial" w:cs="Arial"/>
          <w:sz w:val="20"/>
          <w:lang w:eastAsia="ko-KR"/>
        </w:rPr>
        <w:t>3M™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>사의</w:t>
      </w:r>
      <w:r w:rsidR="008E3B2C"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글라스 버블을 이용하여 초 저비중인 </w:t>
      </w:r>
      <w:r w:rsidR="008E3B2C" w:rsidRPr="001573D6">
        <w:rPr>
          <w:rFonts w:ascii="Arial" w:eastAsia="NanumGothic" w:hAnsi="Arial" w:cs="Arial"/>
          <w:sz w:val="20"/>
          <w:lang w:eastAsia="ko-KR"/>
        </w:rPr>
        <w:t>0.7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에서 </w:t>
      </w:r>
      <w:r w:rsidR="008E3B2C" w:rsidRPr="001573D6">
        <w:rPr>
          <w:rFonts w:ascii="Arial" w:eastAsia="NanumGothic" w:hAnsi="Arial" w:cs="Arial"/>
          <w:sz w:val="20"/>
          <w:lang w:eastAsia="ko-KR"/>
        </w:rPr>
        <w:t>0.9 g/cm³</w:t>
      </w:r>
      <w:r w:rsidR="008E3B2C" w:rsidRPr="001573D6">
        <w:rPr>
          <w:rFonts w:ascii="NanumGothic" w:eastAsia="NanumGothic" w:hAnsi="NanumGothic"/>
          <w:sz w:val="20"/>
          <w:lang w:eastAsia="ko-KR"/>
        </w:rPr>
        <w:t xml:space="preserve"> (</w:t>
      </w:r>
      <w:r w:rsidR="008E3B2C" w:rsidRPr="001573D6">
        <w:rPr>
          <w:rFonts w:ascii="Arial" w:eastAsia="NanumGothic" w:hAnsi="Arial" w:cs="Arial"/>
          <w:sz w:val="20"/>
          <w:lang w:eastAsia="ko-KR"/>
        </w:rPr>
        <w:t>1.358</w:t>
      </w:r>
      <w:r w:rsidR="008E3B2C" w:rsidRPr="001573D6">
        <w:rPr>
          <w:rFonts w:ascii="NanumGothic" w:eastAsia="NanumGothic" w:hAnsi="NanumGothic"/>
          <w:sz w:val="20"/>
          <w:lang w:eastAsia="ko-KR"/>
        </w:rPr>
        <w:t xml:space="preserve"> and </w:t>
      </w:r>
      <w:r w:rsidR="008E3B2C" w:rsidRPr="001573D6">
        <w:rPr>
          <w:rFonts w:ascii="Arial" w:eastAsia="NanumGothic" w:hAnsi="Arial" w:cs="Arial"/>
          <w:sz w:val="20"/>
          <w:lang w:eastAsia="ko-KR"/>
        </w:rPr>
        <w:t>1.746 slug/ft³</w:t>
      </w:r>
      <w:r w:rsidR="008E3B2C" w:rsidRPr="001573D6">
        <w:rPr>
          <w:rFonts w:ascii="NanumGothic" w:eastAsia="NanumGothic" w:hAnsi="NanumGothic"/>
          <w:sz w:val="20"/>
          <w:lang w:eastAsia="ko-KR"/>
        </w:rPr>
        <w:t>)</w:t>
      </w:r>
      <w:r w:rsidR="00C14A22">
        <w:rPr>
          <w:rFonts w:ascii="NanumGothic" w:eastAsia="NanumGothic" w:hAnsi="NanumGothic"/>
          <w:sz w:val="20"/>
          <w:lang w:eastAsia="ko-KR"/>
        </w:rPr>
        <w:t xml:space="preserve">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 xml:space="preserve">의 새로운 </w:t>
      </w:r>
      <w:r w:rsidR="008E3B2C" w:rsidRPr="001573D6">
        <w:rPr>
          <w:rFonts w:ascii="Arial" w:eastAsia="NanumGothic" w:hAnsi="Arial" w:cs="Arial"/>
          <w:sz w:val="20"/>
          <w:lang w:eastAsia="ko-KR"/>
        </w:rPr>
        <w:t>TPE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>를 생산하는 데 성공했습니다.</w:t>
      </w:r>
      <w:r w:rsidR="008E3B2C"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8E3B2C" w:rsidRPr="001573D6">
        <w:rPr>
          <w:rFonts w:ascii="NanumGothic" w:eastAsia="NanumGothic" w:hAnsi="NanumGothic" w:hint="eastAsia"/>
          <w:sz w:val="20"/>
          <w:lang w:eastAsia="ko-KR"/>
        </w:rPr>
        <w:t>이를 통해 아주 얇은 공간에서도 우수한 표면과 기계적 성능을 제공하는 초경량 제품을 생산합니다.</w:t>
      </w:r>
    </w:p>
    <w:p w14:paraId="2407CF1E" w14:textId="77777777" w:rsidR="001573D6" w:rsidRPr="001573D6" w:rsidRDefault="001573D6" w:rsidP="00C14A22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</w:p>
    <w:p w14:paraId="57C56E34" w14:textId="0AC0DDC0" w:rsidR="008E3B2C" w:rsidRPr="001573D6" w:rsidRDefault="00F90D3A" w:rsidP="00C14A22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NanumGothic" w:eastAsia="NanumGothic" w:hAnsi="NanumGothic" w:hint="eastAsia"/>
          <w:sz w:val="20"/>
          <w:lang w:eastAsia="ko-KR"/>
        </w:rPr>
        <w:t>초 미세 중공 글라스 버블은 화학적으로 안정적이면서 물에 용해되지 않는 붕규산 글라스로 구성되어 있습니다.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 xml:space="preserve">이 버블은 </w:t>
      </w:r>
      <w:r w:rsidRPr="001573D6">
        <w:rPr>
          <w:rFonts w:ascii="Arial" w:eastAsia="NanumGothic" w:hAnsi="Arial" w:cs="Arial"/>
          <w:sz w:val="20"/>
          <w:lang w:eastAsia="ko-KR"/>
        </w:rPr>
        <w:t>TPE</w:t>
      </w:r>
      <w:r w:rsidRPr="001573D6">
        <w:rPr>
          <w:rFonts w:ascii="NanumGothic" w:eastAsia="NanumGothic" w:hAnsi="NanumGothic" w:hint="eastAsia"/>
          <w:sz w:val="20"/>
          <w:lang w:eastAsia="ko-KR"/>
        </w:rPr>
        <w:t>에 균등하게 확산되며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구조적인 안정성을 향상시킵니다.</w:t>
      </w:r>
    </w:p>
    <w:p w14:paraId="7A3E6E15" w14:textId="77777777" w:rsidR="003720FA" w:rsidRPr="00645C01" w:rsidRDefault="003720FA" w:rsidP="00C363E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48694742" w14:textId="2411F5FD" w:rsidR="00F90D3A" w:rsidRPr="001573D6" w:rsidRDefault="00F90D3A" w:rsidP="00C14A22">
      <w:pPr>
        <w:keepLines/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NanumGothic" w:eastAsia="NanumGothic" w:hAnsi="NanumGothic" w:hint="eastAsia"/>
          <w:sz w:val="20"/>
          <w:lang w:eastAsia="ko-KR"/>
        </w:rPr>
        <w:lastRenderedPageBreak/>
        <w:t xml:space="preserve">새로운 경량 </w:t>
      </w:r>
      <w:r w:rsidRPr="001573D6">
        <w:rPr>
          <w:rFonts w:ascii="Arial" w:eastAsia="NanumGothic" w:hAnsi="Arial" w:cs="Arial"/>
          <w:sz w:val="20"/>
          <w:lang w:eastAsia="ko-KR"/>
        </w:rPr>
        <w:t>TPE</w:t>
      </w:r>
      <w:r w:rsidRPr="001573D6">
        <w:rPr>
          <w:rFonts w:ascii="NanumGothic" w:eastAsia="NanumGothic" w:hAnsi="NanumGothic" w:hint="eastAsia"/>
          <w:sz w:val="20"/>
          <w:lang w:eastAsia="ko-KR"/>
        </w:rPr>
        <w:t xml:space="preserve"> 제품들은 사출 및 압출 성형을 통해 비용 절감이 가능합니다.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>또한 아래 표에서와 같은 상당한 수준의 경량과 균일한 표면은 물론이고 우수한 영구압축줄음율을 제공합니다.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lang w:eastAsia="ko-KR"/>
        </w:rPr>
        <w:t xml:space="preserve">생산 부산물은 </w:t>
      </w:r>
      <w:r w:rsidR="00DD2ED2" w:rsidRPr="001573D6">
        <w:rPr>
          <w:rFonts w:ascii="NanumGothic" w:eastAsia="NanumGothic" w:hAnsi="NanumGothic" w:hint="eastAsia"/>
          <w:sz w:val="20"/>
          <w:lang w:eastAsia="ko-KR"/>
        </w:rPr>
        <w:t>재활용 가능합니다.</w:t>
      </w:r>
    </w:p>
    <w:p w14:paraId="774468D5" w14:textId="77777777" w:rsidR="003720FA" w:rsidRPr="00645C01" w:rsidRDefault="003720FA" w:rsidP="00C363E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5FD5417A" w14:textId="0681B4B5" w:rsidR="00DD2ED2" w:rsidRPr="001573D6" w:rsidRDefault="001573D6" w:rsidP="00C14A22">
      <w:pPr>
        <w:ind w:right="1523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Arial" w:eastAsia="NanumGothic" w:hAnsi="Arial" w:cs="Arial"/>
          <w:sz w:val="20"/>
          <w:lang w:eastAsia="ko-KR"/>
        </w:rPr>
        <w:t>KRAIBURG TPE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(</w:t>
      </w:r>
      <w:r w:rsidR="00DD2ED2" w:rsidRPr="001573D6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sz w:val="20"/>
          <w:lang w:eastAsia="ko-KR"/>
        </w:rPr>
        <w:t>)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DD2ED2" w:rsidRPr="001573D6">
        <w:rPr>
          <w:rFonts w:ascii="NanumGothic" w:eastAsia="NanumGothic" w:hAnsi="NanumGothic" w:hint="eastAsia"/>
          <w:sz w:val="20"/>
          <w:lang w:eastAsia="ko-KR"/>
        </w:rPr>
        <w:t xml:space="preserve">는 세계 최초로 아래 세가지 </w:t>
      </w:r>
      <w:r w:rsidR="00DD2ED2" w:rsidRPr="001573D6">
        <w:rPr>
          <w:rFonts w:ascii="NanumGothic" w:eastAsia="NanumGothic" w:hAnsi="NanumGothic"/>
          <w:sz w:val="20"/>
          <w:lang w:eastAsia="ko-KR"/>
        </w:rPr>
        <w:t xml:space="preserve">TPE </w:t>
      </w:r>
      <w:r w:rsidR="00DD2ED2" w:rsidRPr="001573D6">
        <w:rPr>
          <w:rFonts w:ascii="NanumGothic" w:eastAsia="NanumGothic" w:hAnsi="NanumGothic" w:hint="eastAsia"/>
          <w:sz w:val="20"/>
          <w:lang w:eastAsia="ko-KR"/>
        </w:rPr>
        <w:t>시리즈를 제공합니다.</w:t>
      </w:r>
      <w:r w:rsidR="00DD2ED2" w:rsidRPr="001573D6">
        <w:rPr>
          <w:rFonts w:ascii="NanumGothic" w:eastAsia="NanumGothic" w:hAnsi="NanumGothic"/>
          <w:sz w:val="20"/>
          <w:lang w:eastAsia="ko-KR"/>
        </w:rPr>
        <w:t xml:space="preserve"> </w:t>
      </w:r>
    </w:p>
    <w:p w14:paraId="0903B9B2" w14:textId="32CEE8AF" w:rsidR="00DD2ED2" w:rsidRPr="001573D6" w:rsidRDefault="00DD2ED2" w:rsidP="00C14A22">
      <w:pPr>
        <w:pStyle w:val="ListParagraph"/>
        <w:numPr>
          <w:ilvl w:val="0"/>
          <w:numId w:val="7"/>
        </w:numPr>
        <w:tabs>
          <w:tab w:val="left" w:pos="3685"/>
        </w:tabs>
        <w:spacing w:line="276" w:lineRule="auto"/>
        <w:ind w:left="358" w:right="1523" w:hanging="284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1573D6">
        <w:rPr>
          <w:rFonts w:ascii="Arial" w:eastAsia="NanumGothic" w:hAnsi="Arial" w:cs="Arial"/>
          <w:sz w:val="20"/>
          <w:lang w:eastAsia="ko-KR"/>
        </w:rPr>
        <w:t>THERMOLAST</w:t>
      </w:r>
      <w:r w:rsidRPr="001573D6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Pr="001573D6">
        <w:rPr>
          <w:rFonts w:ascii="Arial" w:eastAsia="NanumGothic" w:hAnsi="Arial" w:cs="Arial"/>
          <w:sz w:val="20"/>
          <w:lang w:eastAsia="ko-KR"/>
        </w:rPr>
        <w:t> K </w:t>
      </w:r>
      <w:r w:rsidRPr="001573D6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LW/UV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(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경량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+ 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자외선 차단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) 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특히 자동차 외장재 부품에 적합</w:t>
      </w:r>
    </w:p>
    <w:p w14:paraId="2A95F0A2" w14:textId="77777777" w:rsidR="00DD2ED2" w:rsidRPr="001573D6" w:rsidRDefault="00DD2ED2" w:rsidP="00C14A22">
      <w:pPr>
        <w:pStyle w:val="ListParagraph"/>
        <w:numPr>
          <w:ilvl w:val="0"/>
          <w:numId w:val="6"/>
        </w:numPr>
        <w:tabs>
          <w:tab w:val="left" w:pos="3685"/>
        </w:tabs>
        <w:spacing w:line="276" w:lineRule="auto"/>
        <w:ind w:left="358" w:right="1523" w:hanging="284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Arial" w:eastAsia="NanumGothic" w:hAnsi="Arial" w:cs="Arial"/>
          <w:color w:val="000000" w:themeColor="text1"/>
          <w:sz w:val="20"/>
          <w:lang w:eastAsia="ko-KR"/>
        </w:rPr>
        <w:t>THERMOLAST</w:t>
      </w:r>
      <w:r w:rsidRPr="001573D6">
        <w:rPr>
          <w:rFonts w:ascii="Arial" w:eastAsia="NanumGothic" w:hAnsi="Arial" w:cs="Arial"/>
          <w:color w:val="000000" w:themeColor="text1"/>
          <w:sz w:val="20"/>
          <w:vertAlign w:val="superscript"/>
          <w:lang w:eastAsia="ko-KR"/>
        </w:rPr>
        <w:t>®</w:t>
      </w:r>
      <w:r w:rsidRPr="001573D6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 K LW/CS/UV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(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경량+복원력+자외선 차단)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우수한 복원력과 폴리프로필렌과의 접착 가능,</w:t>
      </w:r>
      <w:r w:rsidRPr="001573D6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다양한 씰링 어플리케이션에 적용 가능</w:t>
      </w:r>
    </w:p>
    <w:p w14:paraId="12745A56" w14:textId="2BB4C8BB" w:rsidR="00DD2ED2" w:rsidRPr="001573D6" w:rsidRDefault="00DD2ED2" w:rsidP="00C14A22">
      <w:pPr>
        <w:pStyle w:val="ListParagraph"/>
        <w:numPr>
          <w:ilvl w:val="0"/>
          <w:numId w:val="6"/>
        </w:numPr>
        <w:tabs>
          <w:tab w:val="left" w:pos="3685"/>
        </w:tabs>
        <w:spacing w:line="276" w:lineRule="auto"/>
        <w:ind w:left="358" w:right="1523" w:hanging="284"/>
        <w:rPr>
          <w:rFonts w:ascii="NanumGothic" w:eastAsia="NanumGothic" w:hAnsi="NanumGothic"/>
          <w:sz w:val="20"/>
          <w:lang w:eastAsia="ko-KR"/>
        </w:rPr>
      </w:pPr>
      <w:r w:rsidRPr="001573D6">
        <w:rPr>
          <w:rFonts w:ascii="Arial" w:eastAsia="NanumGothic" w:hAnsi="Arial" w:cs="Arial"/>
          <w:sz w:val="20"/>
          <w:lang w:eastAsia="ko-KR"/>
        </w:rPr>
        <w:t>THERMOLAST</w:t>
      </w:r>
      <w:r w:rsidRPr="001573D6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Pr="001573D6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 K LW/PA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(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경량+폴리아미드 접합)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, </w:t>
      </w:r>
      <w:r w:rsidRPr="001573D6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UL94 HB</w:t>
      </w:r>
      <w:r w:rsidRPr="001573D6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 </w:t>
      </w:r>
      <w:r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인증</w:t>
      </w:r>
      <w:r w:rsidR="0013514B" w:rsidRPr="001573D6">
        <w:rPr>
          <w:rFonts w:ascii="NanumGothic" w:eastAsia="NanumGothic" w:hAnsi="NanumGothic" w:cs="Malgun Gothic"/>
          <w:color w:val="000000" w:themeColor="text1"/>
          <w:sz w:val="20"/>
          <w:szCs w:val="20"/>
          <w:lang w:eastAsia="ko-KR"/>
        </w:rPr>
        <w:t xml:space="preserve">; </w:t>
      </w:r>
      <w:r w:rsidR="0013514B" w:rsidRPr="001573D6">
        <w:rPr>
          <w:rFonts w:ascii="NanumGothic" w:eastAsia="NanumGothic" w:hAnsi="NanumGothic" w:cs="Malgun Gothic" w:hint="eastAsia"/>
          <w:color w:val="000000" w:themeColor="text1"/>
          <w:sz w:val="20"/>
          <w:szCs w:val="20"/>
          <w:lang w:eastAsia="ko-KR"/>
        </w:rPr>
        <w:t>파워 툴에 적합함</w:t>
      </w:r>
    </w:p>
    <w:p w14:paraId="2A4570AA" w14:textId="77777777" w:rsidR="00E17CAC" w:rsidRPr="00645C01" w:rsidRDefault="00E17CAC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0A4C2D64" w14:textId="2146E945" w:rsidR="0013514B" w:rsidRPr="001573D6" w:rsidRDefault="0013514B" w:rsidP="00C14A22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아래는 </w:t>
      </w:r>
      <w:r w:rsidR="00C14A22" w:rsidRPr="00C14A22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KRAIBURG TPE</w:t>
      </w:r>
      <w:r w:rsidR="00C14A22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(</w:t>
      </w:r>
      <w:r w:rsidR="005F6DE0"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크라이버그 티피이</w:t>
      </w:r>
      <w:r w:rsidR="00C14A22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)</w:t>
      </w:r>
      <w:r w:rsidR="00C14A22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의 신소재 개발의 프로젝트 매니저 </w:t>
      </w:r>
      <w:r w:rsidR="005F6DE0" w:rsidRPr="001573D6">
        <w:rPr>
          <w:rFonts w:ascii="Arial" w:eastAsia="NanumGothic" w:hAnsi="Arial" w:cs="Arial"/>
          <w:sz w:val="20"/>
          <w:szCs w:val="20"/>
          <w:lang w:eastAsia="ko-KR"/>
        </w:rPr>
        <w:t xml:space="preserve">Martina </w:t>
      </w:r>
      <w:proofErr w:type="spellStart"/>
      <w:r w:rsidR="005F6DE0" w:rsidRPr="001573D6">
        <w:rPr>
          <w:rFonts w:ascii="Arial" w:eastAsia="NanumGothic" w:hAnsi="Arial" w:cs="Arial"/>
          <w:sz w:val="20"/>
          <w:szCs w:val="20"/>
          <w:lang w:eastAsia="ko-KR"/>
        </w:rPr>
        <w:t>Hetterich</w:t>
      </w:r>
      <w:proofErr w:type="spellEnd"/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의 인터뷰 내용입니다.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“</w:t>
      </w:r>
      <w:r w:rsidR="005F6DE0" w:rsidRPr="001573D6">
        <w:rPr>
          <w:rFonts w:ascii="Arial" w:eastAsia="NanumGothic" w:hAnsi="Arial" w:cs="Arial"/>
          <w:sz w:val="20"/>
          <w:szCs w:val="20"/>
          <w:lang w:eastAsia="ko-KR"/>
        </w:rPr>
        <w:t>3M™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 xml:space="preserve">글라스 버블은 다양한 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>“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단단한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”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열가소성 플라스틱의 경량을 위한 첨가제로 많은 테스트들이 시행되었습니다.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 xml:space="preserve">그러나 이것을 통해 실제로 성공적인 경량을 구현한 것은 우리의 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TPE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제품들이 최초입니다.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 xml:space="preserve">환상적인 파트너인 </w:t>
      </w:r>
      <w:r w:rsidR="005F6DE0" w:rsidRPr="001573D6">
        <w:rPr>
          <w:rFonts w:ascii="Arial" w:eastAsia="NanumGothic" w:hAnsi="Arial" w:cs="Arial"/>
          <w:sz w:val="20"/>
          <w:szCs w:val="20"/>
          <w:lang w:eastAsia="ko-KR"/>
        </w:rPr>
        <w:t>3M™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과의 협업을 통해 현재의 경량 조건 뿐만 아니라 품질을 만족하는 제품을 개발할 수 있었으며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TPE </w:t>
      </w:r>
      <w:r w:rsidR="005F6DE0" w:rsidRPr="001573D6">
        <w:rPr>
          <w:rFonts w:ascii="NanumGothic" w:eastAsia="NanumGothic" w:hAnsi="NanumGothic" w:hint="eastAsia"/>
          <w:sz w:val="20"/>
          <w:szCs w:val="20"/>
          <w:lang w:eastAsia="ko-KR"/>
        </w:rPr>
        <w:t>제품들로 완전히 새로운 시장에 진출할 수 있는 문을 열었습니다.</w:t>
      </w:r>
      <w:r w:rsidR="005F6DE0" w:rsidRPr="001573D6">
        <w:rPr>
          <w:rFonts w:ascii="NanumGothic" w:eastAsia="NanumGothic" w:hAnsi="NanumGothic"/>
          <w:sz w:val="20"/>
          <w:szCs w:val="20"/>
          <w:lang w:eastAsia="ko-KR"/>
        </w:rPr>
        <w:t>”</w:t>
      </w:r>
    </w:p>
    <w:p w14:paraId="2B776330" w14:textId="77777777" w:rsidR="00D34EF7" w:rsidRPr="00645C01" w:rsidRDefault="00D34EF7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1B0292EE" w14:textId="77777777" w:rsidR="00C14A22" w:rsidRDefault="001573D6" w:rsidP="00C14A22">
      <w:pPr>
        <w:keepLines/>
        <w:tabs>
          <w:tab w:val="left" w:pos="6480"/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</w:pPr>
      <w:r w:rsidRPr="001573D6">
        <w:rPr>
          <w:rFonts w:ascii="Arial" w:eastAsia="NanumGothic" w:hAnsi="Arial" w:cs="Arial"/>
          <w:sz w:val="20"/>
          <w:lang w:eastAsia="ko-KR"/>
        </w:rPr>
        <w:t>KRAIBURG TPE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(</w:t>
      </w:r>
      <w:r w:rsidR="005F6DE0" w:rsidRPr="001573D6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sz w:val="20"/>
          <w:lang w:eastAsia="ko-KR"/>
        </w:rPr>
        <w:t>)</w:t>
      </w:r>
      <w:r w:rsidRPr="001573D6">
        <w:rPr>
          <w:rFonts w:ascii="NanumGothic" w:eastAsia="NanumGothic" w:hAnsi="NanumGothic"/>
          <w:sz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sz w:val="20"/>
          <w:lang w:eastAsia="ko-KR"/>
        </w:rPr>
        <w:t xml:space="preserve">의 새로운 </w:t>
      </w:r>
      <w:r w:rsidR="005F6DE0" w:rsidRPr="001573D6">
        <w:rPr>
          <w:rFonts w:ascii="Arial" w:eastAsia="NanumGothic" w:hAnsi="Arial" w:cs="Arial"/>
          <w:sz w:val="20"/>
          <w:lang w:eastAsia="ko-KR"/>
        </w:rPr>
        <w:t>THERMOLAST</w:t>
      </w:r>
      <w:r w:rsidR="005F6DE0" w:rsidRPr="001573D6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="005F6DE0" w:rsidRPr="001573D6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 K</w:t>
      </w:r>
      <w:r w:rsidR="005F6DE0" w:rsidRPr="001573D6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경량 시리즈는 현재 전세계로 공급 가능합니다.</w:t>
      </w:r>
    </w:p>
    <w:p w14:paraId="36DD0021" w14:textId="77777777" w:rsidR="00C14A22" w:rsidRDefault="00C14A22" w:rsidP="00C14A22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</w:pPr>
    </w:p>
    <w:p w14:paraId="3DC9DD7F" w14:textId="4CCB85E8" w:rsidR="005F6DE0" w:rsidRPr="005F6DE0" w:rsidRDefault="001573D6" w:rsidP="00C14A22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 w:themeColor="text1"/>
          <w:spacing w:val="-2"/>
          <w:sz w:val="20"/>
          <w:szCs w:val="20"/>
          <w:lang w:eastAsia="ko-KR"/>
        </w:rPr>
      </w:pPr>
      <w:r>
        <w:rPr>
          <w:rFonts w:ascii="Arial" w:hAnsi="Arial" w:hint="eastAsia"/>
          <w:b/>
          <w:color w:val="000000" w:themeColor="text1"/>
          <w:sz w:val="20"/>
          <w:szCs w:val="20"/>
          <w:lang w:eastAsia="ko-KR"/>
        </w:rPr>
        <w:lastRenderedPageBreak/>
        <w:t>K</w:t>
      </w:r>
      <w:r>
        <w:rPr>
          <w:rFonts w:ascii="Arial" w:hAnsi="Arial"/>
          <w:b/>
          <w:color w:val="000000" w:themeColor="text1"/>
          <w:sz w:val="20"/>
          <w:szCs w:val="20"/>
          <w:lang w:eastAsia="ko-KR"/>
        </w:rPr>
        <w:t>RAIBURG TPE</w:t>
      </w:r>
      <w:r w:rsidRPr="001573D6">
        <w:rPr>
          <w:rFonts w:ascii="NanumGothic" w:eastAsia="NanumGothic" w:hAnsi="NanumGothic"/>
          <w:b/>
          <w:color w:val="000000" w:themeColor="text1"/>
          <w:sz w:val="20"/>
          <w:szCs w:val="20"/>
          <w:lang w:eastAsia="ko-KR"/>
        </w:rPr>
        <w:t xml:space="preserve"> (</w:t>
      </w:r>
      <w:r w:rsidR="005F6DE0" w:rsidRPr="001573D6">
        <w:rPr>
          <w:rFonts w:ascii="NanumGothic" w:eastAsia="NanumGothic" w:hAnsi="NanumGothic" w:hint="eastAsia"/>
          <w:b/>
          <w:color w:val="000000" w:themeColor="text1"/>
          <w:sz w:val="20"/>
          <w:szCs w:val="20"/>
          <w:lang w:eastAsia="ko-KR"/>
        </w:rPr>
        <w:t>크라이버그 티피이</w:t>
      </w:r>
      <w:r w:rsidRPr="001573D6">
        <w:rPr>
          <w:rFonts w:ascii="NanumGothic" w:eastAsia="NanumGothic" w:hAnsi="NanumGothic" w:hint="eastAsia"/>
          <w:b/>
          <w:color w:val="000000" w:themeColor="text1"/>
          <w:sz w:val="20"/>
          <w:szCs w:val="20"/>
          <w:lang w:eastAsia="ko-KR"/>
        </w:rPr>
        <w:t>)</w:t>
      </w:r>
      <w:r w:rsidRPr="001573D6">
        <w:rPr>
          <w:rFonts w:ascii="NanumGothic" w:eastAsia="NanumGothic" w:hAnsi="NanumGothic"/>
          <w:b/>
          <w:color w:val="000000" w:themeColor="text1"/>
          <w:sz w:val="20"/>
          <w:szCs w:val="20"/>
          <w:lang w:eastAsia="ko-KR"/>
        </w:rPr>
        <w:t xml:space="preserve"> </w:t>
      </w:r>
      <w:r w:rsidR="005F6DE0" w:rsidRPr="001573D6">
        <w:rPr>
          <w:rFonts w:ascii="NanumGothic" w:eastAsia="NanumGothic" w:hAnsi="NanumGothic" w:hint="eastAsia"/>
          <w:b/>
          <w:color w:val="000000" w:themeColor="text1"/>
          <w:sz w:val="20"/>
          <w:szCs w:val="20"/>
          <w:lang w:eastAsia="ko-KR"/>
        </w:rPr>
        <w:t>의 새로운 경량 제품으로 가능한 한 많은 중량의 감소가 가능합니다.</w:t>
      </w:r>
    </w:p>
    <w:p w14:paraId="440F8301" w14:textId="77777777" w:rsidR="00666EA8" w:rsidRPr="00645C01" w:rsidRDefault="00666EA8" w:rsidP="006825E7">
      <w:pPr>
        <w:keepNext/>
        <w:keepLines/>
        <w:spacing w:after="60" w:line="240" w:lineRule="auto"/>
        <w:ind w:right="1701"/>
        <w:rPr>
          <w:rFonts w:ascii="Arial" w:hAnsi="Arial" w:cs="Arial"/>
          <w:b/>
          <w:color w:val="000000" w:themeColor="text1"/>
          <w:spacing w:val="-2"/>
          <w:sz w:val="20"/>
          <w:szCs w:val="20"/>
          <w:lang w:eastAsia="ko-KR"/>
        </w:rPr>
      </w:pPr>
    </w:p>
    <w:tbl>
      <w:tblPr>
        <w:tblStyle w:val="TableGrid"/>
        <w:tblW w:w="6632" w:type="dxa"/>
        <w:tblInd w:w="11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92"/>
        <w:gridCol w:w="720"/>
        <w:gridCol w:w="900"/>
        <w:gridCol w:w="810"/>
        <w:gridCol w:w="810"/>
        <w:gridCol w:w="900"/>
      </w:tblGrid>
      <w:tr w:rsidR="00C14A22" w:rsidRPr="006825E7" w14:paraId="3C30DE83" w14:textId="77777777" w:rsidTr="00C14A22">
        <w:trPr>
          <w:trHeight w:val="567"/>
        </w:trPr>
        <w:tc>
          <w:tcPr>
            <w:tcW w:w="2492" w:type="dxa"/>
            <w:shd w:val="clear" w:color="auto" w:fill="365F91" w:themeFill="accent1" w:themeFillShade="BF"/>
            <w:tcMar>
              <w:left w:w="113" w:type="dxa"/>
              <w:right w:w="113" w:type="dxa"/>
            </w:tcMar>
            <w:vAlign w:val="center"/>
          </w:tcPr>
          <w:p w14:paraId="2221A2E5" w14:textId="6A3A551F" w:rsidR="004C54DB" w:rsidRPr="001573D6" w:rsidRDefault="001573D6" w:rsidP="003465CD">
            <w:pPr>
              <w:keepNext/>
              <w:keepLines/>
              <w:spacing w:before="40" w:after="40"/>
              <w:rPr>
                <w:rFonts w:ascii="NanumGothic" w:eastAsia="NanumGothic" w:hAnsi="NanumGothic" w:cs="Arial"/>
                <w:b/>
                <w:color w:val="FFFFFF" w:themeColor="background1"/>
                <w:sz w:val="20"/>
                <w:szCs w:val="20"/>
              </w:rPr>
            </w:pPr>
            <w:proofErr w:type="spellStart"/>
            <w:r w:rsidRPr="001573D6">
              <w:rPr>
                <w:rFonts w:ascii="NanumGothic" w:eastAsia="NanumGothic" w:hAnsi="NanumGothic" w:hint="eastAsia"/>
                <w:b/>
                <w:color w:val="FFFFFF" w:themeColor="background1"/>
                <w:sz w:val="20"/>
                <w:szCs w:val="20"/>
              </w:rPr>
              <w:t>참고</w:t>
            </w:r>
            <w:proofErr w:type="spellEnd"/>
            <w:r w:rsidRPr="001573D6">
              <w:rPr>
                <w:rFonts w:ascii="NanumGothic" w:eastAsia="NanumGothic" w:hAnsi="NanumGothic" w:hint="eastAsia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spellStart"/>
            <w:r w:rsidRPr="001573D6">
              <w:rPr>
                <w:rFonts w:ascii="NanumGothic" w:eastAsia="NanumGothic" w:hAnsi="NanumGothic" w:hint="eastAsia"/>
                <w:b/>
                <w:color w:val="FFFFFF" w:themeColor="background1"/>
                <w:sz w:val="20"/>
                <w:szCs w:val="20"/>
              </w:rPr>
              <w:t>제품</w:t>
            </w:r>
            <w:proofErr w:type="spellEnd"/>
          </w:p>
        </w:tc>
        <w:tc>
          <w:tcPr>
            <w:tcW w:w="720" w:type="dxa"/>
            <w:shd w:val="clear" w:color="auto" w:fill="365F91" w:themeFill="accent1" w:themeFillShade="BF"/>
            <w:vAlign w:val="center"/>
          </w:tcPr>
          <w:p w14:paraId="7F72E362" w14:textId="77777777" w:rsidR="004C54DB" w:rsidRPr="00666EA8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/>
                <w:color w:val="FFFFFF" w:themeColor="background1"/>
                <w:sz w:val="20"/>
                <w:szCs w:val="20"/>
              </w:rPr>
              <w:t>PVC</w:t>
            </w:r>
          </w:p>
        </w:tc>
        <w:tc>
          <w:tcPr>
            <w:tcW w:w="900" w:type="dxa"/>
            <w:shd w:val="clear" w:color="auto" w:fill="365F91" w:themeFill="accent1" w:themeFillShade="BF"/>
            <w:vAlign w:val="center"/>
          </w:tcPr>
          <w:p w14:paraId="758A2FA4" w14:textId="77777777" w:rsidR="004C54DB" w:rsidRPr="00666EA8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/>
                <w:color w:val="FFFFFF" w:themeColor="background1"/>
                <w:sz w:val="20"/>
                <w:szCs w:val="20"/>
              </w:rPr>
              <w:t>EPDM rubber</w:t>
            </w:r>
          </w:p>
        </w:tc>
        <w:tc>
          <w:tcPr>
            <w:tcW w:w="810" w:type="dxa"/>
            <w:shd w:val="clear" w:color="auto" w:fill="365F91" w:themeFill="accent1" w:themeFillShade="BF"/>
            <w:vAlign w:val="center"/>
          </w:tcPr>
          <w:p w14:paraId="5152AF52" w14:textId="77777777" w:rsidR="004C54DB" w:rsidRPr="00666EA8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/>
                <w:color w:val="FFFFFF" w:themeColor="background1"/>
                <w:sz w:val="20"/>
                <w:szCs w:val="20"/>
              </w:rPr>
              <w:t>TPU</w:t>
            </w:r>
          </w:p>
        </w:tc>
        <w:tc>
          <w:tcPr>
            <w:tcW w:w="810" w:type="dxa"/>
            <w:shd w:val="clear" w:color="auto" w:fill="365F91" w:themeFill="accent1" w:themeFillShade="BF"/>
            <w:vAlign w:val="center"/>
          </w:tcPr>
          <w:p w14:paraId="6C1CC9A8" w14:textId="77777777" w:rsidR="004C54DB" w:rsidRPr="00666EA8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/>
                <w:color w:val="FFFFFF" w:themeColor="background1"/>
                <w:sz w:val="20"/>
                <w:szCs w:val="20"/>
              </w:rPr>
              <w:t>TPS</w:t>
            </w:r>
          </w:p>
        </w:tc>
        <w:tc>
          <w:tcPr>
            <w:tcW w:w="900" w:type="dxa"/>
            <w:shd w:val="clear" w:color="auto" w:fill="365F91" w:themeFill="accent1" w:themeFillShade="BF"/>
            <w:vAlign w:val="center"/>
          </w:tcPr>
          <w:p w14:paraId="27712F50" w14:textId="77777777" w:rsidR="004C54DB" w:rsidRPr="00666EA8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>
              <w:rPr>
                <w:rFonts w:ascii="Arial" w:hAnsi="Arial"/>
                <w:color w:val="FFFFFF" w:themeColor="background1"/>
                <w:sz w:val="20"/>
                <w:szCs w:val="20"/>
              </w:rPr>
              <w:t>TPV</w:t>
            </w:r>
          </w:p>
        </w:tc>
      </w:tr>
      <w:tr w:rsidR="00C14A22" w:rsidRPr="006825E7" w14:paraId="4352FA0B" w14:textId="77777777" w:rsidTr="00C14A22">
        <w:trPr>
          <w:trHeight w:val="567"/>
        </w:trPr>
        <w:tc>
          <w:tcPr>
            <w:tcW w:w="2492" w:type="dxa"/>
            <w:tcMar>
              <w:left w:w="113" w:type="dxa"/>
              <w:right w:w="113" w:type="dxa"/>
            </w:tcMar>
            <w:vAlign w:val="center"/>
          </w:tcPr>
          <w:p w14:paraId="39D5283F" w14:textId="66D79E38" w:rsidR="004C54DB" w:rsidRPr="001573D6" w:rsidRDefault="001573D6" w:rsidP="003465CD">
            <w:pPr>
              <w:keepNext/>
              <w:keepLines/>
              <w:spacing w:before="40" w:after="40"/>
              <w:rPr>
                <w:rFonts w:ascii="Arial" w:hAnsi="Arial" w:cs="Arial"/>
                <w:b/>
                <w:color w:val="000000" w:themeColor="text1"/>
                <w:sz w:val="20"/>
                <w:szCs w:val="20"/>
                <w:lang w:val="de-DE" w:eastAsia="ko-KR"/>
              </w:rPr>
            </w:pPr>
            <w:r w:rsidRPr="001573D6">
              <w:rPr>
                <w:rFonts w:ascii="Arial" w:hAnsi="Arial" w:hint="eastAsia"/>
                <w:b/>
                <w:color w:val="000000" w:themeColor="text1"/>
                <w:sz w:val="20"/>
                <w:szCs w:val="20"/>
                <w:lang w:eastAsia="ko-KR"/>
              </w:rPr>
              <w:t xml:space="preserve">THERMOLAST® K </w:t>
            </w:r>
            <w:r w:rsidRPr="001573D6">
              <w:rPr>
                <w:rFonts w:ascii="NanumGothic" w:eastAsia="NanumGothic" w:hAnsi="NanumGothic" w:hint="eastAsia"/>
                <w:b/>
                <w:color w:val="000000" w:themeColor="text1"/>
                <w:sz w:val="20"/>
                <w:szCs w:val="20"/>
                <w:lang w:eastAsia="ko-KR"/>
              </w:rPr>
              <w:t>경량 제품을 통한 중량 감소</w:t>
            </w:r>
          </w:p>
        </w:tc>
        <w:tc>
          <w:tcPr>
            <w:tcW w:w="720" w:type="dxa"/>
            <w:vAlign w:val="center"/>
          </w:tcPr>
          <w:p w14:paraId="4175DEDD" w14:textId="77777777" w:rsidR="004C54DB" w:rsidRPr="00B7270B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/>
                <w:color w:val="000000" w:themeColor="text1"/>
                <w:sz w:val="20"/>
                <w:szCs w:val="20"/>
              </w:rPr>
              <w:t>50%</w:t>
            </w:r>
          </w:p>
        </w:tc>
        <w:tc>
          <w:tcPr>
            <w:tcW w:w="900" w:type="dxa"/>
            <w:vAlign w:val="center"/>
          </w:tcPr>
          <w:p w14:paraId="61F3A64A" w14:textId="77777777" w:rsidR="004C54DB" w:rsidRPr="00B7270B" w:rsidRDefault="004C54DB" w:rsidP="00B7270B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/>
                <w:color w:val="000000" w:themeColor="text1"/>
                <w:sz w:val="20"/>
                <w:szCs w:val="20"/>
              </w:rPr>
              <w:t>40%</w:t>
            </w:r>
          </w:p>
        </w:tc>
        <w:tc>
          <w:tcPr>
            <w:tcW w:w="810" w:type="dxa"/>
            <w:vAlign w:val="center"/>
          </w:tcPr>
          <w:p w14:paraId="5B3F5533" w14:textId="77777777" w:rsidR="004C54DB" w:rsidRPr="00B7270B" w:rsidRDefault="004C54DB" w:rsidP="003465CD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/>
                <w:color w:val="000000" w:themeColor="text1"/>
                <w:sz w:val="20"/>
                <w:szCs w:val="20"/>
              </w:rPr>
              <w:t>40%</w:t>
            </w:r>
          </w:p>
        </w:tc>
        <w:tc>
          <w:tcPr>
            <w:tcW w:w="810" w:type="dxa"/>
            <w:vAlign w:val="center"/>
          </w:tcPr>
          <w:p w14:paraId="27B46A15" w14:textId="77777777" w:rsidR="004C54DB" w:rsidRPr="00B7270B" w:rsidRDefault="004C54DB" w:rsidP="00B7270B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/>
                <w:color w:val="000000" w:themeColor="text1"/>
                <w:sz w:val="20"/>
                <w:szCs w:val="20"/>
              </w:rPr>
              <w:t>35%</w:t>
            </w:r>
          </w:p>
        </w:tc>
        <w:tc>
          <w:tcPr>
            <w:tcW w:w="900" w:type="dxa"/>
            <w:vAlign w:val="center"/>
          </w:tcPr>
          <w:p w14:paraId="4F567853" w14:textId="77777777" w:rsidR="004C54DB" w:rsidRPr="00B7270B" w:rsidRDefault="004C54DB" w:rsidP="00B7270B">
            <w:pPr>
              <w:keepNext/>
              <w:keepLines/>
              <w:spacing w:before="40" w:after="40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/>
                <w:color w:val="000000" w:themeColor="text1"/>
                <w:sz w:val="20"/>
                <w:szCs w:val="20"/>
              </w:rPr>
              <w:t>30%</w:t>
            </w:r>
          </w:p>
        </w:tc>
      </w:tr>
    </w:tbl>
    <w:p w14:paraId="6C91127B" w14:textId="1C358275" w:rsidR="001573D6" w:rsidRDefault="00B7270B" w:rsidP="006825E7">
      <w:pPr>
        <w:keepLines/>
        <w:spacing w:before="60" w:after="0" w:line="360" w:lineRule="auto"/>
        <w:ind w:right="1701"/>
        <w:jc w:val="both"/>
        <w:rPr>
          <w:rFonts w:ascii="Arial" w:hAnsi="Arial"/>
          <w:color w:val="000000" w:themeColor="text1"/>
          <w:sz w:val="20"/>
          <w:szCs w:val="20"/>
        </w:rPr>
      </w:pPr>
      <w:r>
        <w:rPr>
          <w:rFonts w:ascii="Arial" w:hAnsi="Arial"/>
          <w:color w:val="000000" w:themeColor="text1"/>
          <w:sz w:val="20"/>
          <w:szCs w:val="20"/>
        </w:rPr>
        <w:t xml:space="preserve"> (Table: © 2020 KRAIBURG TPE)</w:t>
      </w:r>
    </w:p>
    <w:p w14:paraId="4BDA88B6" w14:textId="77777777" w:rsidR="001573D6" w:rsidRPr="001573D6" w:rsidRDefault="001573D6" w:rsidP="006825E7">
      <w:pPr>
        <w:keepLines/>
        <w:spacing w:before="60" w:after="0" w:line="360" w:lineRule="auto"/>
        <w:ind w:right="1701"/>
        <w:jc w:val="both"/>
        <w:rPr>
          <w:rFonts w:ascii="Arial" w:hAnsi="Arial"/>
          <w:color w:val="000000" w:themeColor="text1"/>
          <w:sz w:val="20"/>
          <w:szCs w:val="20"/>
        </w:rPr>
      </w:pPr>
    </w:p>
    <w:p w14:paraId="3664A6A6" w14:textId="66E841B2" w:rsidR="00216D8A" w:rsidRPr="00FA2F9D" w:rsidRDefault="00BA15CF" w:rsidP="00216D8A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72D4165" wp14:editId="2FEC5E06">
            <wp:extent cx="4330598" cy="3619102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8012" cy="3658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B9A1E" w14:textId="3FC2B457" w:rsidR="0037152D" w:rsidRPr="001573D6" w:rsidRDefault="001573D6" w:rsidP="00C14A22">
      <w:pPr>
        <w:keepLines/>
        <w:spacing w:after="0"/>
        <w:ind w:right="1523"/>
        <w:jc w:val="both"/>
        <w:rPr>
          <w:rFonts w:ascii="NanumGothic" w:eastAsia="NanumGothic" w:hAnsi="NanumGothic"/>
          <w:color w:val="000000" w:themeColor="text1"/>
          <w:sz w:val="20"/>
          <w:szCs w:val="20"/>
          <w:lang w:val="de-DE" w:eastAsia="ko-KR"/>
        </w:rPr>
      </w:pPr>
      <w:r w:rsidRPr="001573D6">
        <w:rPr>
          <w:rFonts w:ascii="Arial" w:eastAsia="NanumGothic" w:hAnsi="Arial" w:cs="Arial"/>
          <w:color w:val="000000" w:themeColor="text1"/>
          <w:sz w:val="20"/>
          <w:szCs w:val="20"/>
          <w:lang w:val="de-DE" w:eastAsia="ko-KR"/>
        </w:rPr>
        <w:t>KRAIBURG TPE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val="de-DE" w:eastAsia="ko-KR"/>
        </w:rPr>
        <w:t xml:space="preserve"> (</w:t>
      </w:r>
      <w:r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val="de-DE" w:eastAsia="ko-KR"/>
        </w:rPr>
        <w:t>크라이버그 티피이</w:t>
      </w:r>
      <w:r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val="de-DE" w:eastAsia="ko-KR"/>
        </w:rPr>
        <w:t>)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val="de-DE" w:eastAsia="ko-KR"/>
        </w:rPr>
        <w:t xml:space="preserve"> </w:t>
      </w:r>
      <w:r w:rsidRPr="001573D6">
        <w:rPr>
          <w:rFonts w:ascii="NanumGothic" w:eastAsia="NanumGothic" w:hAnsi="NanumGothic" w:hint="eastAsia"/>
          <w:color w:val="000000" w:themeColor="text1"/>
          <w:sz w:val="20"/>
          <w:szCs w:val="20"/>
          <w:lang w:val="de-DE" w:eastAsia="ko-KR"/>
        </w:rPr>
        <w:t>가 개발한 저비중의 열가소성 엘라스토머 기술은 초 경량의 얇은 두께 금형에서도 사출 및 압출로 성형 가능하여 우수한 표면과 기계적 성능을 제공합니다.</w:t>
      </w:r>
      <w:r w:rsidRPr="001573D6">
        <w:rPr>
          <w:rFonts w:ascii="NanumGothic" w:eastAsia="NanumGothic" w:hAnsi="NanumGothic"/>
          <w:color w:val="000000" w:themeColor="text1"/>
          <w:sz w:val="20"/>
          <w:szCs w:val="20"/>
          <w:lang w:val="de-DE" w:eastAsia="ko-KR"/>
        </w:rPr>
        <w:t xml:space="preserve"> </w:t>
      </w:r>
      <w:r w:rsidR="00216D8A" w:rsidRPr="001573D6">
        <w:rPr>
          <w:rFonts w:ascii="Arial" w:eastAsia="NanumGothic" w:hAnsi="Arial" w:cs="Arial"/>
          <w:color w:val="000000" w:themeColor="text1"/>
          <w:sz w:val="20"/>
          <w:szCs w:val="20"/>
          <w:lang w:val="de-DE" w:eastAsia="ko-KR"/>
        </w:rPr>
        <w:t>(Image: © 2020 KRAIBURG TPE)</w:t>
      </w:r>
    </w:p>
    <w:p w14:paraId="72199560" w14:textId="5A847A1C" w:rsidR="001B622F" w:rsidRDefault="001B622F" w:rsidP="00774B6F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szCs w:val="20"/>
          <w:lang w:val="de-DE" w:eastAsia="ko-KR"/>
        </w:rPr>
      </w:pPr>
    </w:p>
    <w:p w14:paraId="63A16924" w14:textId="77777777" w:rsidR="001573D6" w:rsidRPr="00800504" w:rsidRDefault="001573D6" w:rsidP="00C14A22">
      <w:pPr>
        <w:ind w:right="152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b/>
          <w:bCs/>
          <w:sz w:val="20"/>
          <w:szCs w:val="20"/>
          <w:lang w:eastAsia="ko-KR"/>
        </w:rPr>
        <w:lastRenderedPageBreak/>
        <w:t>KRAIBURG TPE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424B638B" w14:textId="77777777" w:rsidR="001573D6" w:rsidRDefault="001573D6" w:rsidP="00C14A22">
      <w:pPr>
        <w:spacing w:line="360" w:lineRule="auto"/>
        <w:ind w:right="1523"/>
        <w:jc w:val="both"/>
        <w:rPr>
          <w:rFonts w:ascii="NanumGothic" w:eastAsia="Yu Mincho" w:hAnsi="NanumGothic"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bookmarkStart w:id="0" w:name="_Hlk17291512"/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0"/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(</w:t>
      </w:r>
      <w:hyperlink r:id="rId9" w:history="1">
        <w:r w:rsidRPr="008E0AEA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8E0AEA">
        <w:rPr>
          <w:rFonts w:ascii="Arial" w:eastAsia="NanumGothic" w:hAnsi="Arial" w:cs="Arial"/>
          <w:sz w:val="20"/>
          <w:szCs w:val="20"/>
          <w:lang w:eastAsia="ko-KR"/>
        </w:rPr>
        <w:t>)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1947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2001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공급하고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COPEC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HIPEX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For Tec E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2018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641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8900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64C55FD0" w14:textId="77777777" w:rsidR="001B622F" w:rsidRDefault="001B622F" w:rsidP="001B622F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542BB08" w14:textId="77777777" w:rsidR="001573D6" w:rsidRPr="001827D1" w:rsidRDefault="001573D6" w:rsidP="001573D6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  <w:r w:rsidRPr="001827D1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위 언론 보도 및 관련 이미지는 아래에서 다운로드할 수 있습니다.</w:t>
      </w:r>
    </w:p>
    <w:p w14:paraId="02F99AD7" w14:textId="6ED039B5" w:rsidR="001B622F" w:rsidRPr="00D10694" w:rsidRDefault="00C14A22" w:rsidP="001573D6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lang w:eastAsia="ko-KR"/>
        </w:rPr>
      </w:pPr>
      <w:hyperlink r:id="rId10" w:history="1">
        <w:r w:rsidR="001B622F">
          <w:rPr>
            <w:rStyle w:val="Hyperlink"/>
            <w:rFonts w:ascii="Arial" w:hAnsi="Arial"/>
            <w:color w:val="000000" w:themeColor="text1"/>
            <w:sz w:val="20"/>
            <w:lang w:eastAsia="ko-KR"/>
          </w:rPr>
          <w:t>www.PressReleaseFinder.com</w:t>
        </w:r>
      </w:hyperlink>
      <w:r w:rsidR="001B622F">
        <w:rPr>
          <w:rFonts w:ascii="Arial" w:hAnsi="Arial"/>
          <w:color w:val="000000" w:themeColor="text1"/>
          <w:sz w:val="20"/>
          <w:lang w:eastAsia="ko-KR"/>
        </w:rPr>
        <w:t>.</w:t>
      </w:r>
    </w:p>
    <w:p w14:paraId="10B67140" w14:textId="77777777" w:rsidR="001573D6" w:rsidRPr="001573D6" w:rsidRDefault="001573D6" w:rsidP="001573D6">
      <w:pPr>
        <w:keepLines/>
        <w:spacing w:after="0" w:line="360" w:lineRule="auto"/>
        <w:ind w:right="1701"/>
        <w:rPr>
          <w:rFonts w:ascii="NanumGothic" w:eastAsia="NanumGothic" w:hAnsi="NanumGothic"/>
          <w:sz w:val="20"/>
          <w:szCs w:val="20"/>
          <w:lang w:eastAsia="ko-KR"/>
        </w:rPr>
      </w:pPr>
      <w:r w:rsidRPr="001573D6">
        <w:rPr>
          <w:rFonts w:ascii="NanumGothic" w:eastAsia="NanumGothic" w:hAnsi="NanumGothic" w:hint="eastAsia"/>
          <w:sz w:val="20"/>
          <w:szCs w:val="20"/>
          <w:lang w:eastAsia="ko-KR"/>
        </w:rPr>
        <w:t>고해상도의</w:t>
      </w:r>
      <w:r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szCs w:val="20"/>
          <w:lang w:eastAsia="ko-KR"/>
        </w:rPr>
        <w:t>사진은</w:t>
      </w:r>
      <w:proofErr w:type="spellStart"/>
      <w:r w:rsidR="001B622F">
        <w:rPr>
          <w:rFonts w:ascii="Arial" w:hAnsi="Arial"/>
          <w:color w:val="000000" w:themeColor="text1"/>
          <w:sz w:val="20"/>
          <w:lang w:eastAsia="ko-KR"/>
        </w:rPr>
        <w:t>Siria</w:t>
      </w:r>
      <w:proofErr w:type="spellEnd"/>
      <w:r w:rsidR="001B622F">
        <w:rPr>
          <w:rFonts w:ascii="Arial" w:hAnsi="Arial"/>
          <w:color w:val="000000" w:themeColor="text1"/>
          <w:sz w:val="20"/>
          <w:lang w:eastAsia="ko-KR"/>
        </w:rPr>
        <w:t xml:space="preserve"> Nielsen</w:t>
      </w:r>
      <w:r w:rsidRPr="001573D6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szCs w:val="20"/>
          <w:lang w:eastAsia="ko-KR"/>
        </w:rPr>
        <w:t>에게</w:t>
      </w:r>
      <w:r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1573D6">
        <w:rPr>
          <w:rFonts w:ascii="NanumGothic" w:eastAsia="NanumGothic" w:hAnsi="NanumGothic" w:hint="eastAsia"/>
          <w:sz w:val="20"/>
          <w:szCs w:val="20"/>
          <w:lang w:eastAsia="ko-KR"/>
        </w:rPr>
        <w:t>연락주세요</w:t>
      </w:r>
      <w:r w:rsidRPr="001573D6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</w:p>
    <w:p w14:paraId="3CB5C947" w14:textId="7CDEF6FE" w:rsidR="001B622F" w:rsidRPr="00BA7768" w:rsidRDefault="001B622F" w:rsidP="001573D6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  <w:r>
        <w:rPr>
          <w:rFonts w:ascii="Arial" w:hAnsi="Arial"/>
          <w:color w:val="000000" w:themeColor="text1"/>
          <w:sz w:val="20"/>
          <w:lang w:eastAsia="ko-KR"/>
        </w:rPr>
        <w:t xml:space="preserve"> </w:t>
      </w:r>
      <w:r>
        <w:rPr>
          <w:rFonts w:ascii="Arial" w:hAnsi="Arial"/>
          <w:color w:val="000000" w:themeColor="text1"/>
          <w:sz w:val="20"/>
        </w:rPr>
        <w:t>(</w:t>
      </w:r>
      <w:hyperlink r:id="rId11" w:history="1">
        <w:r>
          <w:rPr>
            <w:rStyle w:val="Hyperlink"/>
            <w:rFonts w:ascii="Arial" w:hAnsi="Arial"/>
            <w:sz w:val="20"/>
          </w:rPr>
          <w:t>snielsen@emg-pr.com</w:t>
        </w:r>
      </w:hyperlink>
      <w:r>
        <w:rPr>
          <w:rFonts w:ascii="Arial" w:hAnsi="Arial"/>
          <w:color w:val="000000" w:themeColor="text1"/>
          <w:sz w:val="20"/>
        </w:rPr>
        <w:t>, +31 164 317 036).</w:t>
      </w:r>
      <w:bookmarkStart w:id="1" w:name="_GoBack"/>
      <w:bookmarkEnd w:id="1"/>
    </w:p>
    <w:p w14:paraId="274D764A" w14:textId="77777777" w:rsidR="001B622F" w:rsidRPr="001B622F" w:rsidRDefault="001B622F" w:rsidP="00774B6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sectPr w:rsidR="001B622F" w:rsidRPr="001B622F" w:rsidSect="00F125F3">
      <w:headerReference w:type="default" r:id="rId12"/>
      <w:headerReference w:type="first" r:id="rId13"/>
      <w:footerReference w:type="first" r:id="rId1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65D165" w14:textId="77777777" w:rsidR="000D1690" w:rsidRDefault="000D1690" w:rsidP="00784C57">
      <w:pPr>
        <w:spacing w:after="0" w:line="240" w:lineRule="auto"/>
      </w:pPr>
      <w:r>
        <w:separator/>
      </w:r>
    </w:p>
  </w:endnote>
  <w:endnote w:type="continuationSeparator" w:id="0">
    <w:p w14:paraId="437F8B4B" w14:textId="77777777" w:rsidR="000D1690" w:rsidRDefault="000D1690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03D389" w14:textId="77777777" w:rsidR="00F125F3" w:rsidRDefault="00F125F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DF781C" w14:textId="77777777" w:rsidR="000D1690" w:rsidRDefault="000D1690" w:rsidP="00784C57">
      <w:pPr>
        <w:spacing w:after="0" w:line="240" w:lineRule="auto"/>
      </w:pPr>
      <w:r>
        <w:separator/>
      </w:r>
    </w:p>
  </w:footnote>
  <w:footnote w:type="continuationSeparator" w:id="0">
    <w:p w14:paraId="0E9DD28F" w14:textId="77777777" w:rsidR="000D1690" w:rsidRDefault="000D1690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D49401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03FAAC28" wp14:editId="42AB27F0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526A4B" w14:paraId="0AE6DE91" w14:textId="77777777" w:rsidTr="00502615">
      <w:tc>
        <w:tcPr>
          <w:tcW w:w="6912" w:type="dxa"/>
        </w:tcPr>
        <w:p w14:paraId="1550DB20" w14:textId="77777777" w:rsidR="001573D6" w:rsidRPr="005815BB" w:rsidRDefault="001573D6" w:rsidP="001573D6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59F31C85" w14:textId="77777777" w:rsidR="001573D6" w:rsidRDefault="001573D6" w:rsidP="001573D6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최대한의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중량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감소를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위한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경량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열가소성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엘라스토머</w:t>
          </w:r>
        </w:p>
        <w:p w14:paraId="5E99F63C" w14:textId="77777777" w:rsidR="001573D6" w:rsidRPr="00211DFE" w:rsidRDefault="001573D6" w:rsidP="001573D6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>, February 2020</w:t>
          </w:r>
        </w:p>
        <w:p w14:paraId="538838A2" w14:textId="437F5639" w:rsidR="001573D6" w:rsidRDefault="001573D6" w:rsidP="001573D6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BA15CF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1573D6">
            <w:rPr>
              <w:rFonts w:ascii="Arial" w:hAnsi="Arial"/>
              <w:b/>
              <w:sz w:val="16"/>
              <w:lang w:eastAsia="ko-KR"/>
            </w:rPr>
            <w:fldChar w:fldCharType="begin"/>
          </w:r>
          <w:r w:rsidRPr="001573D6">
            <w:rPr>
              <w:rFonts w:ascii="Arial" w:hAnsi="Arial"/>
              <w:b/>
              <w:sz w:val="16"/>
              <w:lang w:eastAsia="ko-KR"/>
            </w:rPr>
            <w:instrText xml:space="preserve"> PAGE   \* MERGEFORMAT </w:instrText>
          </w:r>
          <w:r w:rsidRPr="001573D6">
            <w:rPr>
              <w:rFonts w:ascii="Arial" w:hAnsi="Arial"/>
              <w:b/>
              <w:sz w:val="16"/>
              <w:lang w:eastAsia="ko-KR"/>
            </w:rPr>
            <w:fldChar w:fldCharType="separate"/>
          </w:r>
          <w:r w:rsidRPr="001573D6">
            <w:rPr>
              <w:rFonts w:ascii="Arial" w:hAnsi="Arial"/>
              <w:b/>
              <w:noProof/>
              <w:sz w:val="16"/>
              <w:lang w:eastAsia="ko-KR"/>
            </w:rPr>
            <w:t>1</w:t>
          </w:r>
          <w:r w:rsidRPr="001573D6">
            <w:rPr>
              <w:rFonts w:ascii="Arial" w:hAnsi="Arial"/>
              <w:b/>
              <w:noProof/>
              <w:sz w:val="16"/>
              <w:lang w:eastAsia="ko-KR"/>
            </w:rPr>
            <w:fldChar w:fldCharType="end"/>
          </w:r>
          <w:r w:rsidRPr="00BA15CF">
            <w:rPr>
              <w:rFonts w:ascii="Arial" w:hAnsi="Arial"/>
              <w:b/>
              <w:sz w:val="16"/>
              <w:lang w:eastAsia="ko-KR"/>
            </w:rPr>
            <w:t xml:space="preserve"> of </w:t>
          </w:r>
          <w:r>
            <w:rPr>
              <w:rFonts w:ascii="Arial" w:hAnsi="Arial"/>
              <w:b/>
              <w:sz w:val="16"/>
              <w:lang w:eastAsia="ko-KR"/>
            </w:rPr>
            <w:t>4</w:t>
          </w:r>
        </w:p>
        <w:p w14:paraId="37C13A50" w14:textId="04B7AC12" w:rsidR="00502615" w:rsidRPr="00526A4B" w:rsidRDefault="00502615" w:rsidP="00BC5AF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</w:tr>
  </w:tbl>
  <w:p w14:paraId="55F50970" w14:textId="77777777" w:rsidR="00502615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3477E056" w14:textId="77777777" w:rsidR="001A1A47" w:rsidRPr="00C97AAF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394B5F" w14:textId="77777777" w:rsidR="00502615" w:rsidRPr="00211DFE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3B27FEE0" wp14:editId="0869A54E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BA15CF" w14:paraId="70EB478C" w14:textId="77777777" w:rsidTr="00AF662E">
      <w:tc>
        <w:tcPr>
          <w:tcW w:w="6912" w:type="dxa"/>
        </w:tcPr>
        <w:p w14:paraId="6001146E" w14:textId="77777777" w:rsidR="001573D6" w:rsidRPr="005815BB" w:rsidRDefault="001573D6" w:rsidP="001573D6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399374E2" w14:textId="77777777" w:rsidR="001573D6" w:rsidRDefault="001573D6" w:rsidP="00BC5AF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최대한의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중량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감소를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위한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경량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열가소성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>엘라스토머</w:t>
          </w:r>
        </w:p>
        <w:p w14:paraId="6B13C3DB" w14:textId="240A48B1" w:rsidR="00502615" w:rsidRPr="00211DFE" w:rsidRDefault="00502615" w:rsidP="00BC5AF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 xml:space="preserve">, </w:t>
          </w:r>
          <w:r w:rsidR="00BA15CF">
            <w:rPr>
              <w:rFonts w:ascii="Arial" w:hAnsi="Arial"/>
              <w:b/>
              <w:sz w:val="16"/>
              <w:lang w:eastAsia="ko-KR"/>
            </w:rPr>
            <w:t xml:space="preserve">February </w:t>
          </w:r>
          <w:r>
            <w:rPr>
              <w:rFonts w:ascii="Arial" w:hAnsi="Arial"/>
              <w:b/>
              <w:sz w:val="16"/>
              <w:lang w:eastAsia="ko-KR"/>
            </w:rPr>
            <w:t>2020</w:t>
          </w:r>
        </w:p>
        <w:p w14:paraId="1C9696C5" w14:textId="5C7EC1D1" w:rsidR="00502615" w:rsidRDefault="00C97AAF" w:rsidP="00BC5AFE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BA15CF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="004670A6" w:rsidRPr="00BA15CF">
            <w:rPr>
              <w:rFonts w:ascii="Arial" w:hAnsi="Arial"/>
              <w:b/>
              <w:sz w:val="16"/>
              <w:lang w:eastAsia="ko-KR"/>
            </w:rPr>
            <w:t>1</w:t>
          </w:r>
          <w:r w:rsidRPr="00BA15CF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="00C14A22">
            <w:rPr>
              <w:rFonts w:ascii="Arial" w:hAnsi="Arial"/>
              <w:b/>
              <w:sz w:val="16"/>
              <w:lang w:eastAsia="ko-KR"/>
            </w:rPr>
            <w:t>4</w:t>
          </w:r>
        </w:p>
        <w:p w14:paraId="704D95CD" w14:textId="31C3C033" w:rsidR="00733392" w:rsidRPr="00C97AAF" w:rsidRDefault="00733392" w:rsidP="00BC5AF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</w:p>
      </w:tc>
      <w:tc>
        <w:tcPr>
          <w:tcW w:w="2977" w:type="dxa"/>
        </w:tcPr>
        <w:p w14:paraId="6B78D361" w14:textId="77777777" w:rsidR="00502615" w:rsidRPr="00BA15C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BA15CF">
            <w:rPr>
              <w:rFonts w:ascii="Arial" w:hAnsi="Arial"/>
              <w:sz w:val="16"/>
            </w:rPr>
            <w:t>KRAIBURG TPE GmbH &amp; Co. KG</w:t>
          </w:r>
        </w:p>
        <w:p w14:paraId="15521E76" w14:textId="77777777" w:rsidR="00502615" w:rsidRPr="00645C0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645C01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0A674FD7" w14:textId="77777777" w:rsidR="00502615" w:rsidRPr="00BA15C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A15CF">
            <w:rPr>
              <w:rFonts w:ascii="Arial" w:hAnsi="Arial"/>
              <w:sz w:val="16"/>
              <w:lang w:val="de-DE"/>
            </w:rPr>
            <w:t>84478 Waldkraiburg</w:t>
          </w:r>
        </w:p>
        <w:p w14:paraId="386E9CB5" w14:textId="77777777" w:rsidR="00502615" w:rsidRPr="00BA15CF" w:rsidRDefault="00FB6011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A15CF">
            <w:rPr>
              <w:rFonts w:ascii="Arial" w:hAnsi="Arial"/>
              <w:sz w:val="16"/>
              <w:lang w:val="de-DE"/>
            </w:rPr>
            <w:t>Germany</w:t>
          </w:r>
        </w:p>
        <w:p w14:paraId="067EAF0A" w14:textId="77777777" w:rsidR="00502615" w:rsidRPr="00BA15C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450DB998" w14:textId="77777777" w:rsidR="00C97AAF" w:rsidRPr="00BA15CF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A15CF">
            <w:rPr>
              <w:rFonts w:ascii="Arial" w:hAnsi="Arial"/>
              <w:sz w:val="16"/>
              <w:szCs w:val="16"/>
              <w:lang w:val="de-DE"/>
            </w:rPr>
            <w:t>Phone +49 8638 9810-0</w:t>
          </w:r>
        </w:p>
        <w:p w14:paraId="3A95E771" w14:textId="77777777" w:rsidR="00C97AAF" w:rsidRPr="00BA15CF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A15CF">
            <w:rPr>
              <w:rFonts w:ascii="Arial" w:hAnsi="Arial"/>
              <w:sz w:val="16"/>
              <w:szCs w:val="16"/>
              <w:lang w:val="fr-FR"/>
            </w:rPr>
            <w:t>Fax +49 8638 9810-310</w:t>
          </w:r>
        </w:p>
        <w:p w14:paraId="23DCB11F" w14:textId="77777777" w:rsidR="00502615" w:rsidRPr="00BA15C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6483A848" w14:textId="77777777" w:rsidR="00502615" w:rsidRPr="00BA15C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A15CF">
            <w:rPr>
              <w:rFonts w:ascii="Arial" w:hAnsi="Arial"/>
              <w:sz w:val="16"/>
              <w:lang w:val="fr-FR"/>
            </w:rPr>
            <w:t>info@kraiburg-tpe.com</w:t>
          </w:r>
        </w:p>
        <w:p w14:paraId="29DBD0F0" w14:textId="77777777" w:rsidR="00502615" w:rsidRPr="00BA15CF" w:rsidRDefault="00502615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BA15CF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0D24C730" w14:textId="3BE9F94D" w:rsidR="00F125F3" w:rsidRPr="00211DFE" w:rsidRDefault="00BA15CF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7F75137" wp14:editId="36A39077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F38771" w14:textId="77777777" w:rsidR="006A7575" w:rsidRPr="00211DFE" w:rsidRDefault="006A7575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2A9FD970" w14:textId="77777777" w:rsidR="006A7575" w:rsidRPr="00645C01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16559EE" w14:textId="77777777" w:rsidR="006A7575" w:rsidRPr="00211DFE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Europe, Middle East, Africa &amp; Americas</w:t>
                          </w:r>
                        </w:p>
                        <w:p w14:paraId="3837DACD" w14:textId="77777777" w:rsidR="006A7575" w:rsidRPr="00D75413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51D1AE0F" w14:textId="77777777" w:rsidR="006A7575" w:rsidRPr="00D75413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Public Relations EMEA &amp; Americas</w:t>
                          </w:r>
                        </w:p>
                        <w:p w14:paraId="740F4924" w14:textId="77777777" w:rsidR="006A7575" w:rsidRPr="0018778C" w:rsidRDefault="00211DF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0975E62A" w14:textId="77777777" w:rsidR="006A7575" w:rsidRPr="0018778C" w:rsidRDefault="00C14A22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</w:rPr>
                          </w:pPr>
                          <w:hyperlink r:id="rId2">
                            <w:r w:rsidR="000B180F">
                              <w:rPr>
                                <w:rStyle w:val="Hyperlink"/>
                                <w:i w:val="0"/>
                                <w:iCs w:val="0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0B0B84F2" w14:textId="77777777" w:rsidR="006A7575" w:rsidRPr="00645C01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3F7E76B" w14:textId="77777777" w:rsidR="006A7575" w:rsidRPr="00D75413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6875D3DA" w14:textId="77777777" w:rsidR="006A7575" w:rsidRPr="00D75413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0B4D4630" w14:textId="77777777" w:rsidR="006A7575" w:rsidRPr="00D75413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2E8A59CF" w14:textId="77777777" w:rsidR="006A7575" w:rsidRPr="00211DFE" w:rsidRDefault="00211DFE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0CA420C9" w14:textId="77777777" w:rsidR="006A7575" w:rsidRPr="00211DFE" w:rsidRDefault="00C14A22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0B180F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0F8A768B" w14:textId="77777777" w:rsidR="006A7575" w:rsidRPr="00645C01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DF27CD3" w14:textId="77777777" w:rsidR="006A7575" w:rsidRPr="00211DFE" w:rsidRDefault="006A7575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6AAB8BAF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521A9B07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</w:rPr>
                            <w:t xml:space="preserve"> Nielsen</w:t>
                          </w:r>
                        </w:p>
                        <w:p w14:paraId="61BA4F4E" w14:textId="77777777" w:rsidR="006A7575" w:rsidRPr="00211DFE" w:rsidRDefault="00211DF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43815587" w14:textId="77777777" w:rsidR="0037152D" w:rsidRPr="00211DFE" w:rsidRDefault="00C14A22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4" w:history="1">
                            <w:r w:rsidR="000B180F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F7513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45F38771" w14:textId="77777777" w:rsidR="006A7575" w:rsidRPr="00211DFE" w:rsidRDefault="006A7575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2A9FD970" w14:textId="77777777" w:rsidR="006A7575" w:rsidRPr="00645C01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16559EE" w14:textId="77777777" w:rsidR="006A7575" w:rsidRPr="00211DFE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Europe, Middle East, Africa &amp; Americas</w:t>
                    </w:r>
                  </w:p>
                  <w:p w14:paraId="3837DACD" w14:textId="77777777" w:rsidR="006A7575" w:rsidRPr="00D75413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51D1AE0F" w14:textId="77777777" w:rsidR="006A7575" w:rsidRPr="00D75413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Public Relations EMEA &amp; Americas</w:t>
                    </w:r>
                  </w:p>
                  <w:p w14:paraId="740F4924" w14:textId="77777777" w:rsidR="006A7575" w:rsidRPr="0018778C" w:rsidRDefault="00211DF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0975E62A" w14:textId="77777777" w:rsidR="006A7575" w:rsidRPr="0018778C" w:rsidRDefault="00C14A22" w:rsidP="006A7575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</w:rPr>
                    </w:pPr>
                    <w:hyperlink r:id="rId5">
                      <w:r w:rsidR="000B180F">
                        <w:rPr>
                          <w:rStyle w:val="Hyperlink"/>
                          <w:i w:val="0"/>
                          <w:iCs w:val="0"/>
                          <w:sz w:val="16"/>
                        </w:rPr>
                        <w:t>simone.hammerl@kraiburg-tpe.com</w:t>
                      </w:r>
                    </w:hyperlink>
                  </w:p>
                  <w:p w14:paraId="0B0B84F2" w14:textId="77777777" w:rsidR="006A7575" w:rsidRPr="00645C01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3F7E76B" w14:textId="77777777" w:rsidR="006A7575" w:rsidRPr="00D75413" w:rsidRDefault="006A7575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6875D3DA" w14:textId="77777777" w:rsidR="006A7575" w:rsidRPr="00D75413" w:rsidRDefault="006A7575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0B4D4630" w14:textId="77777777" w:rsidR="006A7575" w:rsidRPr="00D75413" w:rsidRDefault="006A7575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2E8A59CF" w14:textId="77777777" w:rsidR="006A7575" w:rsidRPr="00211DFE" w:rsidRDefault="00211DFE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0CA420C9" w14:textId="77777777" w:rsidR="006A7575" w:rsidRPr="00211DFE" w:rsidRDefault="00C14A22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6" w:history="1">
                      <w:r w:rsidR="000B180F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0F8A768B" w14:textId="77777777" w:rsidR="006A7575" w:rsidRPr="00645C01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DF27CD3" w14:textId="77777777" w:rsidR="006A7575" w:rsidRPr="00211DFE" w:rsidRDefault="006A7575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6AAB8BAF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521A9B07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hAnsi="Arial"/>
                        <w:sz w:val="16"/>
                      </w:rPr>
                      <w:t xml:space="preserve"> Nielsen</w:t>
                    </w:r>
                  </w:p>
                  <w:p w14:paraId="61BA4F4E" w14:textId="77777777" w:rsidR="006A7575" w:rsidRPr="00211DFE" w:rsidRDefault="00211DF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43815587" w14:textId="77777777" w:rsidR="0037152D" w:rsidRPr="00211DFE" w:rsidRDefault="00C14A22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7" w:history="1">
                      <w:r w:rsidR="000B180F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172B4C"/>
    <w:multiLevelType w:val="hybridMultilevel"/>
    <w:tmpl w:val="D80CBC5C"/>
    <w:lvl w:ilvl="0" w:tplc="E84096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817FFA"/>
    <w:multiLevelType w:val="hybridMultilevel"/>
    <w:tmpl w:val="E1143D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E932E4"/>
    <w:multiLevelType w:val="hybridMultilevel"/>
    <w:tmpl w:val="2EB67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3"/>
  </w:num>
  <w:num w:numId="5">
    <w:abstractNumId w:val="7"/>
  </w:num>
  <w:num w:numId="6">
    <w:abstractNumId w:val="5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AiIDIwtjYzMjC0NzCyUdpeDU4uLM/DyQAqNaAFXW7LAsAAAA"/>
  </w:docVars>
  <w:rsids>
    <w:rsidRoot w:val="00526A4B"/>
    <w:rsid w:val="00002745"/>
    <w:rsid w:val="00010D19"/>
    <w:rsid w:val="000134F1"/>
    <w:rsid w:val="00020F93"/>
    <w:rsid w:val="000255B6"/>
    <w:rsid w:val="000277F0"/>
    <w:rsid w:val="00041B77"/>
    <w:rsid w:val="0004695A"/>
    <w:rsid w:val="00056B98"/>
    <w:rsid w:val="000672C5"/>
    <w:rsid w:val="00071236"/>
    <w:rsid w:val="000734B0"/>
    <w:rsid w:val="0008142C"/>
    <w:rsid w:val="00083596"/>
    <w:rsid w:val="0008699C"/>
    <w:rsid w:val="00096CA7"/>
    <w:rsid w:val="00097D31"/>
    <w:rsid w:val="000A510D"/>
    <w:rsid w:val="000B180F"/>
    <w:rsid w:val="000B6785"/>
    <w:rsid w:val="000B6A97"/>
    <w:rsid w:val="000D0D0C"/>
    <w:rsid w:val="000D12E7"/>
    <w:rsid w:val="000D1690"/>
    <w:rsid w:val="000D178A"/>
    <w:rsid w:val="000E2D1F"/>
    <w:rsid w:val="000F0ED0"/>
    <w:rsid w:val="000F2C44"/>
    <w:rsid w:val="000F2DAE"/>
    <w:rsid w:val="000F32CD"/>
    <w:rsid w:val="000F7C99"/>
    <w:rsid w:val="001025C8"/>
    <w:rsid w:val="00110496"/>
    <w:rsid w:val="0011449E"/>
    <w:rsid w:val="001246FA"/>
    <w:rsid w:val="0013514B"/>
    <w:rsid w:val="00144072"/>
    <w:rsid w:val="00146E7E"/>
    <w:rsid w:val="0015332C"/>
    <w:rsid w:val="00153FC3"/>
    <w:rsid w:val="00156A2A"/>
    <w:rsid w:val="001573D6"/>
    <w:rsid w:val="00163A3D"/>
    <w:rsid w:val="00163E63"/>
    <w:rsid w:val="00170DAB"/>
    <w:rsid w:val="0017332B"/>
    <w:rsid w:val="00180A3E"/>
    <w:rsid w:val="00180F66"/>
    <w:rsid w:val="0018778C"/>
    <w:rsid w:val="00195644"/>
    <w:rsid w:val="001A14B9"/>
    <w:rsid w:val="001A1A47"/>
    <w:rsid w:val="001A3655"/>
    <w:rsid w:val="001A4BDC"/>
    <w:rsid w:val="001B622F"/>
    <w:rsid w:val="001C1240"/>
    <w:rsid w:val="001C4EAE"/>
    <w:rsid w:val="001C68DC"/>
    <w:rsid w:val="00200C87"/>
    <w:rsid w:val="00201710"/>
    <w:rsid w:val="00202FEA"/>
    <w:rsid w:val="002067CF"/>
    <w:rsid w:val="00211DFE"/>
    <w:rsid w:val="002149FA"/>
    <w:rsid w:val="00216D8A"/>
    <w:rsid w:val="00225FD8"/>
    <w:rsid w:val="00235BA5"/>
    <w:rsid w:val="002412D4"/>
    <w:rsid w:val="002631F5"/>
    <w:rsid w:val="00265043"/>
    <w:rsid w:val="00266630"/>
    <w:rsid w:val="00290773"/>
    <w:rsid w:val="0029752E"/>
    <w:rsid w:val="002A37DD"/>
    <w:rsid w:val="002B3A55"/>
    <w:rsid w:val="002C4280"/>
    <w:rsid w:val="002C6993"/>
    <w:rsid w:val="002F2061"/>
    <w:rsid w:val="002F563D"/>
    <w:rsid w:val="003007E3"/>
    <w:rsid w:val="00314809"/>
    <w:rsid w:val="003317C1"/>
    <w:rsid w:val="003465CD"/>
    <w:rsid w:val="00347279"/>
    <w:rsid w:val="003475EF"/>
    <w:rsid w:val="0037152D"/>
    <w:rsid w:val="003720FA"/>
    <w:rsid w:val="0037310E"/>
    <w:rsid w:val="003852C6"/>
    <w:rsid w:val="00385A9C"/>
    <w:rsid w:val="003B3372"/>
    <w:rsid w:val="003B6506"/>
    <w:rsid w:val="003B6D23"/>
    <w:rsid w:val="003C6DEF"/>
    <w:rsid w:val="003C78DA"/>
    <w:rsid w:val="003D2A50"/>
    <w:rsid w:val="003F6453"/>
    <w:rsid w:val="004002A2"/>
    <w:rsid w:val="00403279"/>
    <w:rsid w:val="004047A2"/>
    <w:rsid w:val="00406C85"/>
    <w:rsid w:val="00424BA2"/>
    <w:rsid w:val="00444C92"/>
    <w:rsid w:val="00456843"/>
    <w:rsid w:val="00456A3B"/>
    <w:rsid w:val="004622D9"/>
    <w:rsid w:val="004670A6"/>
    <w:rsid w:val="00471A94"/>
    <w:rsid w:val="00481947"/>
    <w:rsid w:val="0049597F"/>
    <w:rsid w:val="004A62E0"/>
    <w:rsid w:val="004C54DB"/>
    <w:rsid w:val="004C6E24"/>
    <w:rsid w:val="004D5BAF"/>
    <w:rsid w:val="00502615"/>
    <w:rsid w:val="0050419E"/>
    <w:rsid w:val="00526A4B"/>
    <w:rsid w:val="005275DB"/>
    <w:rsid w:val="00534B6F"/>
    <w:rsid w:val="00550C61"/>
    <w:rsid w:val="005741D7"/>
    <w:rsid w:val="0059553E"/>
    <w:rsid w:val="00596A6B"/>
    <w:rsid w:val="005D467D"/>
    <w:rsid w:val="005E1C3F"/>
    <w:rsid w:val="005F6DE0"/>
    <w:rsid w:val="00614013"/>
    <w:rsid w:val="00645C01"/>
    <w:rsid w:val="006466ED"/>
    <w:rsid w:val="00656148"/>
    <w:rsid w:val="00661BAB"/>
    <w:rsid w:val="00666EA8"/>
    <w:rsid w:val="006709AB"/>
    <w:rsid w:val="00673E57"/>
    <w:rsid w:val="006825E7"/>
    <w:rsid w:val="006A7575"/>
    <w:rsid w:val="006B0D90"/>
    <w:rsid w:val="006B1DAF"/>
    <w:rsid w:val="006B33D8"/>
    <w:rsid w:val="006C066C"/>
    <w:rsid w:val="006D0902"/>
    <w:rsid w:val="006E4B80"/>
    <w:rsid w:val="006E65CF"/>
    <w:rsid w:val="006F4634"/>
    <w:rsid w:val="0071575E"/>
    <w:rsid w:val="00722A47"/>
    <w:rsid w:val="00724DF8"/>
    <w:rsid w:val="00732B7F"/>
    <w:rsid w:val="00733392"/>
    <w:rsid w:val="00741A91"/>
    <w:rsid w:val="00744F3B"/>
    <w:rsid w:val="00774B6F"/>
    <w:rsid w:val="00777B2F"/>
    <w:rsid w:val="0078239C"/>
    <w:rsid w:val="007831E2"/>
    <w:rsid w:val="00784C57"/>
    <w:rsid w:val="007A664A"/>
    <w:rsid w:val="007B4C2D"/>
    <w:rsid w:val="007D30B0"/>
    <w:rsid w:val="007D7444"/>
    <w:rsid w:val="007F1877"/>
    <w:rsid w:val="007F3DBF"/>
    <w:rsid w:val="007F55EF"/>
    <w:rsid w:val="00806390"/>
    <w:rsid w:val="008519D9"/>
    <w:rsid w:val="00863888"/>
    <w:rsid w:val="008669E5"/>
    <w:rsid w:val="008673DD"/>
    <w:rsid w:val="00881BA9"/>
    <w:rsid w:val="0088592F"/>
    <w:rsid w:val="00885E31"/>
    <w:rsid w:val="00886B70"/>
    <w:rsid w:val="0089321C"/>
    <w:rsid w:val="00893ECA"/>
    <w:rsid w:val="008B1F30"/>
    <w:rsid w:val="008B2E96"/>
    <w:rsid w:val="008B6AFF"/>
    <w:rsid w:val="008C43CA"/>
    <w:rsid w:val="008D6339"/>
    <w:rsid w:val="008E3B2C"/>
    <w:rsid w:val="008E5B5F"/>
    <w:rsid w:val="00923D2E"/>
    <w:rsid w:val="00937972"/>
    <w:rsid w:val="00944DD0"/>
    <w:rsid w:val="00947D55"/>
    <w:rsid w:val="00964C40"/>
    <w:rsid w:val="00975999"/>
    <w:rsid w:val="00980DBB"/>
    <w:rsid w:val="00980DE8"/>
    <w:rsid w:val="009912B5"/>
    <w:rsid w:val="00993578"/>
    <w:rsid w:val="00994394"/>
    <w:rsid w:val="009B1683"/>
    <w:rsid w:val="009B1A17"/>
    <w:rsid w:val="009B2597"/>
    <w:rsid w:val="009D0006"/>
    <w:rsid w:val="009D1170"/>
    <w:rsid w:val="009E39D4"/>
    <w:rsid w:val="009E74A0"/>
    <w:rsid w:val="009E7BB5"/>
    <w:rsid w:val="009F179E"/>
    <w:rsid w:val="009F5376"/>
    <w:rsid w:val="00A16387"/>
    <w:rsid w:val="00A2616A"/>
    <w:rsid w:val="00A57CD6"/>
    <w:rsid w:val="00A709B8"/>
    <w:rsid w:val="00A805C3"/>
    <w:rsid w:val="00A805F6"/>
    <w:rsid w:val="00A832FB"/>
    <w:rsid w:val="00AA093C"/>
    <w:rsid w:val="00AB3259"/>
    <w:rsid w:val="00AB339D"/>
    <w:rsid w:val="00AB48F2"/>
    <w:rsid w:val="00AB73E8"/>
    <w:rsid w:val="00AC314C"/>
    <w:rsid w:val="00AD13B3"/>
    <w:rsid w:val="00AD14F9"/>
    <w:rsid w:val="00AE54F4"/>
    <w:rsid w:val="00AF10E5"/>
    <w:rsid w:val="00AF706E"/>
    <w:rsid w:val="00B060D0"/>
    <w:rsid w:val="00B12B0D"/>
    <w:rsid w:val="00B20D0E"/>
    <w:rsid w:val="00B21133"/>
    <w:rsid w:val="00B2505D"/>
    <w:rsid w:val="00B43FD8"/>
    <w:rsid w:val="00B51270"/>
    <w:rsid w:val="00B53CD2"/>
    <w:rsid w:val="00B71FAC"/>
    <w:rsid w:val="00B7270B"/>
    <w:rsid w:val="00B80544"/>
    <w:rsid w:val="00B81B58"/>
    <w:rsid w:val="00B836A8"/>
    <w:rsid w:val="00BA15CF"/>
    <w:rsid w:val="00BC1A81"/>
    <w:rsid w:val="00BC43F8"/>
    <w:rsid w:val="00BC5AFE"/>
    <w:rsid w:val="00BE3062"/>
    <w:rsid w:val="00BE38A4"/>
    <w:rsid w:val="00BF1DA5"/>
    <w:rsid w:val="00BF28D4"/>
    <w:rsid w:val="00C0054B"/>
    <w:rsid w:val="00C06224"/>
    <w:rsid w:val="00C10035"/>
    <w:rsid w:val="00C11A8A"/>
    <w:rsid w:val="00C14A22"/>
    <w:rsid w:val="00C14DDE"/>
    <w:rsid w:val="00C24DC3"/>
    <w:rsid w:val="00C24EF6"/>
    <w:rsid w:val="00C30003"/>
    <w:rsid w:val="00C302C7"/>
    <w:rsid w:val="00C33B05"/>
    <w:rsid w:val="00C363E4"/>
    <w:rsid w:val="00C52516"/>
    <w:rsid w:val="00C566EF"/>
    <w:rsid w:val="00C56AF3"/>
    <w:rsid w:val="00C70EBC"/>
    <w:rsid w:val="00C8056E"/>
    <w:rsid w:val="00C8574F"/>
    <w:rsid w:val="00C94383"/>
    <w:rsid w:val="00C95294"/>
    <w:rsid w:val="00C97AAF"/>
    <w:rsid w:val="00CB6E1D"/>
    <w:rsid w:val="00CC2BDA"/>
    <w:rsid w:val="00CE3169"/>
    <w:rsid w:val="00CE6C93"/>
    <w:rsid w:val="00CF1F82"/>
    <w:rsid w:val="00CF43DA"/>
    <w:rsid w:val="00CF771F"/>
    <w:rsid w:val="00D14F71"/>
    <w:rsid w:val="00D2192F"/>
    <w:rsid w:val="00D238FD"/>
    <w:rsid w:val="00D34D49"/>
    <w:rsid w:val="00D34EF7"/>
    <w:rsid w:val="00D3501A"/>
    <w:rsid w:val="00D41761"/>
    <w:rsid w:val="00D454D0"/>
    <w:rsid w:val="00D50D0C"/>
    <w:rsid w:val="00D53E57"/>
    <w:rsid w:val="00D619E2"/>
    <w:rsid w:val="00D625E9"/>
    <w:rsid w:val="00D75413"/>
    <w:rsid w:val="00D81F17"/>
    <w:rsid w:val="00D821DB"/>
    <w:rsid w:val="00D9749E"/>
    <w:rsid w:val="00DB2468"/>
    <w:rsid w:val="00DC10C6"/>
    <w:rsid w:val="00DC32CA"/>
    <w:rsid w:val="00DD2ED2"/>
    <w:rsid w:val="00E00D7B"/>
    <w:rsid w:val="00E039D8"/>
    <w:rsid w:val="00E15FAC"/>
    <w:rsid w:val="00E1744E"/>
    <w:rsid w:val="00E17CAC"/>
    <w:rsid w:val="00E3040F"/>
    <w:rsid w:val="00E364C5"/>
    <w:rsid w:val="00E461BD"/>
    <w:rsid w:val="00E533F6"/>
    <w:rsid w:val="00E5585C"/>
    <w:rsid w:val="00E76877"/>
    <w:rsid w:val="00E908C9"/>
    <w:rsid w:val="00EA504E"/>
    <w:rsid w:val="00EB7203"/>
    <w:rsid w:val="00EC3BAE"/>
    <w:rsid w:val="00EC78BF"/>
    <w:rsid w:val="00ED7A78"/>
    <w:rsid w:val="00F11E25"/>
    <w:rsid w:val="00F125F3"/>
    <w:rsid w:val="00F14DFB"/>
    <w:rsid w:val="00F20F7E"/>
    <w:rsid w:val="00F33088"/>
    <w:rsid w:val="00F3558C"/>
    <w:rsid w:val="00F50B59"/>
    <w:rsid w:val="00F510E8"/>
    <w:rsid w:val="00F540D8"/>
    <w:rsid w:val="00F54D5B"/>
    <w:rsid w:val="00F56344"/>
    <w:rsid w:val="00F82E36"/>
    <w:rsid w:val="00F90285"/>
    <w:rsid w:val="00F90D3A"/>
    <w:rsid w:val="00F97DC4"/>
    <w:rsid w:val="00FA01F2"/>
    <w:rsid w:val="00FA13B7"/>
    <w:rsid w:val="00FA1F87"/>
    <w:rsid w:val="00FA2F9D"/>
    <w:rsid w:val="00FB6011"/>
    <w:rsid w:val="00FC50D1"/>
    <w:rsid w:val="00FE6341"/>
    <w:rsid w:val="00FE755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AC5C65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73D6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table" w:styleId="TableGrid">
    <w:name w:val="Table Grid"/>
    <w:basedOn w:val="TableNormal"/>
    <w:uiPriority w:val="59"/>
    <w:rsid w:val="00216D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419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nielsen@emg-pr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PressReleaseFinder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about:blank" TargetMode="External"/><Relationship Id="rId7" Type="http://schemas.openxmlformats.org/officeDocument/2006/relationships/hyperlink" Target="about:blank" TargetMode="External"/><Relationship Id="rId2" Type="http://schemas.openxmlformats.org/officeDocument/2006/relationships/hyperlink" Target="about:blank" TargetMode="External"/><Relationship Id="rId1" Type="http://schemas.openxmlformats.org/officeDocument/2006/relationships/image" Target="media/image2.jpeg"/><Relationship Id="rId6" Type="http://schemas.openxmlformats.org/officeDocument/2006/relationships/hyperlink" Target="about:blank" TargetMode="External"/><Relationship Id="rId5" Type="http://schemas.openxmlformats.org/officeDocument/2006/relationships/hyperlink" Target="about:blank" TargetMode="External"/><Relationship Id="rId4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79C565-1615-4EEF-9783-42A165230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430</Words>
  <Characters>2453</Characters>
  <Application>Microsoft Office Word</Application>
  <DocSecurity>0</DocSecurity>
  <Lines>20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2020-01-14T08:35:00Z</dcterms:created>
  <dcterms:modified xsi:type="dcterms:W3CDTF">2020-02-05T09:27:00Z</dcterms:modified>
</cp:coreProperties>
</file>