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1F7524" w14:textId="77777777" w:rsidR="00DC0237" w:rsidRPr="00076B1A" w:rsidRDefault="00DC0237" w:rsidP="00DC0237">
      <w:pPr>
        <w:spacing w:after="0" w:line="360" w:lineRule="auto"/>
        <w:ind w:right="1700"/>
        <w:rPr>
          <w:rFonts w:ascii="Arial" w:hAnsi="Arial" w:cs="Arial"/>
          <w:b/>
          <w:sz w:val="24"/>
          <w:szCs w:val="24"/>
          <w:lang w:val="es-ES_tradnl"/>
        </w:rPr>
      </w:pPr>
      <w:r w:rsidRPr="00076B1A">
        <w:rPr>
          <w:rFonts w:ascii="Arial" w:hAnsi="Arial"/>
          <w:b/>
          <w:sz w:val="24"/>
          <w:lang w:val="es-ES_tradnl"/>
        </w:rPr>
        <w:t>Confortable y compacto</w:t>
      </w:r>
    </w:p>
    <w:p w14:paraId="38DD93EF" w14:textId="77777777" w:rsidR="00DC0237" w:rsidRPr="00076B1A" w:rsidRDefault="00DC0237" w:rsidP="00DC0237">
      <w:pPr>
        <w:spacing w:after="0" w:line="360" w:lineRule="auto"/>
        <w:ind w:right="1700"/>
        <w:jc w:val="both"/>
        <w:rPr>
          <w:rFonts w:ascii="Arial" w:hAnsi="Arial" w:cs="Arial"/>
          <w:b/>
          <w:sz w:val="21"/>
          <w:szCs w:val="21"/>
          <w:lang w:val="es-ES_tradnl"/>
        </w:rPr>
      </w:pPr>
      <w:r w:rsidRPr="00076B1A">
        <w:rPr>
          <w:rFonts w:ascii="Arial" w:hAnsi="Arial"/>
          <w:b/>
          <w:sz w:val="21"/>
          <w:lang w:val="es-ES_tradnl"/>
        </w:rPr>
        <w:t>Para los innovadores auriculares Protos</w:t>
      </w:r>
      <w:r w:rsidRPr="00076B1A">
        <w:rPr>
          <w:rFonts w:ascii="Arial" w:hAnsi="Arial"/>
          <w:b/>
          <w:sz w:val="21"/>
          <w:vertAlign w:val="superscript"/>
          <w:lang w:val="es-ES_tradnl"/>
        </w:rPr>
        <w:t>®</w:t>
      </w:r>
      <w:r w:rsidRPr="00076B1A">
        <w:rPr>
          <w:rFonts w:ascii="Arial" w:hAnsi="Arial"/>
          <w:b/>
          <w:sz w:val="21"/>
          <w:lang w:val="es-ES_tradnl"/>
        </w:rPr>
        <w:t>, KRAIBURG TPE suministra un elastómero termoplástico que no daña la piel</w:t>
      </w:r>
    </w:p>
    <w:p w14:paraId="278117F6" w14:textId="77777777" w:rsidR="00DC0237" w:rsidRPr="00076B1A" w:rsidRDefault="00DC0237" w:rsidP="00DC0237">
      <w:pPr>
        <w:keepLines/>
        <w:spacing w:after="0" w:line="360" w:lineRule="auto"/>
        <w:ind w:right="1701"/>
        <w:jc w:val="both"/>
        <w:rPr>
          <w:rFonts w:ascii="Arial" w:hAnsi="Arial" w:cs="Arial"/>
          <w:sz w:val="20"/>
          <w:szCs w:val="20"/>
          <w:lang w:val="es-ES_tradnl"/>
        </w:rPr>
      </w:pPr>
    </w:p>
    <w:p w14:paraId="1E80ED92" w14:textId="77777777" w:rsidR="00DC0237" w:rsidRPr="00076B1A" w:rsidRDefault="00DC0237" w:rsidP="00DC0237">
      <w:pPr>
        <w:keepLines/>
        <w:spacing w:after="0" w:line="360" w:lineRule="auto"/>
        <w:ind w:right="1701"/>
        <w:jc w:val="both"/>
        <w:rPr>
          <w:rFonts w:ascii="Arial" w:hAnsi="Arial" w:cs="Arial"/>
          <w:b/>
          <w:sz w:val="20"/>
          <w:szCs w:val="20"/>
          <w:lang w:val="es-ES_tradnl"/>
        </w:rPr>
      </w:pPr>
      <w:r w:rsidRPr="00076B1A">
        <w:rPr>
          <w:rFonts w:ascii="Arial" w:hAnsi="Arial"/>
          <w:b/>
          <w:sz w:val="20"/>
          <w:lang w:val="es-ES_tradnl"/>
        </w:rPr>
        <w:t>La empresa Pfanner Schutzbekleidung GmbH, con sede en Austria, ha decidido que la diadema para sus auriculares Protos</w:t>
      </w:r>
      <w:r w:rsidRPr="00076B1A">
        <w:rPr>
          <w:rFonts w:ascii="Arial" w:hAnsi="Arial"/>
          <w:b/>
          <w:sz w:val="20"/>
          <w:vertAlign w:val="superscript"/>
          <w:lang w:val="es-ES_tradnl"/>
        </w:rPr>
        <w:t>®</w:t>
      </w:r>
      <w:r w:rsidRPr="00076B1A">
        <w:rPr>
          <w:rFonts w:ascii="Arial" w:hAnsi="Arial"/>
          <w:b/>
          <w:sz w:val="20"/>
          <w:lang w:val="es-ES_tradnl"/>
        </w:rPr>
        <w:t xml:space="preserve"> Headset Integral se fabrique a partir de la inyección de un elastómero termoplástico (TPE) de KRAIBURG TPE. El material ofrece una excelente aptitud para el procesado y asegura una agradable sensación durante el uso.</w:t>
      </w:r>
    </w:p>
    <w:p w14:paraId="5326AC2A" w14:textId="77777777" w:rsidR="00DC0237" w:rsidRPr="00076B1A" w:rsidRDefault="00DC0237" w:rsidP="00DC0237">
      <w:pPr>
        <w:keepLines/>
        <w:spacing w:after="0" w:line="360" w:lineRule="auto"/>
        <w:ind w:right="1701"/>
        <w:jc w:val="both"/>
        <w:rPr>
          <w:rFonts w:ascii="Arial" w:hAnsi="Arial" w:cs="Arial"/>
          <w:sz w:val="20"/>
          <w:szCs w:val="20"/>
          <w:lang w:val="es-ES_tradnl"/>
        </w:rPr>
      </w:pPr>
    </w:p>
    <w:p w14:paraId="0DA7B4F5" w14:textId="77777777" w:rsidR="00DC0237" w:rsidRPr="00076B1A" w:rsidRDefault="00DC0237" w:rsidP="00DC0237">
      <w:pPr>
        <w:spacing w:after="0" w:line="360" w:lineRule="auto"/>
        <w:ind w:right="1701"/>
        <w:jc w:val="both"/>
        <w:rPr>
          <w:rFonts w:ascii="Arial" w:hAnsi="Arial" w:cs="Arial"/>
          <w:bCs/>
          <w:sz w:val="20"/>
          <w:szCs w:val="20"/>
          <w:lang w:val="es-ES_tradnl"/>
        </w:rPr>
      </w:pPr>
      <w:r w:rsidRPr="00076B1A">
        <w:rPr>
          <w:rFonts w:ascii="Arial" w:hAnsi="Arial"/>
          <w:sz w:val="20"/>
          <w:lang w:val="es-ES_tradnl"/>
        </w:rPr>
        <w:t>Desde los sectores agrícola y forestal hasta las actividades de caza y de rescate aéreo, pasando por la industria y la construcción de carreteras: en materia de protección laboral, no sólo es necesario garantizar la seguridad funcional. Porque para que se haga efectivo su uso, el equipamiento personal adecuado o prescrito debe tener un diseño agradable, ligero y práctico. Esto también es válido para los auriculares de protección auditiva, que no deben generar puntos de presión en la cabeza, "tirar" del pelo ni provocar irritaciones en la piel.</w:t>
      </w:r>
    </w:p>
    <w:p w14:paraId="75D5CB7B" w14:textId="77777777" w:rsidR="00DC0237" w:rsidRPr="00076B1A" w:rsidRDefault="00DC0237" w:rsidP="00DC0237">
      <w:pPr>
        <w:spacing w:after="0" w:line="360" w:lineRule="auto"/>
        <w:ind w:right="1701"/>
        <w:jc w:val="both"/>
        <w:rPr>
          <w:rFonts w:ascii="Arial" w:hAnsi="Arial" w:cs="Arial"/>
          <w:bCs/>
          <w:sz w:val="20"/>
          <w:szCs w:val="20"/>
          <w:lang w:val="es-ES_tradnl"/>
        </w:rPr>
      </w:pPr>
    </w:p>
    <w:p w14:paraId="25EC1B88" w14:textId="627EC98C" w:rsidR="00DC0237" w:rsidRPr="00076B1A" w:rsidRDefault="00DC0237" w:rsidP="00DC0237">
      <w:pPr>
        <w:spacing w:after="0" w:line="360" w:lineRule="auto"/>
        <w:ind w:right="1701"/>
        <w:jc w:val="both"/>
        <w:rPr>
          <w:rFonts w:ascii="Arial" w:hAnsi="Arial" w:cs="Arial"/>
          <w:bCs/>
          <w:sz w:val="20"/>
          <w:szCs w:val="20"/>
          <w:lang w:val="es-ES_tradnl"/>
        </w:rPr>
      </w:pPr>
      <w:r w:rsidRPr="00076B1A">
        <w:rPr>
          <w:rFonts w:ascii="Arial" w:hAnsi="Arial"/>
          <w:sz w:val="20"/>
          <w:lang w:val="es-ES_tradnl"/>
        </w:rPr>
        <w:t>En el caso de la diadema de los auriculares Protos</w:t>
      </w:r>
      <w:r w:rsidRPr="00076B1A">
        <w:rPr>
          <w:rFonts w:ascii="Arial" w:hAnsi="Arial"/>
          <w:sz w:val="20"/>
          <w:vertAlign w:val="superscript"/>
          <w:lang w:val="es-ES_tradnl"/>
        </w:rPr>
        <w:t>®</w:t>
      </w:r>
      <w:r w:rsidRPr="00076B1A">
        <w:rPr>
          <w:rFonts w:ascii="Arial" w:hAnsi="Arial"/>
          <w:sz w:val="20"/>
          <w:lang w:val="es-ES_tradnl"/>
        </w:rPr>
        <w:t xml:space="preserve"> Headset Integral, desarrollados por Westcam (Mils, Austria) y comercializados por Pfanner Schutzbekleidung GmbH (Koblach, Austria), la elección recayó entonces en un compuesto de alto rendimiento de KRAIBURG TPE, perteneciente a la serie VS/AD/HM de THERMOLAST</w:t>
      </w:r>
      <w:r w:rsidRPr="00076B1A">
        <w:rPr>
          <w:rFonts w:ascii="Arial" w:hAnsi="Arial"/>
          <w:sz w:val="20"/>
          <w:vertAlign w:val="superscript"/>
          <w:lang w:val="es-ES_tradnl"/>
        </w:rPr>
        <w:t>®</w:t>
      </w:r>
      <w:r w:rsidRPr="00076B1A">
        <w:rPr>
          <w:rFonts w:ascii="Arial" w:hAnsi="Arial"/>
          <w:sz w:val="20"/>
          <w:lang w:val="es-ES_tradnl"/>
        </w:rPr>
        <w:t xml:space="preserve"> K. Junto a la calidad de superficie aterciopelada (</w:t>
      </w:r>
      <w:r w:rsidRPr="00076B1A">
        <w:rPr>
          <w:rFonts w:ascii="Arial" w:hAnsi="Arial"/>
          <w:i/>
          <w:sz w:val="20"/>
          <w:lang w:val="es-ES_tradnl"/>
        </w:rPr>
        <w:t>VS: Velvet Surface</w:t>
      </w:r>
      <w:r w:rsidRPr="00076B1A">
        <w:rPr>
          <w:rFonts w:ascii="Arial" w:hAnsi="Arial"/>
          <w:sz w:val="20"/>
          <w:lang w:val="es-ES_tradnl"/>
        </w:rPr>
        <w:t>), la excelente adhesión (</w:t>
      </w:r>
      <w:r w:rsidRPr="00076B1A">
        <w:rPr>
          <w:rFonts w:ascii="Arial" w:hAnsi="Arial"/>
          <w:i/>
          <w:sz w:val="20"/>
          <w:lang w:val="es-ES_tradnl"/>
        </w:rPr>
        <w:t>AD: Adhesion</w:t>
      </w:r>
      <w:r w:rsidRPr="00076B1A">
        <w:rPr>
          <w:rFonts w:ascii="Arial" w:hAnsi="Arial"/>
          <w:sz w:val="20"/>
          <w:lang w:val="es-ES_tradnl"/>
        </w:rPr>
        <w:t>) y las cualidades mecánicas (</w:t>
      </w:r>
      <w:r w:rsidRPr="00076B1A">
        <w:rPr>
          <w:rFonts w:ascii="Arial" w:hAnsi="Arial"/>
          <w:i/>
          <w:sz w:val="20"/>
          <w:lang w:val="es-ES_tradnl"/>
        </w:rPr>
        <w:t>HM: High Mechanicals</w:t>
      </w:r>
      <w:r w:rsidRPr="00076B1A">
        <w:rPr>
          <w:rFonts w:ascii="Arial" w:hAnsi="Arial"/>
          <w:sz w:val="20"/>
          <w:lang w:val="es-ES_tradnl"/>
        </w:rPr>
        <w:t>), este material de alta tecnología se destaca por su amplia libertad de diseño y su eficiente capacidad de procesado.</w:t>
      </w:r>
    </w:p>
    <w:p w14:paraId="6DE8EEF8" w14:textId="77777777" w:rsidR="00DC0237" w:rsidRPr="00076B1A" w:rsidRDefault="00DC0237" w:rsidP="00DC0237">
      <w:pPr>
        <w:spacing w:after="0" w:line="360" w:lineRule="auto"/>
        <w:ind w:right="1701"/>
        <w:jc w:val="both"/>
        <w:rPr>
          <w:rFonts w:ascii="Arial" w:hAnsi="Arial" w:cs="Arial"/>
          <w:bCs/>
          <w:sz w:val="20"/>
          <w:szCs w:val="20"/>
          <w:lang w:val="es-ES_tradnl"/>
        </w:rPr>
      </w:pPr>
    </w:p>
    <w:p w14:paraId="1C2493A3" w14:textId="1C18E7DB" w:rsidR="00DC0237" w:rsidRPr="00076B1A" w:rsidRDefault="00DC0237" w:rsidP="00DC0237">
      <w:pPr>
        <w:spacing w:after="0" w:line="360" w:lineRule="auto"/>
        <w:ind w:right="1701"/>
        <w:jc w:val="both"/>
        <w:rPr>
          <w:rFonts w:ascii="Arial" w:hAnsi="Arial" w:cs="Arial"/>
          <w:bCs/>
          <w:sz w:val="20"/>
          <w:szCs w:val="20"/>
          <w:lang w:val="es-ES_tradnl"/>
        </w:rPr>
      </w:pPr>
      <w:r w:rsidRPr="00076B1A">
        <w:rPr>
          <w:rFonts w:ascii="Arial" w:hAnsi="Arial"/>
          <w:sz w:val="20"/>
          <w:lang w:val="es-ES_tradnl"/>
        </w:rPr>
        <w:t xml:space="preserve">"El mayor reto consistía en lograr que la inyección de la diadema de los auriculares, cuyo tamaño es relativamente grande, se realizara a medida, </w:t>
      </w:r>
      <w:r w:rsidRPr="00076B1A">
        <w:rPr>
          <w:rFonts w:ascii="Arial" w:hAnsi="Arial"/>
          <w:sz w:val="20"/>
          <w:lang w:val="es-ES_tradnl"/>
        </w:rPr>
        <w:lastRenderedPageBreak/>
        <w:t>de forma reproducible y con ciclos lo más breves posibles, asegurando al mismo tiempo un aspecto terso y homogéneo sin marcas de hundimiento", subraya Reto Huber, director general de la empresa Huber Kunststoff AG. "La excelente fluidez del material de KRAIBURG TPE responde con exactitud a estas exigencias y proporciona superficies perfectas directamente desde el molde."</w:t>
      </w:r>
    </w:p>
    <w:p w14:paraId="42408B4A" w14:textId="77777777" w:rsidR="00DC0237" w:rsidRPr="00076B1A" w:rsidRDefault="00DC0237" w:rsidP="00DC0237">
      <w:pPr>
        <w:spacing w:after="0" w:line="360" w:lineRule="auto"/>
        <w:ind w:right="1701"/>
        <w:jc w:val="both"/>
        <w:rPr>
          <w:rFonts w:ascii="Arial" w:hAnsi="Arial" w:cs="Arial"/>
          <w:bCs/>
          <w:sz w:val="20"/>
          <w:szCs w:val="20"/>
          <w:lang w:val="es-ES_tradnl"/>
        </w:rPr>
      </w:pPr>
    </w:p>
    <w:p w14:paraId="412C5CC4" w14:textId="77777777" w:rsidR="00DC0237" w:rsidRPr="00076B1A" w:rsidRDefault="00DC0237" w:rsidP="00DC0237">
      <w:pPr>
        <w:spacing w:after="0" w:line="360" w:lineRule="auto"/>
        <w:ind w:right="1701"/>
        <w:jc w:val="both"/>
        <w:rPr>
          <w:rFonts w:ascii="Arial" w:hAnsi="Arial" w:cs="Arial"/>
          <w:sz w:val="20"/>
          <w:szCs w:val="20"/>
          <w:lang w:val="es-ES_tradnl"/>
        </w:rPr>
      </w:pPr>
      <w:r w:rsidRPr="00076B1A">
        <w:rPr>
          <w:rFonts w:ascii="Arial" w:hAnsi="Arial"/>
          <w:sz w:val="20"/>
          <w:lang w:val="es-ES_tradnl"/>
        </w:rPr>
        <w:t>En la diadema se encuentra integrado un alambre de acero para muelles, que suministra la tensión necesaria y permite además montar los clips laterales, destinados a alojar los protectores auditivos. Los clips, fabricados con un copolímero de acrilonitrilo butadieno estireno (ABS), presentan un elastómero termoplástico (TPE) inyectado en la cara interna para producir un aislamiento fiable entre el alambre de acero y la cabeza. Por su parte, la suave y aterciopelada superficie táctil del TPE otorga una sensación de confort muy agradable y sin puntos de presión durante el uso de la diadema y los clips.</w:t>
      </w:r>
    </w:p>
    <w:p w14:paraId="5DEF9E99" w14:textId="77777777" w:rsidR="00DC0237" w:rsidRPr="00076B1A" w:rsidRDefault="00DC0237" w:rsidP="00DC0237">
      <w:pPr>
        <w:spacing w:after="0" w:line="360" w:lineRule="auto"/>
        <w:ind w:right="1701"/>
        <w:jc w:val="both"/>
        <w:rPr>
          <w:rFonts w:ascii="Arial" w:hAnsi="Arial" w:cs="Arial"/>
          <w:sz w:val="20"/>
          <w:szCs w:val="20"/>
          <w:lang w:val="es-ES_tradnl"/>
        </w:rPr>
      </w:pPr>
    </w:p>
    <w:p w14:paraId="4CA433CA" w14:textId="77777777" w:rsidR="00DC0237" w:rsidRPr="00076B1A" w:rsidRDefault="00DC0237" w:rsidP="00DC0237">
      <w:pPr>
        <w:spacing w:after="0" w:line="360" w:lineRule="auto"/>
        <w:ind w:right="1701"/>
        <w:jc w:val="both"/>
        <w:rPr>
          <w:rFonts w:ascii="Arial" w:hAnsi="Arial" w:cs="Arial"/>
          <w:sz w:val="20"/>
          <w:szCs w:val="20"/>
          <w:lang w:val="es-ES_tradnl"/>
        </w:rPr>
      </w:pPr>
      <w:r w:rsidRPr="00076B1A">
        <w:rPr>
          <w:rFonts w:ascii="Arial" w:hAnsi="Arial"/>
          <w:sz w:val="20"/>
          <w:lang w:val="es-ES_tradnl"/>
        </w:rPr>
        <w:t>El compuesto THERMOLAST</w:t>
      </w:r>
      <w:r w:rsidRPr="00076B1A">
        <w:rPr>
          <w:rFonts w:ascii="Arial" w:hAnsi="Arial"/>
          <w:sz w:val="20"/>
          <w:vertAlign w:val="superscript"/>
          <w:lang w:val="es-ES_tradnl"/>
        </w:rPr>
        <w:t>®</w:t>
      </w:r>
      <w:r w:rsidRPr="00076B1A">
        <w:rPr>
          <w:rFonts w:ascii="Arial" w:hAnsi="Arial"/>
          <w:sz w:val="20"/>
          <w:lang w:val="es-ES_tradnl"/>
        </w:rPr>
        <w:t xml:space="preserve"> K elegido combina una dureza Shore A de 60 con una alta resistencia a la tracción, al desgarro y a la rotura. La superficie antidesgaste también ofrece una protección duradera contra la grasa de la piel, las cremas y los productos de limpieza de uso habitual. Además, este TPE satisface los requisitos de la norma ISO 10993-10, que establece que los materiales para aplicaciones situadas en contacto con la piel no deben provocar irritaciones.</w:t>
      </w:r>
    </w:p>
    <w:p w14:paraId="5263AEEA" w14:textId="77777777" w:rsidR="00DC0237" w:rsidRPr="00076B1A" w:rsidRDefault="00DC0237" w:rsidP="00DC0237">
      <w:pPr>
        <w:spacing w:after="0" w:line="360" w:lineRule="auto"/>
        <w:ind w:right="1701"/>
        <w:jc w:val="both"/>
        <w:rPr>
          <w:rFonts w:ascii="Arial" w:hAnsi="Arial" w:cs="Arial"/>
          <w:sz w:val="20"/>
          <w:szCs w:val="20"/>
          <w:lang w:val="es-ES_tradnl"/>
        </w:rPr>
      </w:pPr>
    </w:p>
    <w:p w14:paraId="553A1B60" w14:textId="245076ED" w:rsidR="00DC0237" w:rsidRPr="00076B1A" w:rsidRDefault="00DC0237" w:rsidP="00DC0237">
      <w:pPr>
        <w:spacing w:after="0" w:line="360" w:lineRule="auto"/>
        <w:ind w:right="1701"/>
        <w:jc w:val="both"/>
        <w:rPr>
          <w:rFonts w:ascii="Arial" w:hAnsi="Arial" w:cs="Arial"/>
          <w:sz w:val="20"/>
          <w:szCs w:val="20"/>
          <w:lang w:val="es-ES_tradnl"/>
        </w:rPr>
      </w:pPr>
      <w:r w:rsidRPr="00076B1A">
        <w:rPr>
          <w:rFonts w:ascii="Arial" w:hAnsi="Arial"/>
          <w:sz w:val="20"/>
          <w:lang w:val="es-ES_tradnl"/>
        </w:rPr>
        <w:t>"Al realizar la visera para el casco de seguridad Protos</w:t>
      </w:r>
      <w:r w:rsidRPr="00076B1A">
        <w:rPr>
          <w:rFonts w:ascii="Arial" w:hAnsi="Arial"/>
          <w:sz w:val="20"/>
          <w:vertAlign w:val="superscript"/>
          <w:lang w:val="es-ES_tradnl"/>
        </w:rPr>
        <w:t>®</w:t>
      </w:r>
      <w:r w:rsidRPr="00076B1A">
        <w:rPr>
          <w:rFonts w:ascii="Arial" w:hAnsi="Arial"/>
          <w:sz w:val="20"/>
          <w:lang w:val="es-ES_tradnl"/>
        </w:rPr>
        <w:t xml:space="preserve"> Integral, ya habíamos tenido magníficas experiencias con un elastómero termoplástico de KRAIBURG TPE", añade Martin Greber, director del área de desarrollo en Westcam. "En el producto en cuestión, el TPE actúa como labio de amortiguación y sellado en la cara interna y se procesa a través de una inyección bicomponente junto con el borde de la visera, fabricado en poliamida. Dado que la fuerza adhesiva de esta aplicación duro-blando ha </w:t>
      </w:r>
      <w:r w:rsidRPr="00076B1A">
        <w:rPr>
          <w:rFonts w:ascii="Arial" w:hAnsi="Arial"/>
          <w:sz w:val="20"/>
          <w:lang w:val="es-ES_tradnl"/>
        </w:rPr>
        <w:lastRenderedPageBreak/>
        <w:t>logrado óptimos resultados en la práctica, la opción de THERMOLAST</w:t>
      </w:r>
      <w:r w:rsidRPr="00076B1A">
        <w:rPr>
          <w:rFonts w:ascii="Arial" w:hAnsi="Arial"/>
          <w:sz w:val="20"/>
          <w:vertAlign w:val="superscript"/>
          <w:lang w:val="es-ES_tradnl"/>
        </w:rPr>
        <w:t>®</w:t>
      </w:r>
      <w:r w:rsidRPr="00076B1A">
        <w:rPr>
          <w:rFonts w:ascii="Arial" w:hAnsi="Arial"/>
          <w:sz w:val="20"/>
          <w:lang w:val="es-ES_tradnl"/>
        </w:rPr>
        <w:t xml:space="preserve"> K fue tenida en cuenta desde un comienzo dentro de la lista reducida dirigida a seleccionar el material para las combinaciones de los auriculares en alambre/TPE y ABS/TPE."</w:t>
      </w:r>
    </w:p>
    <w:p w14:paraId="31391FF2" w14:textId="77777777" w:rsidR="00DC0237" w:rsidRPr="00076B1A" w:rsidRDefault="00DC0237" w:rsidP="00DC0237">
      <w:pPr>
        <w:spacing w:after="0" w:line="360" w:lineRule="auto"/>
        <w:ind w:right="1701"/>
        <w:jc w:val="both"/>
        <w:rPr>
          <w:rFonts w:ascii="Arial" w:hAnsi="Arial" w:cs="Arial"/>
          <w:bCs/>
          <w:sz w:val="20"/>
          <w:szCs w:val="20"/>
          <w:lang w:val="es-ES_tradnl"/>
        </w:rPr>
      </w:pPr>
    </w:p>
    <w:p w14:paraId="778B5A3B" w14:textId="77777777" w:rsidR="00DC0237" w:rsidRPr="00076B1A" w:rsidRDefault="00DC0237" w:rsidP="00DC0237">
      <w:pPr>
        <w:spacing w:after="0" w:line="360" w:lineRule="auto"/>
        <w:ind w:right="1701"/>
        <w:jc w:val="both"/>
        <w:rPr>
          <w:rFonts w:ascii="Arial" w:hAnsi="Arial" w:cs="Arial"/>
          <w:bCs/>
          <w:sz w:val="20"/>
          <w:szCs w:val="20"/>
          <w:lang w:val="es-ES_tradnl"/>
        </w:rPr>
      </w:pPr>
      <w:r w:rsidRPr="00076B1A">
        <w:rPr>
          <w:rFonts w:ascii="Arial" w:hAnsi="Arial"/>
          <w:sz w:val="20"/>
          <w:lang w:val="es-ES_tradnl"/>
        </w:rPr>
        <w:t>Los auriculares Protos</w:t>
      </w:r>
      <w:r w:rsidRPr="00076B1A">
        <w:rPr>
          <w:rFonts w:ascii="Arial" w:hAnsi="Arial"/>
          <w:sz w:val="20"/>
          <w:vertAlign w:val="superscript"/>
          <w:lang w:val="es-ES_tradnl"/>
        </w:rPr>
        <w:t>®</w:t>
      </w:r>
      <w:r w:rsidRPr="00076B1A">
        <w:rPr>
          <w:rFonts w:ascii="Arial" w:hAnsi="Arial"/>
          <w:sz w:val="20"/>
          <w:lang w:val="es-ES_tradnl"/>
        </w:rPr>
        <w:t xml:space="preserve"> Headset Integral han sido desarrollados específicamente como protección auditiva de cápsula y se destacan por su carácter modular y sus dimensiones compactas, con una mínima parte saliente durante el uso y un tamaño pequeño cuando están plegados. Las respectivas cápsulas están colocadas en los propios protectores auditivos, que se fijan a los clips laterales de la diadema y permiten alojar, además, la sujeción de unas gafas Protos</w:t>
      </w:r>
      <w:r w:rsidRPr="00076B1A">
        <w:rPr>
          <w:rFonts w:ascii="Arial" w:hAnsi="Arial"/>
          <w:sz w:val="20"/>
          <w:vertAlign w:val="superscript"/>
          <w:lang w:val="es-ES_tradnl"/>
        </w:rPr>
        <w:t>®</w:t>
      </w:r>
      <w:r w:rsidRPr="00076B1A">
        <w:rPr>
          <w:rFonts w:ascii="Arial" w:hAnsi="Arial"/>
          <w:sz w:val="20"/>
          <w:lang w:val="es-ES_tradnl"/>
        </w:rPr>
        <w:t xml:space="preserve"> opcionales, de forma tal que se evita en el conjunto la aparición de puentes acústicos. Los accesorios adicionales incluyen una solución de comunicación Bluetooth con horquilla de carga mediante USB, cuyo sistema tecnológico está incorporado por completo en la cápsula de protección auditiva.</w:t>
      </w:r>
    </w:p>
    <w:p w14:paraId="3811890A" w14:textId="77777777" w:rsidR="00DC0237" w:rsidRPr="00076B1A" w:rsidRDefault="00DC0237" w:rsidP="00DC0237">
      <w:pPr>
        <w:spacing w:after="0" w:line="360" w:lineRule="auto"/>
        <w:ind w:right="1701"/>
        <w:jc w:val="both"/>
        <w:rPr>
          <w:rFonts w:ascii="Arial" w:hAnsi="Arial" w:cs="Arial"/>
          <w:bCs/>
          <w:sz w:val="20"/>
          <w:szCs w:val="20"/>
          <w:lang w:val="es-ES_tradnl"/>
        </w:rPr>
      </w:pPr>
    </w:p>
    <w:p w14:paraId="13C30500" w14:textId="4DE0AE1D" w:rsidR="00DC0237" w:rsidRPr="00076B1A" w:rsidRDefault="00DC0237" w:rsidP="00DC0237">
      <w:pPr>
        <w:spacing w:after="0" w:line="360" w:lineRule="auto"/>
        <w:ind w:right="1701"/>
        <w:jc w:val="both"/>
        <w:rPr>
          <w:rFonts w:ascii="Arial" w:hAnsi="Arial" w:cs="Arial"/>
          <w:bCs/>
          <w:sz w:val="20"/>
          <w:szCs w:val="20"/>
          <w:lang w:val="es-ES_tradnl"/>
        </w:rPr>
      </w:pPr>
      <w:r w:rsidRPr="00076B1A">
        <w:rPr>
          <w:rFonts w:ascii="Arial" w:hAnsi="Arial"/>
          <w:sz w:val="20"/>
          <w:lang w:val="es-ES_tradnl"/>
        </w:rPr>
        <w:t>Todos los materiales de los auriculares se ajustan de manera óptima a su función y diseño. Los compuestos THERMOLAST</w:t>
      </w:r>
      <w:r w:rsidRPr="00076B1A">
        <w:rPr>
          <w:rFonts w:ascii="Arial" w:hAnsi="Arial"/>
          <w:sz w:val="20"/>
          <w:vertAlign w:val="superscript"/>
          <w:lang w:val="es-ES_tradnl"/>
        </w:rPr>
        <w:t>®</w:t>
      </w:r>
      <w:r w:rsidRPr="00076B1A">
        <w:rPr>
          <w:rFonts w:ascii="Arial" w:hAnsi="Arial"/>
          <w:sz w:val="20"/>
          <w:lang w:val="es-ES_tradnl"/>
        </w:rPr>
        <w:t xml:space="preserve"> K de la serie VS/AD/HM pueden colorearse con exactitud, muestran —también con el color gris de la diadema Protos</w:t>
      </w:r>
      <w:r w:rsidRPr="00076B1A">
        <w:rPr>
          <w:rFonts w:ascii="Arial" w:hAnsi="Arial"/>
          <w:sz w:val="20"/>
          <w:vertAlign w:val="superscript"/>
          <w:lang w:val="es-ES_tradnl"/>
        </w:rPr>
        <w:t>®</w:t>
      </w:r>
      <w:r w:rsidRPr="00076B1A">
        <w:rPr>
          <w:rFonts w:ascii="Arial" w:hAnsi="Arial"/>
          <w:sz w:val="20"/>
          <w:lang w:val="es-ES_tradnl"/>
        </w:rPr>
        <w:t>— una excelente estabilidad cromática y a los rayos UV, se producen con estándares de calidad uniformes en todos los establecimientos de KRAIBURG TPE y están disponibles dentro de la gama de productos del fabricante para ser suministrados en cualquier parte del mundo.</w:t>
      </w:r>
    </w:p>
    <w:p w14:paraId="3BA3859A" w14:textId="77777777" w:rsidR="00DC0237" w:rsidRPr="00076B1A" w:rsidRDefault="00DC0237" w:rsidP="00DC0237">
      <w:pPr>
        <w:keepLines/>
        <w:spacing w:after="0" w:line="360" w:lineRule="auto"/>
        <w:ind w:right="1701"/>
        <w:jc w:val="both"/>
        <w:rPr>
          <w:rFonts w:ascii="Arial" w:hAnsi="Arial" w:cs="Arial"/>
          <w:bCs/>
          <w:sz w:val="20"/>
          <w:szCs w:val="20"/>
          <w:lang w:val="es-ES_tradnl"/>
        </w:rPr>
      </w:pPr>
    </w:p>
    <w:p w14:paraId="58485DDB" w14:textId="77777777" w:rsidR="00B340CA" w:rsidRPr="00076B1A" w:rsidRDefault="00B340CA" w:rsidP="00DC0237">
      <w:pPr>
        <w:keepLines/>
        <w:spacing w:after="0" w:line="360" w:lineRule="auto"/>
        <w:ind w:right="1701"/>
        <w:jc w:val="both"/>
        <w:rPr>
          <w:rFonts w:ascii="Arial" w:hAnsi="Arial" w:cs="Arial"/>
          <w:bCs/>
          <w:sz w:val="20"/>
          <w:szCs w:val="20"/>
          <w:lang w:val="es-ES_tradnl"/>
        </w:rPr>
      </w:pPr>
    </w:p>
    <w:p w14:paraId="65F357AB" w14:textId="77777777" w:rsidR="00B340CA" w:rsidRPr="00076B1A" w:rsidRDefault="00B340CA" w:rsidP="00DC0237">
      <w:pPr>
        <w:keepLines/>
        <w:spacing w:after="0" w:line="360" w:lineRule="auto"/>
        <w:ind w:right="1701"/>
        <w:jc w:val="both"/>
        <w:rPr>
          <w:rFonts w:ascii="Arial" w:hAnsi="Arial" w:cs="Arial"/>
          <w:bCs/>
          <w:sz w:val="20"/>
          <w:szCs w:val="20"/>
          <w:lang w:val="es-ES_tradnl"/>
        </w:rPr>
      </w:pPr>
    </w:p>
    <w:p w14:paraId="4D90CED4" w14:textId="77777777" w:rsidR="00B340CA" w:rsidRPr="00076B1A" w:rsidRDefault="00B340CA" w:rsidP="00DC0237">
      <w:pPr>
        <w:keepLines/>
        <w:spacing w:after="0" w:line="360" w:lineRule="auto"/>
        <w:ind w:right="1701"/>
        <w:jc w:val="both"/>
        <w:rPr>
          <w:rFonts w:ascii="Arial" w:hAnsi="Arial" w:cs="Arial"/>
          <w:bCs/>
          <w:sz w:val="20"/>
          <w:szCs w:val="20"/>
          <w:lang w:val="es-ES_tradnl"/>
        </w:rPr>
      </w:pPr>
    </w:p>
    <w:p w14:paraId="0B492C0E" w14:textId="512132A2" w:rsidR="00DC0237" w:rsidRPr="00076B1A" w:rsidRDefault="00B340CA" w:rsidP="00DC0237">
      <w:pPr>
        <w:keepLines/>
        <w:spacing w:after="0" w:line="360" w:lineRule="auto"/>
        <w:ind w:right="1701"/>
        <w:jc w:val="both"/>
        <w:rPr>
          <w:rFonts w:ascii="Arial" w:hAnsi="Arial" w:cs="Arial"/>
          <w:bCs/>
          <w:sz w:val="20"/>
          <w:szCs w:val="20"/>
          <w:lang w:val="es-ES_tradnl"/>
        </w:rPr>
      </w:pPr>
      <w:r w:rsidRPr="00076B1A">
        <w:rPr>
          <w:noProof/>
          <w:lang w:val="de-DE" w:eastAsia="de-DE" w:bidi="ar-SA"/>
        </w:rPr>
        <w:lastRenderedPageBreak/>
        <w:drawing>
          <wp:inline distT="0" distB="0" distL="0" distR="0" wp14:anchorId="43E576A6" wp14:editId="31B39328">
            <wp:extent cx="3738909" cy="30289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43018" cy="3032279"/>
                    </a:xfrm>
                    <a:prstGeom prst="rect">
                      <a:avLst/>
                    </a:prstGeom>
                  </pic:spPr>
                </pic:pic>
              </a:graphicData>
            </a:graphic>
          </wp:inline>
        </w:drawing>
      </w:r>
      <w:r w:rsidRPr="00076B1A">
        <w:rPr>
          <w:noProof/>
          <w:lang w:val="de-DE" w:eastAsia="de-DE" w:bidi="ar-SA"/>
        </w:rPr>
        <w:drawing>
          <wp:inline distT="0" distB="0" distL="0" distR="0" wp14:anchorId="6A4AB60C" wp14:editId="08C8B188">
            <wp:extent cx="3738880" cy="360073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68602" cy="3629358"/>
                    </a:xfrm>
                    <a:prstGeom prst="rect">
                      <a:avLst/>
                    </a:prstGeom>
                  </pic:spPr>
                </pic:pic>
              </a:graphicData>
            </a:graphic>
          </wp:inline>
        </w:drawing>
      </w:r>
    </w:p>
    <w:p w14:paraId="112BD707" w14:textId="3A663933" w:rsidR="00DC0237" w:rsidRPr="00076B1A" w:rsidRDefault="00DC0237" w:rsidP="00DC0237">
      <w:pPr>
        <w:keepNext/>
        <w:keepLines/>
        <w:spacing w:after="0" w:line="360" w:lineRule="auto"/>
        <w:ind w:right="1701"/>
        <w:jc w:val="center"/>
        <w:rPr>
          <w:rFonts w:ascii="Arial" w:hAnsi="Arial" w:cs="Arial"/>
          <w:color w:val="000000" w:themeColor="text1"/>
          <w:sz w:val="20"/>
          <w:szCs w:val="20"/>
          <w:lang w:val="es-ES_tradnl"/>
        </w:rPr>
      </w:pPr>
      <w:r w:rsidRPr="00076B1A">
        <w:rPr>
          <w:rFonts w:ascii="Arial" w:hAnsi="Arial"/>
          <w:color w:val="FF0000"/>
          <w:sz w:val="20"/>
          <w:lang w:val="es-ES_tradnl"/>
        </w:rPr>
        <w:lastRenderedPageBreak/>
        <w:t xml:space="preserve"> </w:t>
      </w:r>
    </w:p>
    <w:p w14:paraId="59E4D506" w14:textId="526D20B6" w:rsidR="00DC0237" w:rsidRPr="00636A30" w:rsidRDefault="00DC0237" w:rsidP="00DC0237">
      <w:pPr>
        <w:keepLines/>
        <w:spacing w:after="0" w:line="360" w:lineRule="auto"/>
        <w:ind w:right="1701"/>
        <w:jc w:val="both"/>
        <w:rPr>
          <w:rFonts w:ascii="Arial" w:hAnsi="Arial" w:cs="Arial"/>
          <w:color w:val="000000" w:themeColor="text1"/>
          <w:sz w:val="20"/>
          <w:szCs w:val="20"/>
        </w:rPr>
      </w:pPr>
      <w:r w:rsidRPr="00076B1A">
        <w:rPr>
          <w:rFonts w:ascii="Arial" w:hAnsi="Arial"/>
          <w:color w:val="000000" w:themeColor="text1"/>
          <w:sz w:val="20"/>
          <w:lang w:val="es-ES_tradnl"/>
        </w:rPr>
        <w:t>La diadema gris de los auriculares Protos</w:t>
      </w:r>
      <w:r w:rsidRPr="00076B1A">
        <w:rPr>
          <w:rFonts w:ascii="Arial" w:hAnsi="Arial"/>
          <w:color w:val="000000" w:themeColor="text1"/>
          <w:sz w:val="20"/>
          <w:vertAlign w:val="superscript"/>
          <w:lang w:val="es-ES_tradnl"/>
        </w:rPr>
        <w:t>®</w:t>
      </w:r>
      <w:r w:rsidRPr="00076B1A">
        <w:rPr>
          <w:rFonts w:ascii="Arial" w:hAnsi="Arial"/>
          <w:color w:val="000000" w:themeColor="text1"/>
          <w:sz w:val="20"/>
          <w:lang w:val="es-ES_tradnl"/>
        </w:rPr>
        <w:t xml:space="preserve"> Headset Integral, fabricados por la empresa Pfanner Schutzbekleidung GmbH, incorpora un compuesto de baja viscosidad perteneciente a la serie VS/AD/HM de THERMOLAST</w:t>
      </w:r>
      <w:r w:rsidRPr="00076B1A">
        <w:rPr>
          <w:rFonts w:ascii="Arial" w:hAnsi="Arial"/>
          <w:color w:val="000000" w:themeColor="text1"/>
          <w:sz w:val="20"/>
          <w:vertAlign w:val="superscript"/>
          <w:lang w:val="es-ES_tradnl"/>
        </w:rPr>
        <w:t>®</w:t>
      </w:r>
      <w:r w:rsidRPr="00076B1A">
        <w:rPr>
          <w:rFonts w:ascii="Arial" w:hAnsi="Arial"/>
          <w:color w:val="000000" w:themeColor="text1"/>
          <w:sz w:val="20"/>
          <w:lang w:val="es-ES_tradnl"/>
        </w:rPr>
        <w:t xml:space="preserve"> K. Este compuesto de KRAIBURG TPE otorga una agradable sensación de suavidad aterciopelada y satisface los requisitos de la norma </w:t>
      </w:r>
      <w:r w:rsidRPr="00076B1A">
        <w:rPr>
          <w:rFonts w:ascii="Arial" w:hAnsi="Arial"/>
          <w:sz w:val="20"/>
          <w:lang w:val="es-ES_tradnl"/>
        </w:rPr>
        <w:t>ISO 10993-10, ya que no provoca irritaciones en la piel</w:t>
      </w:r>
      <w:r w:rsidRPr="00076B1A">
        <w:rPr>
          <w:rFonts w:ascii="Arial" w:hAnsi="Arial"/>
          <w:color w:val="000000" w:themeColor="text1"/>
          <w:sz w:val="20"/>
          <w:lang w:val="es-ES_tradnl"/>
        </w:rPr>
        <w:t xml:space="preserve">. </w:t>
      </w:r>
      <w:r w:rsidRPr="00636A30">
        <w:rPr>
          <w:rFonts w:ascii="Arial" w:hAnsi="Arial"/>
          <w:color w:val="000000" w:themeColor="text1"/>
          <w:sz w:val="20"/>
        </w:rPr>
        <w:t>(Foto: © Pfanner Schutzbekleidung)</w:t>
      </w:r>
    </w:p>
    <w:p w14:paraId="70AD62E8" w14:textId="77777777" w:rsidR="00D93247" w:rsidRPr="00636A30" w:rsidRDefault="00D93247" w:rsidP="00DC0237">
      <w:pPr>
        <w:keepLines/>
        <w:spacing w:after="0" w:line="360" w:lineRule="auto"/>
        <w:ind w:right="1701"/>
        <w:jc w:val="both"/>
        <w:rPr>
          <w:rFonts w:ascii="Arial" w:hAnsi="Arial" w:cs="Arial"/>
          <w:color w:val="000000" w:themeColor="text1"/>
          <w:sz w:val="20"/>
          <w:szCs w:val="20"/>
        </w:rPr>
      </w:pPr>
    </w:p>
    <w:p w14:paraId="76DEB0B2" w14:textId="77777777" w:rsidR="00D93247" w:rsidRPr="00636A30" w:rsidRDefault="00D93247" w:rsidP="00D93247">
      <w:pPr>
        <w:keepNext/>
        <w:widowControl w:val="0"/>
        <w:spacing w:after="0" w:line="360" w:lineRule="auto"/>
        <w:ind w:right="1701"/>
        <w:jc w:val="both"/>
        <w:rPr>
          <w:rFonts w:ascii="Arial" w:hAnsi="Arial" w:cs="Arial"/>
          <w:bCs/>
          <w:sz w:val="20"/>
          <w:szCs w:val="20"/>
        </w:rPr>
      </w:pPr>
      <w:r w:rsidRPr="00636A30">
        <w:rPr>
          <w:rFonts w:ascii="Arial" w:hAnsi="Arial"/>
          <w:b/>
          <w:color w:val="000000"/>
          <w:sz w:val="20"/>
        </w:rPr>
        <w:t>Acerca de KRAIBURG TPE</w:t>
      </w:r>
    </w:p>
    <w:p w14:paraId="62FBDA08" w14:textId="23595332" w:rsidR="00BD049D" w:rsidRDefault="00BD049D" w:rsidP="00BD049D">
      <w:pPr>
        <w:spacing w:after="0" w:line="360" w:lineRule="auto"/>
        <w:ind w:right="1701"/>
        <w:jc w:val="both"/>
        <w:rPr>
          <w:rFonts w:ascii="Arial" w:hAnsi="Arial" w:cs="Arial"/>
          <w:color w:val="000000" w:themeColor="text1"/>
          <w:sz w:val="20"/>
        </w:rPr>
      </w:pPr>
      <w:r w:rsidRPr="007D4EDE">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7D4EDE">
        <w:rPr>
          <w:rFonts w:ascii="Arial" w:hAnsi="Arial" w:cs="Arial"/>
          <w:color w:val="000000" w:themeColor="text1"/>
          <w:sz w:val="20"/>
          <w:vertAlign w:val="superscript"/>
        </w:rPr>
        <w:t>®</w:t>
      </w:r>
      <w:r w:rsidRPr="007D4EDE">
        <w:rPr>
          <w:rFonts w:ascii="Arial" w:hAnsi="Arial" w:cs="Arial"/>
          <w:color w:val="000000" w:themeColor="text1"/>
          <w:sz w:val="20"/>
        </w:rPr>
        <w:t>, COPEC</w:t>
      </w:r>
      <w:r w:rsidRPr="007D4EDE">
        <w:rPr>
          <w:rFonts w:ascii="Arial" w:hAnsi="Arial" w:cs="Arial"/>
          <w:color w:val="000000" w:themeColor="text1"/>
          <w:sz w:val="20"/>
          <w:vertAlign w:val="superscript"/>
        </w:rPr>
        <w:t>®</w:t>
      </w:r>
      <w:r w:rsidRPr="007D4EDE">
        <w:rPr>
          <w:rFonts w:ascii="Arial" w:hAnsi="Arial" w:cs="Arial"/>
          <w:color w:val="000000" w:themeColor="text1"/>
          <w:sz w:val="20"/>
        </w:rPr>
        <w:t>, HIPEX</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y For Tec E</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se procesan tanto por inyección como por extrusión</w:t>
      </w:r>
      <w:r>
        <w:rPr>
          <w:rFonts w:ascii="Arial" w:hAnsi="Arial" w:cs="Arial"/>
          <w:color w:val="000000" w:themeColor="text1"/>
          <w:sz w:val="20"/>
        </w:rPr>
        <w:t>,</w:t>
      </w:r>
      <w:r w:rsidRPr="007D4EDE">
        <w:rPr>
          <w:rFonts w:ascii="Arial" w:hAnsi="Arial" w:cs="Arial"/>
          <w:color w:val="000000" w:themeColor="text1"/>
          <w:sz w:val="20"/>
        </w:rPr>
        <w:t xml:space="preserve"> proporcionando numerosas ventajas de proceso y diseño a los fabricantes. KRAIBURG TPE ofrece soluciones innovadoras, orientación al cliente en cualquier parte del mundo, posibilidad de productos personalizados y un eficiente servicio. La empresa está certificada de acuerdo con la ISO 50001 en su sede central en Alemania, mientras que además lo está según la ISO 9001 e ISO 14001 en todos sus centros repartidos por el mundo. En 201</w:t>
      </w:r>
      <w:r w:rsidR="002209A6">
        <w:rPr>
          <w:rFonts w:ascii="Arial" w:hAnsi="Arial" w:cs="Arial"/>
          <w:color w:val="000000" w:themeColor="text1"/>
          <w:sz w:val="20"/>
        </w:rPr>
        <w:t>9</w:t>
      </w:r>
      <w:r w:rsidRPr="007D4EDE">
        <w:rPr>
          <w:rFonts w:ascii="Arial" w:hAnsi="Arial" w:cs="Arial"/>
          <w:color w:val="000000" w:themeColor="text1"/>
          <w:sz w:val="20"/>
        </w:rPr>
        <w:t>, KRAIBURG TPE, con una plantilla superior a los 64</w:t>
      </w:r>
      <w:r w:rsidR="002209A6">
        <w:rPr>
          <w:rFonts w:ascii="Arial" w:hAnsi="Arial" w:cs="Arial"/>
          <w:color w:val="000000" w:themeColor="text1"/>
          <w:sz w:val="20"/>
        </w:rPr>
        <w:t>5</w:t>
      </w:r>
      <w:r w:rsidRPr="007D4EDE">
        <w:rPr>
          <w:rFonts w:ascii="Arial" w:hAnsi="Arial" w:cs="Arial"/>
          <w:color w:val="000000" w:themeColor="text1"/>
          <w:sz w:val="20"/>
        </w:rPr>
        <w:t xml:space="preserve"> generó unas ventas de 1</w:t>
      </w:r>
      <w:r w:rsidR="002209A6">
        <w:rPr>
          <w:rFonts w:ascii="Arial" w:hAnsi="Arial" w:cs="Arial"/>
          <w:color w:val="000000" w:themeColor="text1"/>
          <w:sz w:val="20"/>
        </w:rPr>
        <w:t>90</w:t>
      </w:r>
      <w:bookmarkStart w:id="0" w:name="_GoBack"/>
      <w:bookmarkEnd w:id="0"/>
      <w:r w:rsidRPr="007D4EDE">
        <w:rPr>
          <w:rFonts w:ascii="Arial" w:hAnsi="Arial" w:cs="Arial"/>
          <w:color w:val="000000" w:themeColor="text1"/>
          <w:sz w:val="20"/>
        </w:rPr>
        <w:t xml:space="preserve"> millones de euros.</w:t>
      </w:r>
    </w:p>
    <w:p w14:paraId="296522A0" w14:textId="77777777" w:rsidR="00D93247" w:rsidRPr="0068084B" w:rsidRDefault="00D93247" w:rsidP="00D93247">
      <w:pPr>
        <w:keepLines/>
        <w:widowControl w:val="0"/>
        <w:spacing w:after="0" w:line="360" w:lineRule="auto"/>
        <w:ind w:right="1701"/>
        <w:jc w:val="both"/>
        <w:rPr>
          <w:rFonts w:ascii="Arial" w:hAnsi="Arial" w:cs="Arial"/>
          <w:sz w:val="20"/>
          <w:szCs w:val="20"/>
        </w:rPr>
      </w:pPr>
    </w:p>
    <w:p w14:paraId="1C075A7B" w14:textId="77777777" w:rsidR="00DC0237" w:rsidRPr="0068084B" w:rsidRDefault="00DC0237" w:rsidP="00DC0237">
      <w:pPr>
        <w:keepNext/>
        <w:keepLines/>
        <w:spacing w:after="0" w:line="360" w:lineRule="auto"/>
        <w:ind w:right="1701"/>
        <w:jc w:val="both"/>
        <w:rPr>
          <w:rFonts w:ascii="Arial" w:hAnsi="Arial" w:cs="Arial"/>
          <w:b/>
          <w:color w:val="000000"/>
          <w:sz w:val="20"/>
          <w:szCs w:val="20"/>
        </w:rPr>
      </w:pPr>
      <w:r w:rsidRPr="0068084B">
        <w:rPr>
          <w:rFonts w:ascii="Arial" w:hAnsi="Arial"/>
          <w:b/>
          <w:color w:val="000000"/>
          <w:sz w:val="20"/>
        </w:rPr>
        <w:lastRenderedPageBreak/>
        <w:t>Acerca de Pfanner Schutzbekleidung</w:t>
      </w:r>
    </w:p>
    <w:p w14:paraId="6126D342" w14:textId="00D1532B" w:rsidR="00DC0237" w:rsidRPr="00076B1A" w:rsidRDefault="00DC0237" w:rsidP="00DC0237">
      <w:pPr>
        <w:keepLines/>
        <w:spacing w:after="0" w:line="360" w:lineRule="auto"/>
        <w:ind w:right="1701"/>
        <w:jc w:val="both"/>
        <w:rPr>
          <w:rFonts w:ascii="Arial" w:hAnsi="Arial" w:cs="Arial"/>
          <w:bCs/>
          <w:sz w:val="20"/>
          <w:szCs w:val="20"/>
          <w:lang w:val="es-ES_tradnl"/>
        </w:rPr>
      </w:pPr>
      <w:r w:rsidRPr="00076B1A">
        <w:rPr>
          <w:rFonts w:ascii="Arial" w:hAnsi="Arial"/>
          <w:sz w:val="20"/>
          <w:lang w:val="es-ES_tradnl"/>
        </w:rPr>
        <w:t>Pfanner Schutzbekleidung GmbH tiene su sede en la localidad austriaca de Koblach (estado de Vorarlberg) y se especializa desde hace más de 30 años en el desarrollo y la fabricación de prendas de alta calidad para la protección, el trabajo y la seguridad. Dentro de su gama diversificada de productos, los principales campos de aplicación incluyen la gestión de los bosques y el cuidado de los árboles, la caza y el rastreo, así como la protección laboral y las actividades al aire libre. Con el casco de seguridad patentado Protos</w:t>
      </w:r>
      <w:r w:rsidRPr="00076B1A">
        <w:rPr>
          <w:rFonts w:ascii="Arial" w:hAnsi="Arial"/>
          <w:sz w:val="20"/>
          <w:vertAlign w:val="superscript"/>
          <w:lang w:val="es-ES_tradnl"/>
        </w:rPr>
        <w:t>®</w:t>
      </w:r>
      <w:r w:rsidRPr="00076B1A">
        <w:rPr>
          <w:rFonts w:ascii="Arial" w:hAnsi="Arial"/>
          <w:sz w:val="20"/>
          <w:lang w:val="es-ES_tradnl"/>
        </w:rPr>
        <w:t xml:space="preserve"> Integral, la empresa ha establecido una nueva referencia en materia de protección para la cabeza. Para obtener más información, consulte en </w:t>
      </w:r>
      <w:hyperlink r:id="rId10">
        <w:r w:rsidRPr="00076B1A">
          <w:rPr>
            <w:rStyle w:val="Hyperlink"/>
            <w:rFonts w:ascii="Arial" w:hAnsi="Arial"/>
            <w:sz w:val="20"/>
            <w:lang w:val="es-ES_tradnl"/>
          </w:rPr>
          <w:t>pfanner-austria.at</w:t>
        </w:r>
      </w:hyperlink>
      <w:r w:rsidRPr="00076B1A">
        <w:rPr>
          <w:rFonts w:ascii="Arial" w:hAnsi="Arial"/>
          <w:sz w:val="20"/>
          <w:lang w:val="es-ES_tradnl"/>
        </w:rPr>
        <w:t xml:space="preserve"> y en </w:t>
      </w:r>
      <w:hyperlink r:id="rId11">
        <w:r w:rsidRPr="00076B1A">
          <w:rPr>
            <w:rStyle w:val="Hyperlink"/>
            <w:rFonts w:ascii="Arial" w:hAnsi="Arial"/>
            <w:sz w:val="20"/>
            <w:lang w:val="es-ES_tradnl"/>
          </w:rPr>
          <w:t>www.protos.at</w:t>
        </w:r>
      </w:hyperlink>
      <w:r w:rsidRPr="00076B1A">
        <w:rPr>
          <w:rFonts w:ascii="Arial" w:hAnsi="Arial"/>
          <w:sz w:val="20"/>
          <w:lang w:val="es-ES_tradnl"/>
        </w:rPr>
        <w:t>.</w:t>
      </w:r>
    </w:p>
    <w:p w14:paraId="3279EABE" w14:textId="77777777" w:rsidR="00DC0237" w:rsidRPr="00076B1A" w:rsidRDefault="00DC0237" w:rsidP="00DC0237">
      <w:pPr>
        <w:keepLines/>
        <w:spacing w:after="0" w:line="360" w:lineRule="auto"/>
        <w:ind w:right="1701"/>
        <w:jc w:val="both"/>
        <w:rPr>
          <w:rFonts w:ascii="Arial" w:hAnsi="Arial" w:cs="Arial"/>
          <w:bCs/>
          <w:sz w:val="20"/>
          <w:szCs w:val="20"/>
          <w:lang w:val="es-ES_tradnl"/>
        </w:rPr>
      </w:pPr>
    </w:p>
    <w:p w14:paraId="0A2F5817" w14:textId="77777777" w:rsidR="00DC0237" w:rsidRPr="00076B1A" w:rsidRDefault="00DC0237" w:rsidP="00DC0237">
      <w:pPr>
        <w:keepLines/>
        <w:spacing w:after="0" w:line="360" w:lineRule="auto"/>
        <w:ind w:right="1701"/>
        <w:jc w:val="both"/>
        <w:rPr>
          <w:rFonts w:ascii="Arial" w:hAnsi="Arial" w:cs="Arial"/>
          <w:bCs/>
          <w:sz w:val="20"/>
          <w:szCs w:val="20"/>
          <w:lang w:val="es-ES_tradnl"/>
        </w:rPr>
      </w:pPr>
    </w:p>
    <w:p w14:paraId="55530E65" w14:textId="77777777" w:rsidR="00DC0237" w:rsidRPr="00076B1A" w:rsidRDefault="00DC0237" w:rsidP="00DC0237">
      <w:pPr>
        <w:keepNext/>
        <w:keepLines/>
        <w:spacing w:after="0" w:line="360" w:lineRule="auto"/>
        <w:ind w:right="1701"/>
        <w:rPr>
          <w:rFonts w:ascii="Arial" w:hAnsi="Arial" w:cs="Arial"/>
          <w:color w:val="000000" w:themeColor="text1"/>
          <w:sz w:val="20"/>
          <w:szCs w:val="20"/>
          <w:lang w:val="es-ES_tradnl"/>
        </w:rPr>
      </w:pPr>
      <w:r w:rsidRPr="00076B1A">
        <w:rPr>
          <w:rFonts w:ascii="Arial" w:hAnsi="Arial"/>
          <w:sz w:val="20"/>
          <w:lang w:val="es-ES_tradnl"/>
        </w:rPr>
        <w:t xml:space="preserve">En </w:t>
      </w:r>
      <w:hyperlink r:id="rId12">
        <w:r w:rsidRPr="00076B1A">
          <w:rPr>
            <w:rStyle w:val="Hyperlink"/>
            <w:rFonts w:ascii="Arial" w:hAnsi="Arial"/>
            <w:sz w:val="20"/>
            <w:lang w:val="es-ES_tradnl"/>
          </w:rPr>
          <w:t>www.PressReleaseFinder.com</w:t>
        </w:r>
      </w:hyperlink>
      <w:r w:rsidRPr="00076B1A">
        <w:rPr>
          <w:rFonts w:ascii="Arial" w:hAnsi="Arial"/>
          <w:sz w:val="20"/>
          <w:lang w:val="es-ES_tradnl"/>
        </w:rPr>
        <w:t xml:space="preserve"> usted puede descargar el comunicado de prensa y fotos sobre el tema.</w:t>
      </w:r>
    </w:p>
    <w:p w14:paraId="5F5F04A2" w14:textId="34FC4ABF" w:rsidR="00DC0237" w:rsidRPr="00076B1A" w:rsidRDefault="00DC0237" w:rsidP="00DC0237">
      <w:pPr>
        <w:keepLines/>
        <w:spacing w:after="0" w:line="360" w:lineRule="auto"/>
        <w:ind w:right="1701"/>
        <w:rPr>
          <w:rFonts w:ascii="Arial" w:hAnsi="Arial" w:cs="Arial"/>
          <w:sz w:val="20"/>
          <w:szCs w:val="20"/>
          <w:lang w:val="es-ES_tradnl"/>
        </w:rPr>
      </w:pPr>
      <w:r w:rsidRPr="00076B1A">
        <w:rPr>
          <w:rFonts w:ascii="Arial" w:hAnsi="Arial"/>
          <w:sz w:val="20"/>
          <w:lang w:val="es-ES_tradnl"/>
        </w:rPr>
        <w:t xml:space="preserve">Para obtener fotos de alta resolución, póngase en contacto con </w:t>
      </w:r>
      <w:r w:rsidR="00636A30">
        <w:rPr>
          <w:rFonts w:ascii="Arial" w:hAnsi="Arial"/>
          <w:sz w:val="20"/>
          <w:lang w:val="es-ES_tradnl"/>
        </w:rPr>
        <w:t>Marlen</w:t>
      </w:r>
      <w:r w:rsidRPr="00076B1A">
        <w:rPr>
          <w:rFonts w:ascii="Arial" w:hAnsi="Arial"/>
          <w:sz w:val="20"/>
          <w:lang w:val="es-ES_tradnl"/>
        </w:rPr>
        <w:t xml:space="preserve"> </w:t>
      </w:r>
      <w:r w:rsidR="00636A30">
        <w:rPr>
          <w:rFonts w:ascii="Arial" w:hAnsi="Arial"/>
          <w:sz w:val="20"/>
          <w:lang w:val="es-ES_tradnl"/>
        </w:rPr>
        <w:t>Sittner</w:t>
      </w:r>
      <w:r w:rsidRPr="00076B1A">
        <w:rPr>
          <w:rFonts w:ascii="Arial" w:hAnsi="Arial"/>
          <w:sz w:val="20"/>
          <w:lang w:val="es-ES_tradnl"/>
        </w:rPr>
        <w:t xml:space="preserve"> (</w:t>
      </w:r>
      <w:hyperlink r:id="rId13" w:history="1">
        <w:r w:rsidR="00636A30" w:rsidRPr="008D5DC8">
          <w:rPr>
            <w:rStyle w:val="Hyperlink"/>
            <w:rFonts w:ascii="Arial" w:hAnsi="Arial"/>
            <w:sz w:val="20"/>
            <w:lang w:val="es-ES_tradnl"/>
          </w:rPr>
          <w:t>marlen.sittner@kraiburg-tpe.com</w:t>
        </w:r>
      </w:hyperlink>
      <w:r w:rsidRPr="00076B1A">
        <w:rPr>
          <w:rFonts w:ascii="Arial" w:hAnsi="Arial"/>
          <w:sz w:val="20"/>
          <w:lang w:val="es-ES_tradnl"/>
        </w:rPr>
        <w:t>, teléfono: +49 8638 9810-</w:t>
      </w:r>
      <w:r w:rsidR="00636A30">
        <w:rPr>
          <w:rFonts w:ascii="Arial" w:hAnsi="Arial"/>
          <w:sz w:val="20"/>
          <w:lang w:val="es-ES_tradnl"/>
        </w:rPr>
        <w:t>272</w:t>
      </w:r>
      <w:r w:rsidRPr="00076B1A">
        <w:rPr>
          <w:rFonts w:ascii="Arial" w:hAnsi="Arial"/>
          <w:sz w:val="20"/>
          <w:lang w:val="es-ES_tradnl"/>
        </w:rPr>
        <w:t>).</w:t>
      </w:r>
    </w:p>
    <w:p w14:paraId="5B41AF10" w14:textId="77777777" w:rsidR="00DC32CA" w:rsidRPr="00076B1A" w:rsidRDefault="00DC32CA" w:rsidP="00DC0237">
      <w:pPr>
        <w:rPr>
          <w:lang w:val="es-ES_tradnl"/>
        </w:rPr>
      </w:pPr>
    </w:p>
    <w:sectPr w:rsidR="00DC32CA" w:rsidRPr="00076B1A" w:rsidSect="00F125F3">
      <w:headerReference w:type="default" r:id="rId14"/>
      <w:headerReference w:type="first" r:id="rId15"/>
      <w:footerReference w:type="first" r:id="rId1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252EF9" w14:textId="77777777" w:rsidR="00707580" w:rsidRDefault="00707580" w:rsidP="00784C57">
      <w:pPr>
        <w:spacing w:after="0" w:line="240" w:lineRule="auto"/>
      </w:pPr>
      <w:r>
        <w:separator/>
      </w:r>
    </w:p>
  </w:endnote>
  <w:endnote w:type="continuationSeparator" w:id="0">
    <w:p w14:paraId="570FB797" w14:textId="77777777" w:rsidR="00707580" w:rsidRDefault="00707580"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5CA08"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E86C71" w14:textId="77777777" w:rsidR="00707580" w:rsidRDefault="00707580" w:rsidP="00784C57">
      <w:pPr>
        <w:spacing w:after="0" w:line="240" w:lineRule="auto"/>
      </w:pPr>
      <w:r>
        <w:separator/>
      </w:r>
    </w:p>
  </w:footnote>
  <w:footnote w:type="continuationSeparator" w:id="0">
    <w:p w14:paraId="21DAE5B7" w14:textId="77777777" w:rsidR="00707580" w:rsidRDefault="00707580"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02CB8A"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2336" behindDoc="0" locked="0" layoutInCell="1" allowOverlap="1" wp14:anchorId="05CED7A7" wp14:editId="6B33C76E">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52C80" w14:paraId="7FD644DE" w14:textId="77777777" w:rsidTr="00502615">
      <w:tc>
        <w:tcPr>
          <w:tcW w:w="6912" w:type="dxa"/>
        </w:tcPr>
        <w:p w14:paraId="57472AB9" w14:textId="77777777" w:rsidR="00C97AAF" w:rsidRPr="00DA5B2E" w:rsidRDefault="00C97AAF" w:rsidP="00BD049D">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603EE0E2" w14:textId="77777777" w:rsidR="00724DF8" w:rsidRPr="00B52C80" w:rsidRDefault="00B52C80" w:rsidP="00BD049D">
          <w:pPr>
            <w:spacing w:after="0" w:line="360" w:lineRule="auto"/>
            <w:jc w:val="both"/>
            <w:rPr>
              <w:rFonts w:ascii="Arial" w:hAnsi="Arial" w:cs="Arial"/>
              <w:b/>
              <w:bCs/>
              <w:sz w:val="16"/>
              <w:szCs w:val="16"/>
            </w:rPr>
          </w:pPr>
          <w:r>
            <w:rPr>
              <w:rFonts w:ascii="Arial" w:hAnsi="Arial"/>
              <w:b/>
              <w:sz w:val="16"/>
            </w:rPr>
            <w:t>Auriculares para la protección auditiva con diadema de suavidad aterciopelada de THERMOLAST</w:t>
          </w:r>
          <w:r>
            <w:rPr>
              <w:rFonts w:ascii="Arial" w:hAnsi="Arial"/>
              <w:b/>
              <w:sz w:val="16"/>
              <w:vertAlign w:val="superscript"/>
            </w:rPr>
            <w:t>®</w:t>
          </w:r>
          <w:r>
            <w:rPr>
              <w:rFonts w:ascii="Arial" w:hAnsi="Arial"/>
              <w:b/>
              <w:sz w:val="16"/>
            </w:rPr>
            <w:t xml:space="preserve"> K</w:t>
          </w:r>
        </w:p>
        <w:p w14:paraId="67462A98" w14:textId="7EB2F518" w:rsidR="00502615" w:rsidRPr="00FC50D1" w:rsidRDefault="00502615" w:rsidP="00BD049D">
          <w:pPr>
            <w:spacing w:after="0" w:line="360" w:lineRule="auto"/>
            <w:jc w:val="both"/>
            <w:rPr>
              <w:rFonts w:ascii="Arial" w:hAnsi="Arial" w:cs="Arial"/>
              <w:b/>
              <w:bCs/>
              <w:sz w:val="16"/>
              <w:szCs w:val="16"/>
            </w:rPr>
          </w:pPr>
          <w:r>
            <w:rPr>
              <w:rFonts w:ascii="Arial" w:hAnsi="Arial"/>
              <w:b/>
              <w:sz w:val="16"/>
            </w:rPr>
            <w:t xml:space="preserve">Waldkraiburg, </w:t>
          </w:r>
          <w:r w:rsidR="00BD049D">
            <w:rPr>
              <w:rFonts w:ascii="Arial" w:hAnsi="Arial"/>
              <w:b/>
              <w:sz w:val="16"/>
            </w:rPr>
            <w:t>marzo</w:t>
          </w:r>
          <w:r>
            <w:rPr>
              <w:rFonts w:ascii="Arial" w:hAnsi="Arial"/>
              <w:b/>
              <w:sz w:val="16"/>
            </w:rPr>
            <w:t xml:space="preserve"> 2020</w:t>
          </w:r>
        </w:p>
        <w:p w14:paraId="09DD0A06" w14:textId="77777777" w:rsidR="00502615" w:rsidRPr="00C97AAF" w:rsidRDefault="00C97AAF" w:rsidP="00BD049D">
          <w:pPr>
            <w:spacing w:after="0" w:line="360" w:lineRule="auto"/>
            <w:jc w:val="both"/>
            <w:rPr>
              <w:rFonts w:ascii="Arial" w:hAnsi="Arial" w:cs="Arial"/>
              <w:b/>
              <w:bCs/>
              <w:sz w:val="16"/>
              <w:szCs w:val="16"/>
            </w:rPr>
          </w:pPr>
          <w:r>
            <w:rPr>
              <w:rFonts w:ascii="Arial" w:hAnsi="Arial"/>
              <w:b/>
              <w:sz w:val="16"/>
            </w:rPr>
            <w:t xml:space="preserve">Página </w:t>
          </w:r>
          <w:r w:rsidRPr="00C97AAF">
            <w:rPr>
              <w:rFonts w:ascii="Arial" w:hAnsi="Arial" w:cs="Arial"/>
              <w:b/>
              <w:bCs/>
              <w:sz w:val="16"/>
              <w:szCs w:val="16"/>
            </w:rPr>
            <w:fldChar w:fldCharType="begin"/>
          </w:r>
          <w:r w:rsidRPr="00C97AAF">
            <w:rPr>
              <w:rFonts w:ascii="Arial" w:hAnsi="Arial" w:cs="Arial"/>
              <w:b/>
              <w:bCs/>
              <w:sz w:val="16"/>
              <w:szCs w:val="16"/>
            </w:rPr>
            <w:instrText>PAGE  \* Arabic  \* MERGEFORMAT</w:instrText>
          </w:r>
          <w:r w:rsidRPr="00C97AAF">
            <w:rPr>
              <w:rFonts w:ascii="Arial" w:hAnsi="Arial" w:cs="Arial"/>
              <w:b/>
              <w:bCs/>
              <w:sz w:val="16"/>
              <w:szCs w:val="16"/>
            </w:rPr>
            <w:fldChar w:fldCharType="separate"/>
          </w:r>
          <w:r w:rsidR="00B8149E">
            <w:rPr>
              <w:rFonts w:ascii="Arial" w:hAnsi="Arial" w:cs="Arial"/>
              <w:b/>
              <w:bCs/>
              <w:noProof/>
              <w:sz w:val="16"/>
              <w:szCs w:val="16"/>
            </w:rPr>
            <w:t>6</w:t>
          </w:r>
          <w:r w:rsidRPr="00C97AAF">
            <w:rPr>
              <w:rFonts w:ascii="Arial" w:hAnsi="Arial" w:cs="Arial"/>
              <w:b/>
              <w:bCs/>
              <w:sz w:val="16"/>
              <w:szCs w:val="16"/>
            </w:rPr>
            <w:fldChar w:fldCharType="end"/>
          </w:r>
          <w:r>
            <w:rPr>
              <w:rFonts w:ascii="Arial" w:hAnsi="Arial"/>
              <w:b/>
              <w:sz w:val="16"/>
            </w:rPr>
            <w:t xml:space="preserve"> de </w:t>
          </w:r>
          <w:r w:rsidR="00B8149E">
            <w:rPr>
              <w:rFonts w:ascii="Arial" w:hAnsi="Arial" w:cs="Arial"/>
              <w:b/>
              <w:bCs/>
              <w:noProof/>
              <w:sz w:val="16"/>
              <w:szCs w:val="16"/>
            </w:rPr>
            <w:fldChar w:fldCharType="begin"/>
          </w:r>
          <w:r w:rsidR="00B8149E">
            <w:rPr>
              <w:rFonts w:ascii="Arial" w:hAnsi="Arial" w:cs="Arial"/>
              <w:b/>
              <w:bCs/>
              <w:noProof/>
              <w:sz w:val="16"/>
              <w:szCs w:val="16"/>
            </w:rPr>
            <w:instrText>NUMPAGES  \* Arabic  \* MERGEFORMAT</w:instrText>
          </w:r>
          <w:r w:rsidR="00B8149E">
            <w:rPr>
              <w:rFonts w:ascii="Arial" w:hAnsi="Arial" w:cs="Arial"/>
              <w:b/>
              <w:bCs/>
              <w:noProof/>
              <w:sz w:val="16"/>
              <w:szCs w:val="16"/>
            </w:rPr>
            <w:fldChar w:fldCharType="separate"/>
          </w:r>
          <w:r w:rsidR="00B8149E">
            <w:rPr>
              <w:rFonts w:ascii="Arial" w:hAnsi="Arial" w:cs="Arial"/>
              <w:b/>
              <w:bCs/>
              <w:noProof/>
              <w:sz w:val="16"/>
              <w:szCs w:val="16"/>
            </w:rPr>
            <w:t>6</w:t>
          </w:r>
          <w:r w:rsidR="00B8149E">
            <w:rPr>
              <w:rFonts w:ascii="Arial" w:hAnsi="Arial" w:cs="Arial"/>
              <w:b/>
              <w:bCs/>
              <w:noProof/>
              <w:sz w:val="16"/>
              <w:szCs w:val="16"/>
            </w:rPr>
            <w:fldChar w:fldCharType="end"/>
          </w:r>
        </w:p>
      </w:tc>
    </w:tr>
  </w:tbl>
  <w:p w14:paraId="5A1CFDCB" w14:textId="77777777" w:rsidR="00502615" w:rsidRDefault="00502615" w:rsidP="00502615">
    <w:pPr>
      <w:pStyle w:val="Kopfzeile"/>
      <w:tabs>
        <w:tab w:val="clear" w:pos="4703"/>
        <w:tab w:val="clear" w:pos="9406"/>
      </w:tabs>
      <w:rPr>
        <w:rFonts w:ascii="Arial" w:hAnsi="Arial" w:cs="Arial"/>
        <w:sz w:val="20"/>
        <w:szCs w:val="20"/>
      </w:rPr>
    </w:pPr>
  </w:p>
  <w:p w14:paraId="25414C69"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C97F21"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2096" behindDoc="0" locked="0" layoutInCell="1" allowOverlap="1" wp14:anchorId="3C76B5C8" wp14:editId="31288602">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7D1F74" w14:paraId="05306BF4" w14:textId="77777777" w:rsidTr="00AF662E">
      <w:tc>
        <w:tcPr>
          <w:tcW w:w="6912" w:type="dxa"/>
        </w:tcPr>
        <w:p w14:paraId="0B1F053C" w14:textId="77777777" w:rsidR="00C97AAF" w:rsidRPr="00B52C80" w:rsidRDefault="00C97AAF" w:rsidP="00BD049D">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40188605" w14:textId="77777777" w:rsidR="00502615" w:rsidRPr="00B52C80" w:rsidRDefault="00B52C80" w:rsidP="00BD049D">
          <w:pPr>
            <w:spacing w:after="0" w:line="360" w:lineRule="auto"/>
            <w:jc w:val="both"/>
            <w:rPr>
              <w:rFonts w:ascii="Arial" w:hAnsi="Arial" w:cs="Arial"/>
              <w:b/>
              <w:bCs/>
              <w:sz w:val="16"/>
              <w:szCs w:val="16"/>
            </w:rPr>
          </w:pPr>
          <w:r>
            <w:rPr>
              <w:rFonts w:ascii="Arial" w:hAnsi="Arial"/>
              <w:b/>
              <w:sz w:val="16"/>
            </w:rPr>
            <w:t>Auriculares para la protección auditiva con diadema de suavidad aterciopelada de THERMOLAST</w:t>
          </w:r>
          <w:r>
            <w:rPr>
              <w:rFonts w:ascii="Arial" w:hAnsi="Arial"/>
              <w:b/>
              <w:sz w:val="16"/>
              <w:vertAlign w:val="superscript"/>
            </w:rPr>
            <w:t>®</w:t>
          </w:r>
          <w:r>
            <w:rPr>
              <w:rFonts w:ascii="Arial" w:hAnsi="Arial"/>
              <w:b/>
              <w:sz w:val="16"/>
            </w:rPr>
            <w:t xml:space="preserve"> K</w:t>
          </w:r>
        </w:p>
        <w:p w14:paraId="07DA42A4" w14:textId="2EE483E1" w:rsidR="00502615" w:rsidRPr="00C97AAF" w:rsidRDefault="00502615" w:rsidP="00BD049D">
          <w:pPr>
            <w:spacing w:after="0" w:line="360" w:lineRule="auto"/>
            <w:jc w:val="both"/>
            <w:rPr>
              <w:rFonts w:ascii="Arial" w:hAnsi="Arial" w:cs="Arial"/>
              <w:b/>
              <w:bCs/>
              <w:sz w:val="16"/>
              <w:szCs w:val="16"/>
            </w:rPr>
          </w:pPr>
          <w:r>
            <w:rPr>
              <w:rFonts w:ascii="Arial" w:hAnsi="Arial"/>
              <w:b/>
              <w:sz w:val="16"/>
            </w:rPr>
            <w:t xml:space="preserve">Waldkraiburg, </w:t>
          </w:r>
          <w:r w:rsidR="00BD049D">
            <w:rPr>
              <w:rFonts w:ascii="Arial" w:hAnsi="Arial"/>
              <w:b/>
              <w:sz w:val="16"/>
            </w:rPr>
            <w:t>marzo</w:t>
          </w:r>
          <w:r>
            <w:rPr>
              <w:rFonts w:ascii="Arial" w:hAnsi="Arial"/>
              <w:b/>
              <w:sz w:val="16"/>
            </w:rPr>
            <w:t xml:space="preserve"> 2020</w:t>
          </w:r>
        </w:p>
        <w:p w14:paraId="5B3B325E" w14:textId="77777777" w:rsidR="00502615" w:rsidRPr="00C97AAF" w:rsidRDefault="00C97AAF" w:rsidP="00BD049D">
          <w:pPr>
            <w:spacing w:after="0" w:line="360" w:lineRule="auto"/>
            <w:jc w:val="both"/>
            <w:rPr>
              <w:rFonts w:ascii="Arial" w:hAnsi="Arial" w:cs="Arial"/>
              <w:b/>
              <w:bCs/>
              <w:sz w:val="16"/>
              <w:szCs w:val="16"/>
            </w:rPr>
          </w:pPr>
          <w:r>
            <w:rPr>
              <w:rFonts w:ascii="Arial" w:hAnsi="Arial"/>
              <w:b/>
              <w:sz w:val="16"/>
            </w:rPr>
            <w:t xml:space="preserve">Página </w:t>
          </w:r>
          <w:r w:rsidR="00D41761" w:rsidRPr="00C97AAF">
            <w:rPr>
              <w:rFonts w:ascii="Arial" w:hAnsi="Arial" w:cs="Arial"/>
              <w:b/>
              <w:bCs/>
              <w:sz w:val="16"/>
              <w:szCs w:val="16"/>
            </w:rPr>
            <w:fldChar w:fldCharType="begin"/>
          </w:r>
          <w:r w:rsidR="00502615" w:rsidRPr="00C97AAF">
            <w:rPr>
              <w:rFonts w:ascii="Arial" w:hAnsi="Arial" w:cs="Arial"/>
              <w:b/>
              <w:bCs/>
              <w:sz w:val="16"/>
              <w:szCs w:val="16"/>
            </w:rPr>
            <w:instrText>PAGE  \* Arabic  \* MERGEFORMAT</w:instrText>
          </w:r>
          <w:r w:rsidR="00D41761" w:rsidRPr="00C97AAF">
            <w:rPr>
              <w:rFonts w:ascii="Arial" w:hAnsi="Arial" w:cs="Arial"/>
              <w:b/>
              <w:bCs/>
              <w:sz w:val="16"/>
              <w:szCs w:val="16"/>
            </w:rPr>
            <w:fldChar w:fldCharType="separate"/>
          </w:r>
          <w:r w:rsidR="00B8149E">
            <w:rPr>
              <w:rFonts w:ascii="Arial" w:hAnsi="Arial" w:cs="Arial"/>
              <w:b/>
              <w:bCs/>
              <w:noProof/>
              <w:sz w:val="16"/>
              <w:szCs w:val="16"/>
            </w:rPr>
            <w:t>1</w:t>
          </w:r>
          <w:r w:rsidR="00D41761" w:rsidRPr="00C97AAF">
            <w:rPr>
              <w:rFonts w:ascii="Arial" w:hAnsi="Arial" w:cs="Arial"/>
              <w:b/>
              <w:bCs/>
              <w:sz w:val="16"/>
              <w:szCs w:val="16"/>
            </w:rPr>
            <w:fldChar w:fldCharType="end"/>
          </w:r>
          <w:r>
            <w:rPr>
              <w:rFonts w:ascii="Arial" w:hAnsi="Arial"/>
              <w:b/>
              <w:sz w:val="16"/>
            </w:rPr>
            <w:t xml:space="preserve"> de </w:t>
          </w:r>
          <w:r w:rsidR="00B8149E">
            <w:rPr>
              <w:rFonts w:ascii="Arial" w:hAnsi="Arial" w:cs="Arial"/>
              <w:b/>
              <w:bCs/>
              <w:noProof/>
              <w:sz w:val="16"/>
              <w:szCs w:val="16"/>
            </w:rPr>
            <w:fldChar w:fldCharType="begin"/>
          </w:r>
          <w:r w:rsidR="00B8149E">
            <w:rPr>
              <w:rFonts w:ascii="Arial" w:hAnsi="Arial" w:cs="Arial"/>
              <w:b/>
              <w:bCs/>
              <w:noProof/>
              <w:sz w:val="16"/>
              <w:szCs w:val="16"/>
            </w:rPr>
            <w:instrText>NUMPAGES  \* Arabic  \* MERGEFORMAT</w:instrText>
          </w:r>
          <w:r w:rsidR="00B8149E">
            <w:rPr>
              <w:rFonts w:ascii="Arial" w:hAnsi="Arial" w:cs="Arial"/>
              <w:b/>
              <w:bCs/>
              <w:noProof/>
              <w:sz w:val="16"/>
              <w:szCs w:val="16"/>
            </w:rPr>
            <w:fldChar w:fldCharType="separate"/>
          </w:r>
          <w:r w:rsidR="00B8149E">
            <w:rPr>
              <w:rFonts w:ascii="Arial" w:hAnsi="Arial" w:cs="Arial"/>
              <w:b/>
              <w:bCs/>
              <w:noProof/>
              <w:sz w:val="16"/>
              <w:szCs w:val="16"/>
            </w:rPr>
            <w:t>6</w:t>
          </w:r>
          <w:r w:rsidR="00B8149E">
            <w:rPr>
              <w:rFonts w:ascii="Arial" w:hAnsi="Arial" w:cs="Arial"/>
              <w:b/>
              <w:bCs/>
              <w:noProof/>
              <w:sz w:val="16"/>
              <w:szCs w:val="16"/>
            </w:rPr>
            <w:fldChar w:fldCharType="end"/>
          </w:r>
        </w:p>
      </w:tc>
      <w:tc>
        <w:tcPr>
          <w:tcW w:w="2977" w:type="dxa"/>
        </w:tcPr>
        <w:p w14:paraId="0908211C" w14:textId="77777777" w:rsidR="00502615" w:rsidRPr="00704550" w:rsidRDefault="00502615" w:rsidP="00502615">
          <w:pPr>
            <w:pStyle w:val="Kopfzeile"/>
            <w:tabs>
              <w:tab w:val="clear" w:pos="4703"/>
              <w:tab w:val="clear" w:pos="9406"/>
            </w:tabs>
            <w:rPr>
              <w:rFonts w:ascii="Arial" w:hAnsi="Arial" w:cs="Arial"/>
              <w:sz w:val="16"/>
              <w:szCs w:val="16"/>
              <w:lang w:val="de-DE"/>
            </w:rPr>
          </w:pPr>
          <w:r w:rsidRPr="00704550">
            <w:rPr>
              <w:rFonts w:ascii="Arial" w:hAnsi="Arial"/>
              <w:sz w:val="16"/>
              <w:lang w:val="de-DE"/>
            </w:rPr>
            <w:t>KRAIBURG TPE GmbH &amp; Co. KG</w:t>
          </w:r>
        </w:p>
        <w:p w14:paraId="17EAE44C" w14:textId="77777777" w:rsidR="00502615" w:rsidRPr="00704550" w:rsidRDefault="00502615" w:rsidP="00502615">
          <w:pPr>
            <w:pStyle w:val="Kopfzeile"/>
            <w:tabs>
              <w:tab w:val="clear" w:pos="4703"/>
              <w:tab w:val="clear" w:pos="9406"/>
            </w:tabs>
            <w:rPr>
              <w:rFonts w:ascii="Arial" w:hAnsi="Arial" w:cs="Arial"/>
              <w:sz w:val="16"/>
              <w:szCs w:val="16"/>
              <w:lang w:val="de-DE"/>
            </w:rPr>
          </w:pPr>
          <w:r w:rsidRPr="00704550">
            <w:rPr>
              <w:rFonts w:ascii="Arial" w:hAnsi="Arial"/>
              <w:sz w:val="16"/>
              <w:lang w:val="de-DE"/>
            </w:rPr>
            <w:t>Friedrich-Schmidt-Strasse 2</w:t>
          </w:r>
        </w:p>
        <w:p w14:paraId="29450922" w14:textId="77777777" w:rsidR="00502615" w:rsidRPr="002209A6" w:rsidRDefault="00502615" w:rsidP="00502615">
          <w:pPr>
            <w:pStyle w:val="Kopfzeile"/>
            <w:tabs>
              <w:tab w:val="clear" w:pos="4703"/>
              <w:tab w:val="clear" w:pos="9406"/>
            </w:tabs>
            <w:rPr>
              <w:rFonts w:ascii="Arial" w:hAnsi="Arial" w:cs="Arial"/>
              <w:sz w:val="16"/>
              <w:szCs w:val="16"/>
            </w:rPr>
          </w:pPr>
          <w:r w:rsidRPr="002209A6">
            <w:rPr>
              <w:rFonts w:ascii="Arial" w:hAnsi="Arial"/>
              <w:sz w:val="16"/>
            </w:rPr>
            <w:t>84478 Waldkraiburg</w:t>
          </w:r>
        </w:p>
        <w:p w14:paraId="587C28CE" w14:textId="77777777" w:rsidR="00502615" w:rsidRPr="002209A6" w:rsidRDefault="00FB6011" w:rsidP="00502615">
          <w:pPr>
            <w:pStyle w:val="Kopfzeile"/>
            <w:tabs>
              <w:tab w:val="clear" w:pos="4703"/>
              <w:tab w:val="clear" w:pos="9406"/>
            </w:tabs>
            <w:rPr>
              <w:rFonts w:ascii="Arial" w:hAnsi="Arial" w:cs="Arial"/>
              <w:sz w:val="16"/>
              <w:szCs w:val="16"/>
            </w:rPr>
          </w:pPr>
          <w:r w:rsidRPr="002209A6">
            <w:rPr>
              <w:rFonts w:ascii="Arial" w:hAnsi="Arial"/>
              <w:sz w:val="16"/>
            </w:rPr>
            <w:t>Alemania</w:t>
          </w:r>
        </w:p>
        <w:p w14:paraId="2E363D4E" w14:textId="77777777" w:rsidR="00502615" w:rsidRPr="002209A6" w:rsidRDefault="00502615" w:rsidP="00502615">
          <w:pPr>
            <w:pStyle w:val="Kopfzeile"/>
            <w:tabs>
              <w:tab w:val="clear" w:pos="4703"/>
              <w:tab w:val="clear" w:pos="9406"/>
            </w:tabs>
            <w:rPr>
              <w:rFonts w:ascii="Arial" w:hAnsi="Arial" w:cs="Arial"/>
              <w:sz w:val="16"/>
              <w:szCs w:val="16"/>
            </w:rPr>
          </w:pPr>
        </w:p>
        <w:p w14:paraId="71DAA456" w14:textId="77777777" w:rsidR="00C97AAF" w:rsidRPr="002209A6" w:rsidRDefault="00C97AAF" w:rsidP="00C97AAF">
          <w:pPr>
            <w:pStyle w:val="Kopfzeile"/>
            <w:tabs>
              <w:tab w:val="clear" w:pos="4703"/>
              <w:tab w:val="clear" w:pos="9406"/>
            </w:tabs>
            <w:rPr>
              <w:rFonts w:ascii="Arial" w:hAnsi="Arial" w:cs="Arial"/>
              <w:sz w:val="16"/>
              <w:szCs w:val="16"/>
            </w:rPr>
          </w:pPr>
          <w:r w:rsidRPr="002209A6">
            <w:rPr>
              <w:rFonts w:ascii="Arial" w:hAnsi="Arial"/>
              <w:sz w:val="16"/>
            </w:rPr>
            <w:t>Teléfono +49 8638 9810-0</w:t>
          </w:r>
        </w:p>
        <w:p w14:paraId="6BDF70A0" w14:textId="77777777" w:rsidR="00C97AAF" w:rsidRPr="002209A6" w:rsidRDefault="00C97AAF" w:rsidP="00C97AAF">
          <w:pPr>
            <w:pStyle w:val="Kopfzeile"/>
            <w:tabs>
              <w:tab w:val="clear" w:pos="4703"/>
              <w:tab w:val="clear" w:pos="9406"/>
            </w:tabs>
            <w:rPr>
              <w:rFonts w:ascii="Arial" w:hAnsi="Arial" w:cs="Arial"/>
              <w:sz w:val="16"/>
              <w:szCs w:val="16"/>
            </w:rPr>
          </w:pPr>
          <w:r w:rsidRPr="002209A6">
            <w:rPr>
              <w:rFonts w:ascii="Arial" w:hAnsi="Arial"/>
              <w:sz w:val="16"/>
            </w:rPr>
            <w:t>Fax +49 8638 9810-310</w:t>
          </w:r>
        </w:p>
        <w:p w14:paraId="75F08DDA" w14:textId="77777777" w:rsidR="00502615" w:rsidRPr="002209A6" w:rsidRDefault="00502615" w:rsidP="00502615">
          <w:pPr>
            <w:pStyle w:val="Kopfzeile"/>
            <w:tabs>
              <w:tab w:val="clear" w:pos="4703"/>
              <w:tab w:val="clear" w:pos="9406"/>
            </w:tabs>
            <w:rPr>
              <w:rFonts w:ascii="Arial" w:hAnsi="Arial" w:cs="Arial"/>
              <w:sz w:val="16"/>
              <w:szCs w:val="16"/>
            </w:rPr>
          </w:pPr>
        </w:p>
        <w:p w14:paraId="287EDB68" w14:textId="77777777" w:rsidR="00502615" w:rsidRPr="002209A6" w:rsidRDefault="00502615" w:rsidP="00502615">
          <w:pPr>
            <w:pStyle w:val="Kopfzeile"/>
            <w:tabs>
              <w:tab w:val="clear" w:pos="4703"/>
              <w:tab w:val="clear" w:pos="9406"/>
            </w:tabs>
            <w:rPr>
              <w:rFonts w:ascii="Arial" w:hAnsi="Arial" w:cs="Arial"/>
              <w:sz w:val="16"/>
              <w:szCs w:val="16"/>
            </w:rPr>
          </w:pPr>
          <w:r w:rsidRPr="002209A6">
            <w:rPr>
              <w:rFonts w:ascii="Arial" w:hAnsi="Arial"/>
              <w:sz w:val="16"/>
            </w:rPr>
            <w:t>info@kraiburg-tpe.com</w:t>
          </w:r>
        </w:p>
        <w:p w14:paraId="25B3FE53" w14:textId="77777777" w:rsidR="00502615" w:rsidRPr="007D1F74" w:rsidRDefault="00502615" w:rsidP="00C0054B">
          <w:pPr>
            <w:pStyle w:val="Kopfzeile"/>
            <w:tabs>
              <w:tab w:val="clear" w:pos="4703"/>
              <w:tab w:val="clear" w:pos="9406"/>
            </w:tabs>
            <w:rPr>
              <w:sz w:val="20"/>
              <w:lang w:val="fr-FR"/>
            </w:rPr>
          </w:pPr>
          <w:r w:rsidRPr="007D1F74">
            <w:rPr>
              <w:rFonts w:ascii="Arial" w:hAnsi="Arial"/>
              <w:sz w:val="16"/>
              <w:lang w:val="fr-FR"/>
            </w:rPr>
            <w:t>www.kraiburg-tpe.com</w:t>
          </w:r>
        </w:p>
      </w:tc>
    </w:tr>
  </w:tbl>
  <w:p w14:paraId="2DAA3327" w14:textId="77777777" w:rsidR="00F125F3" w:rsidRPr="00C97AAF" w:rsidRDefault="006A7575"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76672" behindDoc="0" locked="0" layoutInCell="1" allowOverlap="1" wp14:anchorId="7AA9D815" wp14:editId="3663BE16">
              <wp:simplePos x="0" y="0"/>
              <wp:positionH relativeFrom="column">
                <wp:posOffset>4330065</wp:posOffset>
              </wp:positionH>
              <wp:positionV relativeFrom="paragraph">
                <wp:posOffset>2692400</wp:posOffset>
              </wp:positionV>
              <wp:extent cx="1885950" cy="4533265"/>
              <wp:effectExtent l="0" t="0" r="0" b="63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533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37F0A9" w14:textId="77777777" w:rsidR="006A7575" w:rsidRPr="00FF2C05" w:rsidRDefault="006A7575" w:rsidP="006A7575">
                          <w:pPr>
                            <w:pStyle w:val="Kopfzeile"/>
                            <w:rPr>
                              <w:rFonts w:ascii="Arial" w:hAnsi="Arial" w:cs="Arial"/>
                              <w:b/>
                              <w:sz w:val="16"/>
                              <w:szCs w:val="16"/>
                            </w:rPr>
                          </w:pPr>
                          <w:r>
                            <w:rPr>
                              <w:rFonts w:ascii="Arial" w:hAnsi="Arial"/>
                              <w:b/>
                              <w:sz w:val="16"/>
                            </w:rPr>
                            <w:t>Contacto de prensa</w:t>
                          </w:r>
                        </w:p>
                        <w:p w14:paraId="041843D6" w14:textId="77777777" w:rsidR="006A7575" w:rsidRPr="00FF2C05" w:rsidRDefault="006A7575" w:rsidP="006A7575">
                          <w:pPr>
                            <w:pStyle w:val="Textkrper-Zeileneinzug"/>
                            <w:ind w:left="0"/>
                            <w:rPr>
                              <w:bCs/>
                              <w:sz w:val="16"/>
                              <w:szCs w:val="16"/>
                            </w:rPr>
                          </w:pPr>
                        </w:p>
                        <w:p w14:paraId="0C066DA5" w14:textId="77777777" w:rsidR="007D1F74" w:rsidRPr="007D1F74" w:rsidRDefault="007D1F74" w:rsidP="006A7575">
                          <w:pPr>
                            <w:pStyle w:val="Textkrper-Zeileneinzug"/>
                            <w:ind w:left="0"/>
                            <w:rPr>
                              <w:rFonts w:eastAsiaTheme="minorEastAsia" w:cstheme="minorBidi"/>
                              <w:iCs w:val="0"/>
                              <w:sz w:val="16"/>
                              <w:szCs w:val="22"/>
                            </w:rPr>
                          </w:pPr>
                          <w:r w:rsidRPr="007D1F74">
                            <w:rPr>
                              <w:rFonts w:eastAsiaTheme="minorEastAsia" w:cstheme="minorBidi"/>
                              <w:iCs w:val="0"/>
                              <w:sz w:val="16"/>
                              <w:szCs w:val="22"/>
                            </w:rPr>
                            <w:t>Europa, Oriente Medio y África</w:t>
                          </w:r>
                        </w:p>
                        <w:p w14:paraId="3E50D40C" w14:textId="30CEE3D0" w:rsidR="006A7575" w:rsidRPr="00FF2C05" w:rsidRDefault="007D1F74" w:rsidP="006A7575">
                          <w:pPr>
                            <w:pStyle w:val="Textkrper-Zeileneinzug"/>
                            <w:ind w:left="0"/>
                            <w:rPr>
                              <w:i w:val="0"/>
                              <w:sz w:val="16"/>
                              <w:szCs w:val="16"/>
                            </w:rPr>
                          </w:pPr>
                          <w:r>
                            <w:rPr>
                              <w:i w:val="0"/>
                              <w:sz w:val="16"/>
                            </w:rPr>
                            <w:t>Marlen Sittner</w:t>
                          </w:r>
                        </w:p>
                        <w:p w14:paraId="3DE3B909" w14:textId="7ED1B333" w:rsidR="006A7575" w:rsidRPr="00534B6F" w:rsidRDefault="00FF2C05" w:rsidP="006A7575">
                          <w:pPr>
                            <w:pStyle w:val="Textkrper-Zeileneinzug"/>
                            <w:ind w:left="0"/>
                            <w:rPr>
                              <w:i w:val="0"/>
                              <w:sz w:val="16"/>
                              <w:szCs w:val="16"/>
                            </w:rPr>
                          </w:pPr>
                          <w:r>
                            <w:rPr>
                              <w:i w:val="0"/>
                              <w:sz w:val="16"/>
                            </w:rPr>
                            <w:t>Gerente de Comunicaciones Corporativas</w:t>
                          </w:r>
                        </w:p>
                        <w:p w14:paraId="643E5E97" w14:textId="508F9E0A" w:rsidR="006A7575" w:rsidRPr="00704550" w:rsidRDefault="006A7575" w:rsidP="006A7575">
                          <w:pPr>
                            <w:pStyle w:val="Textkrper-Zeileneinzug"/>
                            <w:ind w:left="0"/>
                            <w:rPr>
                              <w:i w:val="0"/>
                              <w:sz w:val="16"/>
                              <w:szCs w:val="16"/>
                              <w:lang w:val="de-DE"/>
                            </w:rPr>
                          </w:pPr>
                          <w:r w:rsidRPr="00704550">
                            <w:rPr>
                              <w:i w:val="0"/>
                              <w:sz w:val="16"/>
                              <w:lang w:val="de-DE"/>
                            </w:rPr>
                            <w:t xml:space="preserve">Tel. +49 8638 9810 </w:t>
                          </w:r>
                          <w:r w:rsidR="007D1F74">
                            <w:rPr>
                              <w:i w:val="0"/>
                              <w:sz w:val="16"/>
                              <w:lang w:val="de-DE"/>
                            </w:rPr>
                            <w:t>272</w:t>
                          </w:r>
                        </w:p>
                        <w:p w14:paraId="47BFBC45" w14:textId="77777777" w:rsidR="006A7575" w:rsidRPr="00704550" w:rsidRDefault="002209A6" w:rsidP="006A7575">
                          <w:pPr>
                            <w:pStyle w:val="Textkrper-Zeileneinzug"/>
                            <w:ind w:left="0"/>
                            <w:rPr>
                              <w:rStyle w:val="Hyperlink"/>
                              <w:i w:val="0"/>
                              <w:iCs w:val="0"/>
                              <w:sz w:val="16"/>
                              <w:lang w:val="de-DE"/>
                            </w:rPr>
                          </w:pPr>
                          <w:hyperlink r:id="rId2">
                            <w:r w:rsidR="00981504" w:rsidRPr="00704550">
                              <w:rPr>
                                <w:rStyle w:val="Hyperlink"/>
                                <w:i w:val="0"/>
                                <w:sz w:val="16"/>
                                <w:lang w:val="de-DE"/>
                              </w:rPr>
                              <w:t>simone.hammerl@kraiburg-tpe.com</w:t>
                            </w:r>
                          </w:hyperlink>
                        </w:p>
                        <w:p w14:paraId="21A66EBF" w14:textId="77777777" w:rsidR="006A7575" w:rsidRPr="00704550" w:rsidRDefault="006A7575" w:rsidP="006A7575">
                          <w:pPr>
                            <w:pStyle w:val="Textkrper-Zeileneinzug"/>
                            <w:ind w:left="0"/>
                            <w:rPr>
                              <w:bCs/>
                              <w:sz w:val="16"/>
                              <w:szCs w:val="16"/>
                              <w:lang w:val="de-DE"/>
                            </w:rPr>
                          </w:pPr>
                        </w:p>
                        <w:p w14:paraId="08F35A66"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7ADFB9B1"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73E3B5CE"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01C29F71" w14:textId="6EF8FDBB" w:rsidR="006A7575" w:rsidRPr="000277F0" w:rsidRDefault="006A7575" w:rsidP="006A7575">
                          <w:pPr>
                            <w:pStyle w:val="Kopfzeile"/>
                            <w:spacing w:line="360" w:lineRule="auto"/>
                            <w:rPr>
                              <w:rFonts w:ascii="Arial" w:hAnsi="Arial" w:cs="Arial"/>
                              <w:sz w:val="16"/>
                              <w:szCs w:val="16"/>
                            </w:rPr>
                          </w:pPr>
                          <w:r>
                            <w:rPr>
                              <w:rFonts w:ascii="Arial" w:hAnsi="Arial"/>
                              <w:sz w:val="16"/>
                            </w:rPr>
                            <w:t>Tel. +603 9545 6301</w:t>
                          </w:r>
                        </w:p>
                        <w:p w14:paraId="226B726B" w14:textId="06D9E8DA" w:rsidR="006A7575" w:rsidRDefault="002209A6" w:rsidP="006A7575">
                          <w:pPr>
                            <w:pStyle w:val="Kopfzeile"/>
                            <w:spacing w:line="360" w:lineRule="auto"/>
                            <w:rPr>
                              <w:rStyle w:val="Hyperlink"/>
                              <w:rFonts w:ascii="Arial" w:hAnsi="Arial"/>
                              <w:sz w:val="16"/>
                            </w:rPr>
                          </w:pPr>
                          <w:hyperlink r:id="rId3">
                            <w:r w:rsidR="00981504">
                              <w:rPr>
                                <w:rStyle w:val="Hyperlink"/>
                                <w:rFonts w:ascii="Arial" w:hAnsi="Arial"/>
                                <w:sz w:val="16"/>
                              </w:rPr>
                              <w:t>bridget.ngang@kraiburg-tpe.com</w:t>
                            </w:r>
                          </w:hyperlink>
                        </w:p>
                        <w:p w14:paraId="70C6B85A" w14:textId="129B47A3" w:rsidR="007D1F74" w:rsidRDefault="007D1F74" w:rsidP="006A7575">
                          <w:pPr>
                            <w:pStyle w:val="Kopfzeile"/>
                            <w:spacing w:line="360" w:lineRule="auto"/>
                            <w:rPr>
                              <w:rStyle w:val="Hyperlink"/>
                              <w:rFonts w:ascii="Arial" w:hAnsi="Arial"/>
                              <w:sz w:val="16"/>
                            </w:rPr>
                          </w:pPr>
                        </w:p>
                        <w:p w14:paraId="271F986C" w14:textId="77777777" w:rsidR="007D1F74" w:rsidRPr="002209A6" w:rsidRDefault="007D1F74" w:rsidP="007D1F74">
                          <w:pPr>
                            <w:pStyle w:val="Textkrper-Zeileneinzug"/>
                            <w:ind w:left="0"/>
                            <w:rPr>
                              <w:i w:val="0"/>
                              <w:sz w:val="16"/>
                              <w:szCs w:val="16"/>
                            </w:rPr>
                          </w:pPr>
                          <w:bookmarkStart w:id="1" w:name="_Hlk33425709"/>
                          <w:r w:rsidRPr="002209A6">
                            <w:rPr>
                              <w:bCs/>
                              <w:sz w:val="16"/>
                              <w:szCs w:val="16"/>
                            </w:rPr>
                            <w:t>Americas</w:t>
                          </w:r>
                        </w:p>
                        <w:p w14:paraId="02273F94" w14:textId="77777777" w:rsidR="007D1F74" w:rsidRPr="002209A6" w:rsidRDefault="007D1F74" w:rsidP="007D1F74">
                          <w:pPr>
                            <w:pStyle w:val="Textkrper-Zeileneinzug"/>
                            <w:ind w:left="0"/>
                            <w:rPr>
                              <w:i w:val="0"/>
                              <w:sz w:val="16"/>
                              <w:szCs w:val="16"/>
                            </w:rPr>
                          </w:pPr>
                          <w:r w:rsidRPr="002209A6">
                            <w:rPr>
                              <w:i w:val="0"/>
                              <w:sz w:val="16"/>
                            </w:rPr>
                            <w:t>Alexandra Rios</w:t>
                          </w:r>
                        </w:p>
                        <w:p w14:paraId="36BECA29" w14:textId="77777777" w:rsidR="007D1F74" w:rsidRPr="007D1F74" w:rsidRDefault="007D1F74" w:rsidP="007D1F74">
                          <w:pPr>
                            <w:pStyle w:val="Textkrper-Zeileneinzug"/>
                            <w:ind w:left="0"/>
                            <w:rPr>
                              <w:i w:val="0"/>
                              <w:sz w:val="16"/>
                              <w:lang w:val="en-US"/>
                            </w:rPr>
                          </w:pPr>
                          <w:r w:rsidRPr="007D1F74">
                            <w:rPr>
                              <w:i w:val="0"/>
                              <w:sz w:val="16"/>
                              <w:lang w:val="en-US"/>
                            </w:rPr>
                            <w:t>Marketing &amp; Customer Care Manager</w:t>
                          </w:r>
                        </w:p>
                        <w:p w14:paraId="505E65FB" w14:textId="77777777" w:rsidR="007D1F74" w:rsidRPr="002209A6" w:rsidRDefault="007D1F74" w:rsidP="007D1F74">
                          <w:pPr>
                            <w:pStyle w:val="Textkrper-Zeileneinzug"/>
                            <w:ind w:left="0"/>
                            <w:rPr>
                              <w:i w:val="0"/>
                              <w:sz w:val="16"/>
                              <w:szCs w:val="16"/>
                              <w:lang w:val="en-US"/>
                            </w:rPr>
                          </w:pPr>
                          <w:r w:rsidRPr="002209A6">
                            <w:rPr>
                              <w:i w:val="0"/>
                              <w:sz w:val="16"/>
                              <w:lang w:val="en-US"/>
                            </w:rPr>
                            <w:t>Tel. +1 678 584-2349</w:t>
                          </w:r>
                        </w:p>
                        <w:p w14:paraId="507B2BEB" w14:textId="77777777" w:rsidR="007D1F74" w:rsidRPr="002209A6" w:rsidRDefault="002209A6" w:rsidP="007D1F74">
                          <w:pPr>
                            <w:pStyle w:val="Textkrper-Zeileneinzug"/>
                            <w:ind w:left="0"/>
                            <w:rPr>
                              <w:rStyle w:val="Hyperlink"/>
                              <w:i w:val="0"/>
                              <w:iCs w:val="0"/>
                              <w:sz w:val="16"/>
                            </w:rPr>
                          </w:pPr>
                          <w:hyperlink r:id="rId4" w:history="1">
                            <w:r w:rsidR="007D1F74" w:rsidRPr="002209A6">
                              <w:rPr>
                                <w:rStyle w:val="Hyperlink"/>
                                <w:i w:val="0"/>
                                <w:iCs w:val="0"/>
                                <w:sz w:val="16"/>
                              </w:rPr>
                              <w:t>alexandra.rios@kraiburg-tpe.com</w:t>
                            </w:r>
                          </w:hyperlink>
                        </w:p>
                        <w:bookmarkEnd w:id="1"/>
                        <w:p w14:paraId="0F11277A" w14:textId="77777777" w:rsidR="006A7575" w:rsidRPr="002209A6" w:rsidRDefault="006A7575" w:rsidP="006A7575">
                          <w:pPr>
                            <w:pStyle w:val="Textkrper-Zeileneinzug"/>
                            <w:ind w:left="0"/>
                            <w:rPr>
                              <w:bCs/>
                              <w:sz w:val="16"/>
                              <w:szCs w:val="16"/>
                            </w:rPr>
                          </w:pPr>
                        </w:p>
                        <w:p w14:paraId="20242B12" w14:textId="77777777" w:rsidR="006A7575" w:rsidRPr="004047A2" w:rsidRDefault="006A7575" w:rsidP="006A7575">
                          <w:pPr>
                            <w:pStyle w:val="Textkrper-Zeileneinzug"/>
                            <w:ind w:left="0"/>
                            <w:rPr>
                              <w:rStyle w:val="Hyperlink"/>
                              <w:b/>
                              <w:i w:val="0"/>
                              <w:sz w:val="16"/>
                            </w:rPr>
                          </w:pPr>
                          <w:r>
                            <w:rPr>
                              <w:b/>
                              <w:i w:val="0"/>
                              <w:sz w:val="16"/>
                            </w:rPr>
                            <w:t>Agencia de comunicación</w:t>
                          </w:r>
                        </w:p>
                        <w:p w14:paraId="26950A69" w14:textId="77777777" w:rsidR="006A7575" w:rsidRPr="0068084B" w:rsidRDefault="006A7575" w:rsidP="006A7575">
                          <w:pPr>
                            <w:spacing w:after="0" w:line="360" w:lineRule="auto"/>
                            <w:rPr>
                              <w:rFonts w:ascii="Arial" w:hAnsi="Arial" w:cs="Arial"/>
                              <w:sz w:val="16"/>
                              <w:lang w:val="de-DE"/>
                            </w:rPr>
                          </w:pPr>
                          <w:r w:rsidRPr="0068084B">
                            <w:rPr>
                              <w:rFonts w:ascii="Arial" w:hAnsi="Arial"/>
                              <w:i/>
                              <w:sz w:val="16"/>
                              <w:lang w:val="de-DE"/>
                            </w:rPr>
                            <w:t>EMG</w:t>
                          </w:r>
                        </w:p>
                        <w:p w14:paraId="3EBD32D0" w14:textId="77777777" w:rsidR="006A7575" w:rsidRPr="0068084B" w:rsidRDefault="006A7575" w:rsidP="006A7575">
                          <w:pPr>
                            <w:spacing w:after="0" w:line="360" w:lineRule="auto"/>
                            <w:rPr>
                              <w:rFonts w:ascii="Arial" w:hAnsi="Arial" w:cs="Arial"/>
                              <w:sz w:val="16"/>
                              <w:lang w:val="de-DE"/>
                            </w:rPr>
                          </w:pPr>
                          <w:r w:rsidRPr="0068084B">
                            <w:rPr>
                              <w:rFonts w:ascii="Arial" w:hAnsi="Arial"/>
                              <w:sz w:val="16"/>
                              <w:lang w:val="de-DE"/>
                            </w:rPr>
                            <w:t>Siria Nielsen</w:t>
                          </w:r>
                        </w:p>
                        <w:p w14:paraId="7B533924" w14:textId="2B802ADC" w:rsidR="006A7575" w:rsidRPr="0068084B" w:rsidRDefault="006A7575" w:rsidP="006A7575">
                          <w:pPr>
                            <w:spacing w:after="0" w:line="360" w:lineRule="auto"/>
                            <w:rPr>
                              <w:rFonts w:ascii="Arial" w:hAnsi="Arial" w:cs="Arial"/>
                              <w:sz w:val="16"/>
                              <w:lang w:val="de-DE"/>
                            </w:rPr>
                          </w:pPr>
                          <w:r w:rsidRPr="0068084B">
                            <w:rPr>
                              <w:rFonts w:ascii="Arial" w:hAnsi="Arial"/>
                              <w:sz w:val="16"/>
                              <w:lang w:val="de-DE"/>
                            </w:rPr>
                            <w:t>Tel. +31 164 317 036</w:t>
                          </w:r>
                        </w:p>
                        <w:p w14:paraId="42C40347" w14:textId="77777777" w:rsidR="0037152D" w:rsidRPr="0068084B" w:rsidRDefault="002209A6" w:rsidP="006A7575">
                          <w:pPr>
                            <w:spacing w:after="0" w:line="360" w:lineRule="auto"/>
                            <w:rPr>
                              <w:rFonts w:ascii="Arial" w:hAnsi="Arial" w:cs="Arial"/>
                              <w:sz w:val="16"/>
                              <w:szCs w:val="16"/>
                              <w:lang w:val="de-DE"/>
                            </w:rPr>
                          </w:pPr>
                          <w:hyperlink r:id="rId5">
                            <w:r w:rsidR="00981504" w:rsidRPr="0068084B">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AA9D815" id="_x0000_t202" coordsize="21600,21600" o:spt="202" path="m,l,21600r21600,l21600,xe">
              <v:stroke joinstyle="miter"/>
              <v:path gradientshapeok="t" o:connecttype="rect"/>
            </v:shapetype>
            <v:shape id="Text Box 2" o:spid="_x0000_s1026" type="#_x0000_t202" style="position:absolute;margin-left:340.95pt;margin-top:212pt;width:148.5pt;height:356.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" stroked="f">
              <v:textbox inset=",0,,0">
                <w:txbxContent>
                  <w:p w14:paraId="3337F0A9" w14:textId="77777777" w:rsidR="006A7575" w:rsidRPr="00FF2C05" w:rsidRDefault="006A7575" w:rsidP="006A7575">
                    <w:pPr>
                      <w:pStyle w:val="Kopfzeile"/>
                      <w:rPr>
                        <w:rFonts w:ascii="Arial" w:hAnsi="Arial" w:cs="Arial"/>
                        <w:b/>
                        <w:sz w:val="16"/>
                        <w:szCs w:val="16"/>
                      </w:rPr>
                    </w:pPr>
                    <w:r>
                      <w:rPr>
                        <w:rFonts w:ascii="Arial" w:hAnsi="Arial"/>
                        <w:b/>
                        <w:sz w:val="16"/>
                      </w:rPr>
                      <w:t>Contacto de prensa</w:t>
                    </w:r>
                  </w:p>
                  <w:p w14:paraId="041843D6" w14:textId="77777777" w:rsidR="006A7575" w:rsidRPr="00FF2C05" w:rsidRDefault="006A7575" w:rsidP="006A7575">
                    <w:pPr>
                      <w:pStyle w:val="Textkrper-Zeileneinzug"/>
                      <w:ind w:left="0"/>
                      <w:rPr>
                        <w:bCs/>
                        <w:sz w:val="16"/>
                        <w:szCs w:val="16"/>
                      </w:rPr>
                    </w:pPr>
                  </w:p>
                  <w:p w14:paraId="0C066DA5" w14:textId="77777777" w:rsidR="007D1F74" w:rsidRPr="007D1F74" w:rsidRDefault="007D1F74" w:rsidP="006A7575">
                    <w:pPr>
                      <w:pStyle w:val="Textkrper-Zeileneinzug"/>
                      <w:ind w:left="0"/>
                      <w:rPr>
                        <w:rFonts w:eastAsiaTheme="minorEastAsia" w:cstheme="minorBidi"/>
                        <w:iCs w:val="0"/>
                        <w:sz w:val="16"/>
                        <w:szCs w:val="22"/>
                      </w:rPr>
                    </w:pPr>
                    <w:r w:rsidRPr="007D1F74">
                      <w:rPr>
                        <w:rFonts w:eastAsiaTheme="minorEastAsia" w:cstheme="minorBidi"/>
                        <w:iCs w:val="0"/>
                        <w:sz w:val="16"/>
                        <w:szCs w:val="22"/>
                      </w:rPr>
                      <w:t>Europa, Oriente Medio y África</w:t>
                    </w:r>
                  </w:p>
                  <w:p w14:paraId="3E50D40C" w14:textId="30CEE3D0" w:rsidR="006A7575" w:rsidRPr="00FF2C05" w:rsidRDefault="007D1F74" w:rsidP="006A7575">
                    <w:pPr>
                      <w:pStyle w:val="Textkrper-Zeileneinzug"/>
                      <w:ind w:left="0"/>
                      <w:rPr>
                        <w:i w:val="0"/>
                        <w:sz w:val="16"/>
                        <w:szCs w:val="16"/>
                      </w:rPr>
                    </w:pPr>
                    <w:r>
                      <w:rPr>
                        <w:i w:val="0"/>
                        <w:sz w:val="16"/>
                      </w:rPr>
                      <w:t>Marlen Sittner</w:t>
                    </w:r>
                  </w:p>
                  <w:p w14:paraId="3DE3B909" w14:textId="7ED1B333" w:rsidR="006A7575" w:rsidRPr="00534B6F" w:rsidRDefault="00FF2C05" w:rsidP="006A7575">
                    <w:pPr>
                      <w:pStyle w:val="Textkrper-Zeileneinzug"/>
                      <w:ind w:left="0"/>
                      <w:rPr>
                        <w:i w:val="0"/>
                        <w:sz w:val="16"/>
                        <w:szCs w:val="16"/>
                      </w:rPr>
                    </w:pPr>
                    <w:r>
                      <w:rPr>
                        <w:i w:val="0"/>
                        <w:sz w:val="16"/>
                      </w:rPr>
                      <w:t>Gerente de Comunicaciones Corporativas</w:t>
                    </w:r>
                  </w:p>
                  <w:p w14:paraId="643E5E97" w14:textId="508F9E0A" w:rsidR="006A7575" w:rsidRPr="00704550" w:rsidRDefault="006A7575" w:rsidP="006A7575">
                    <w:pPr>
                      <w:pStyle w:val="Textkrper-Zeileneinzug"/>
                      <w:ind w:left="0"/>
                      <w:rPr>
                        <w:i w:val="0"/>
                        <w:sz w:val="16"/>
                        <w:szCs w:val="16"/>
                        <w:lang w:val="de-DE"/>
                      </w:rPr>
                    </w:pPr>
                    <w:r w:rsidRPr="00704550">
                      <w:rPr>
                        <w:i w:val="0"/>
                        <w:sz w:val="16"/>
                        <w:lang w:val="de-DE"/>
                      </w:rPr>
                      <w:t xml:space="preserve">Tel. +49 8638 9810 </w:t>
                    </w:r>
                    <w:r w:rsidR="007D1F74">
                      <w:rPr>
                        <w:i w:val="0"/>
                        <w:sz w:val="16"/>
                        <w:lang w:val="de-DE"/>
                      </w:rPr>
                      <w:t>272</w:t>
                    </w:r>
                  </w:p>
                  <w:p w14:paraId="47BFBC45" w14:textId="77777777" w:rsidR="006A7575" w:rsidRPr="00704550" w:rsidRDefault="002209A6" w:rsidP="006A7575">
                    <w:pPr>
                      <w:pStyle w:val="Textkrper-Zeileneinzug"/>
                      <w:ind w:left="0"/>
                      <w:rPr>
                        <w:rStyle w:val="Hyperlink"/>
                        <w:i w:val="0"/>
                        <w:iCs w:val="0"/>
                        <w:sz w:val="16"/>
                        <w:lang w:val="de-DE"/>
                      </w:rPr>
                    </w:pPr>
                    <w:hyperlink r:id="rId6">
                      <w:r w:rsidR="00981504" w:rsidRPr="00704550">
                        <w:rPr>
                          <w:rStyle w:val="Hyperlink"/>
                          <w:i w:val="0"/>
                          <w:sz w:val="16"/>
                          <w:lang w:val="de-DE"/>
                        </w:rPr>
                        <w:t>simone.hammerl@kraiburg-tpe.com</w:t>
                      </w:r>
                    </w:hyperlink>
                  </w:p>
                  <w:p w14:paraId="21A66EBF" w14:textId="77777777" w:rsidR="006A7575" w:rsidRPr="00704550" w:rsidRDefault="006A7575" w:rsidP="006A7575">
                    <w:pPr>
                      <w:pStyle w:val="Textkrper-Zeileneinzug"/>
                      <w:ind w:left="0"/>
                      <w:rPr>
                        <w:bCs/>
                        <w:sz w:val="16"/>
                        <w:szCs w:val="16"/>
                        <w:lang w:val="de-DE"/>
                      </w:rPr>
                    </w:pPr>
                  </w:p>
                  <w:p w14:paraId="08F35A66" w14:textId="77777777" w:rsidR="006A7575" w:rsidRPr="00534B6F"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7ADFB9B1"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Bridget Ngang</w:t>
                    </w:r>
                  </w:p>
                  <w:p w14:paraId="73E3B5CE" w14:textId="77777777" w:rsidR="006A7575" w:rsidRPr="00534B6F"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01C29F71" w14:textId="6EF8FDBB" w:rsidR="006A7575" w:rsidRPr="000277F0" w:rsidRDefault="006A7575" w:rsidP="006A7575">
                    <w:pPr>
                      <w:pStyle w:val="Kopfzeile"/>
                      <w:spacing w:line="360" w:lineRule="auto"/>
                      <w:rPr>
                        <w:rFonts w:ascii="Arial" w:hAnsi="Arial" w:cs="Arial"/>
                        <w:sz w:val="16"/>
                        <w:szCs w:val="16"/>
                      </w:rPr>
                    </w:pPr>
                    <w:r>
                      <w:rPr>
                        <w:rFonts w:ascii="Arial" w:hAnsi="Arial"/>
                        <w:sz w:val="16"/>
                      </w:rPr>
                      <w:t>Tel. +603 9545 6301</w:t>
                    </w:r>
                  </w:p>
                  <w:p w14:paraId="226B726B" w14:textId="06D9E8DA" w:rsidR="006A7575" w:rsidRDefault="002209A6" w:rsidP="006A7575">
                    <w:pPr>
                      <w:pStyle w:val="Kopfzeile"/>
                      <w:spacing w:line="360" w:lineRule="auto"/>
                      <w:rPr>
                        <w:rStyle w:val="Hyperlink"/>
                        <w:rFonts w:ascii="Arial" w:hAnsi="Arial"/>
                        <w:sz w:val="16"/>
                      </w:rPr>
                    </w:pPr>
                    <w:hyperlink r:id="rId7">
                      <w:r w:rsidR="00981504">
                        <w:rPr>
                          <w:rStyle w:val="Hyperlink"/>
                          <w:rFonts w:ascii="Arial" w:hAnsi="Arial"/>
                          <w:sz w:val="16"/>
                        </w:rPr>
                        <w:t>bridget.ngang@kraiburg-tpe.com</w:t>
                      </w:r>
                    </w:hyperlink>
                  </w:p>
                  <w:p w14:paraId="70C6B85A" w14:textId="129B47A3" w:rsidR="007D1F74" w:rsidRDefault="007D1F74" w:rsidP="006A7575">
                    <w:pPr>
                      <w:pStyle w:val="Kopfzeile"/>
                      <w:spacing w:line="360" w:lineRule="auto"/>
                      <w:rPr>
                        <w:rStyle w:val="Hyperlink"/>
                        <w:rFonts w:ascii="Arial" w:hAnsi="Arial"/>
                        <w:sz w:val="16"/>
                      </w:rPr>
                    </w:pPr>
                  </w:p>
                  <w:p w14:paraId="271F986C" w14:textId="77777777" w:rsidR="007D1F74" w:rsidRPr="002209A6" w:rsidRDefault="007D1F74" w:rsidP="007D1F74">
                    <w:pPr>
                      <w:pStyle w:val="Textkrper-Zeileneinzug"/>
                      <w:ind w:left="0"/>
                      <w:rPr>
                        <w:i w:val="0"/>
                        <w:sz w:val="16"/>
                        <w:szCs w:val="16"/>
                      </w:rPr>
                    </w:pPr>
                    <w:bookmarkStart w:id="2" w:name="_Hlk33425709"/>
                    <w:r w:rsidRPr="002209A6">
                      <w:rPr>
                        <w:bCs/>
                        <w:sz w:val="16"/>
                        <w:szCs w:val="16"/>
                      </w:rPr>
                      <w:t>Americas</w:t>
                    </w:r>
                  </w:p>
                  <w:p w14:paraId="02273F94" w14:textId="77777777" w:rsidR="007D1F74" w:rsidRPr="002209A6" w:rsidRDefault="007D1F74" w:rsidP="007D1F74">
                    <w:pPr>
                      <w:pStyle w:val="Textkrper-Zeileneinzug"/>
                      <w:ind w:left="0"/>
                      <w:rPr>
                        <w:i w:val="0"/>
                        <w:sz w:val="16"/>
                        <w:szCs w:val="16"/>
                      </w:rPr>
                    </w:pPr>
                    <w:r w:rsidRPr="002209A6">
                      <w:rPr>
                        <w:i w:val="0"/>
                        <w:sz w:val="16"/>
                      </w:rPr>
                      <w:t>Alexandra Rios</w:t>
                    </w:r>
                  </w:p>
                  <w:p w14:paraId="36BECA29" w14:textId="77777777" w:rsidR="007D1F74" w:rsidRPr="007D1F74" w:rsidRDefault="007D1F74" w:rsidP="007D1F74">
                    <w:pPr>
                      <w:pStyle w:val="Textkrper-Zeileneinzug"/>
                      <w:ind w:left="0"/>
                      <w:rPr>
                        <w:i w:val="0"/>
                        <w:sz w:val="16"/>
                        <w:lang w:val="en-US"/>
                      </w:rPr>
                    </w:pPr>
                    <w:r w:rsidRPr="007D1F74">
                      <w:rPr>
                        <w:i w:val="0"/>
                        <w:sz w:val="16"/>
                        <w:lang w:val="en-US"/>
                      </w:rPr>
                      <w:t>Marketing &amp; Customer Care Manager</w:t>
                    </w:r>
                  </w:p>
                  <w:p w14:paraId="505E65FB" w14:textId="77777777" w:rsidR="007D1F74" w:rsidRPr="002209A6" w:rsidRDefault="007D1F74" w:rsidP="007D1F74">
                    <w:pPr>
                      <w:pStyle w:val="Textkrper-Zeileneinzug"/>
                      <w:ind w:left="0"/>
                      <w:rPr>
                        <w:i w:val="0"/>
                        <w:sz w:val="16"/>
                        <w:szCs w:val="16"/>
                        <w:lang w:val="en-US"/>
                      </w:rPr>
                    </w:pPr>
                    <w:r w:rsidRPr="002209A6">
                      <w:rPr>
                        <w:i w:val="0"/>
                        <w:sz w:val="16"/>
                        <w:lang w:val="en-US"/>
                      </w:rPr>
                      <w:t>Tel. +1 678 584-2349</w:t>
                    </w:r>
                  </w:p>
                  <w:p w14:paraId="507B2BEB" w14:textId="77777777" w:rsidR="007D1F74" w:rsidRPr="002209A6" w:rsidRDefault="002209A6" w:rsidP="007D1F74">
                    <w:pPr>
                      <w:pStyle w:val="Textkrper-Zeileneinzug"/>
                      <w:ind w:left="0"/>
                      <w:rPr>
                        <w:rStyle w:val="Hyperlink"/>
                        <w:i w:val="0"/>
                        <w:iCs w:val="0"/>
                        <w:sz w:val="16"/>
                      </w:rPr>
                    </w:pPr>
                    <w:hyperlink r:id="rId8" w:history="1">
                      <w:r w:rsidR="007D1F74" w:rsidRPr="002209A6">
                        <w:rPr>
                          <w:rStyle w:val="Hyperlink"/>
                          <w:i w:val="0"/>
                          <w:iCs w:val="0"/>
                          <w:sz w:val="16"/>
                        </w:rPr>
                        <w:t>alexandra.rios@kraiburg-tpe.com</w:t>
                      </w:r>
                    </w:hyperlink>
                  </w:p>
                  <w:bookmarkEnd w:id="2"/>
                  <w:p w14:paraId="0F11277A" w14:textId="77777777" w:rsidR="006A7575" w:rsidRPr="002209A6" w:rsidRDefault="006A7575" w:rsidP="006A7575">
                    <w:pPr>
                      <w:pStyle w:val="Textkrper-Zeileneinzug"/>
                      <w:ind w:left="0"/>
                      <w:rPr>
                        <w:bCs/>
                        <w:sz w:val="16"/>
                        <w:szCs w:val="16"/>
                      </w:rPr>
                    </w:pPr>
                  </w:p>
                  <w:p w14:paraId="20242B12" w14:textId="77777777" w:rsidR="006A7575" w:rsidRPr="004047A2" w:rsidRDefault="006A7575" w:rsidP="006A7575">
                    <w:pPr>
                      <w:pStyle w:val="Textkrper-Zeileneinzug"/>
                      <w:ind w:left="0"/>
                      <w:rPr>
                        <w:rStyle w:val="Hyperlink"/>
                        <w:b/>
                        <w:i w:val="0"/>
                        <w:sz w:val="16"/>
                      </w:rPr>
                    </w:pPr>
                    <w:r>
                      <w:rPr>
                        <w:b/>
                        <w:i w:val="0"/>
                        <w:sz w:val="16"/>
                      </w:rPr>
                      <w:t>Agencia de comunicación</w:t>
                    </w:r>
                  </w:p>
                  <w:p w14:paraId="26950A69" w14:textId="77777777" w:rsidR="006A7575" w:rsidRPr="0068084B" w:rsidRDefault="006A7575" w:rsidP="006A7575">
                    <w:pPr>
                      <w:spacing w:after="0" w:line="360" w:lineRule="auto"/>
                      <w:rPr>
                        <w:rFonts w:ascii="Arial" w:hAnsi="Arial" w:cs="Arial"/>
                        <w:sz w:val="16"/>
                        <w:lang w:val="de-DE"/>
                      </w:rPr>
                    </w:pPr>
                    <w:r w:rsidRPr="0068084B">
                      <w:rPr>
                        <w:rFonts w:ascii="Arial" w:hAnsi="Arial"/>
                        <w:i/>
                        <w:sz w:val="16"/>
                        <w:lang w:val="de-DE"/>
                      </w:rPr>
                      <w:t>EMG</w:t>
                    </w:r>
                  </w:p>
                  <w:p w14:paraId="3EBD32D0" w14:textId="77777777" w:rsidR="006A7575" w:rsidRPr="0068084B" w:rsidRDefault="006A7575" w:rsidP="006A7575">
                    <w:pPr>
                      <w:spacing w:after="0" w:line="360" w:lineRule="auto"/>
                      <w:rPr>
                        <w:rFonts w:ascii="Arial" w:hAnsi="Arial" w:cs="Arial"/>
                        <w:sz w:val="16"/>
                        <w:lang w:val="de-DE"/>
                      </w:rPr>
                    </w:pPr>
                    <w:r w:rsidRPr="0068084B">
                      <w:rPr>
                        <w:rFonts w:ascii="Arial" w:hAnsi="Arial"/>
                        <w:sz w:val="16"/>
                        <w:lang w:val="de-DE"/>
                      </w:rPr>
                      <w:t>Siria Nielsen</w:t>
                    </w:r>
                  </w:p>
                  <w:p w14:paraId="7B533924" w14:textId="2B802ADC" w:rsidR="006A7575" w:rsidRPr="0068084B" w:rsidRDefault="006A7575" w:rsidP="006A7575">
                    <w:pPr>
                      <w:spacing w:after="0" w:line="360" w:lineRule="auto"/>
                      <w:rPr>
                        <w:rFonts w:ascii="Arial" w:hAnsi="Arial" w:cs="Arial"/>
                        <w:sz w:val="16"/>
                        <w:lang w:val="de-DE"/>
                      </w:rPr>
                    </w:pPr>
                    <w:r w:rsidRPr="0068084B">
                      <w:rPr>
                        <w:rFonts w:ascii="Arial" w:hAnsi="Arial"/>
                        <w:sz w:val="16"/>
                        <w:lang w:val="de-DE"/>
                      </w:rPr>
                      <w:t>Tel. +31 164 317 036</w:t>
                    </w:r>
                  </w:p>
                  <w:p w14:paraId="42C40347" w14:textId="77777777" w:rsidR="0037152D" w:rsidRPr="0068084B" w:rsidRDefault="002209A6" w:rsidP="006A7575">
                    <w:pPr>
                      <w:spacing w:after="0" w:line="360" w:lineRule="auto"/>
                      <w:rPr>
                        <w:rFonts w:ascii="Arial" w:hAnsi="Arial" w:cs="Arial"/>
                        <w:sz w:val="16"/>
                        <w:szCs w:val="16"/>
                        <w:lang w:val="de-DE"/>
                      </w:rPr>
                    </w:pPr>
                    <w:hyperlink r:id="rId9">
                      <w:r w:rsidR="00981504" w:rsidRPr="0068084B">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00AF"/>
    <w:rsid w:val="000277F0"/>
    <w:rsid w:val="00041B77"/>
    <w:rsid w:val="0004695A"/>
    <w:rsid w:val="00050BD9"/>
    <w:rsid w:val="00062B0A"/>
    <w:rsid w:val="00071236"/>
    <w:rsid w:val="00076B1A"/>
    <w:rsid w:val="00083596"/>
    <w:rsid w:val="0008699C"/>
    <w:rsid w:val="00096CA7"/>
    <w:rsid w:val="00097D31"/>
    <w:rsid w:val="000A510D"/>
    <w:rsid w:val="000B6A97"/>
    <w:rsid w:val="000B71D8"/>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09A6"/>
    <w:rsid w:val="00225FD8"/>
    <w:rsid w:val="00235BA5"/>
    <w:rsid w:val="002631F5"/>
    <w:rsid w:val="00290773"/>
    <w:rsid w:val="0029752E"/>
    <w:rsid w:val="002A37DD"/>
    <w:rsid w:val="002B3A55"/>
    <w:rsid w:val="002C4280"/>
    <w:rsid w:val="002C6993"/>
    <w:rsid w:val="002E3AD5"/>
    <w:rsid w:val="002F2061"/>
    <w:rsid w:val="002F563D"/>
    <w:rsid w:val="0037152D"/>
    <w:rsid w:val="00385A9C"/>
    <w:rsid w:val="003C00AF"/>
    <w:rsid w:val="003C6DEF"/>
    <w:rsid w:val="003C78DA"/>
    <w:rsid w:val="004002A2"/>
    <w:rsid w:val="004047A2"/>
    <w:rsid w:val="00406C85"/>
    <w:rsid w:val="00456843"/>
    <w:rsid w:val="00456A3B"/>
    <w:rsid w:val="00471A94"/>
    <w:rsid w:val="00481947"/>
    <w:rsid w:val="004A62E0"/>
    <w:rsid w:val="004C6E24"/>
    <w:rsid w:val="004D5BAF"/>
    <w:rsid w:val="004F7F70"/>
    <w:rsid w:val="00502615"/>
    <w:rsid w:val="0050419E"/>
    <w:rsid w:val="00507508"/>
    <w:rsid w:val="005275DB"/>
    <w:rsid w:val="00534B6F"/>
    <w:rsid w:val="00550C61"/>
    <w:rsid w:val="005D467D"/>
    <w:rsid w:val="005E1C3F"/>
    <w:rsid w:val="00614013"/>
    <w:rsid w:val="00636A30"/>
    <w:rsid w:val="00661BAB"/>
    <w:rsid w:val="006709AB"/>
    <w:rsid w:val="0068084B"/>
    <w:rsid w:val="006A7575"/>
    <w:rsid w:val="006B0D90"/>
    <w:rsid w:val="006B1DAF"/>
    <w:rsid w:val="006B33D8"/>
    <w:rsid w:val="006D0902"/>
    <w:rsid w:val="006E4B80"/>
    <w:rsid w:val="006E65CF"/>
    <w:rsid w:val="006F473C"/>
    <w:rsid w:val="00704550"/>
    <w:rsid w:val="00707580"/>
    <w:rsid w:val="0071575E"/>
    <w:rsid w:val="00724DF8"/>
    <w:rsid w:val="00744F3B"/>
    <w:rsid w:val="00745E48"/>
    <w:rsid w:val="0078239C"/>
    <w:rsid w:val="007831E2"/>
    <w:rsid w:val="00784C57"/>
    <w:rsid w:val="007B4C2D"/>
    <w:rsid w:val="007C2EF9"/>
    <w:rsid w:val="007D1F74"/>
    <w:rsid w:val="007D7444"/>
    <w:rsid w:val="007F1877"/>
    <w:rsid w:val="007F3DBF"/>
    <w:rsid w:val="00817857"/>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81504"/>
    <w:rsid w:val="00985577"/>
    <w:rsid w:val="009B2597"/>
    <w:rsid w:val="009D1170"/>
    <w:rsid w:val="009E74A0"/>
    <w:rsid w:val="00A2616A"/>
    <w:rsid w:val="00A57CD6"/>
    <w:rsid w:val="00A709B8"/>
    <w:rsid w:val="00A805C3"/>
    <w:rsid w:val="00A805F6"/>
    <w:rsid w:val="00A832FB"/>
    <w:rsid w:val="00AB48F2"/>
    <w:rsid w:val="00AD13B3"/>
    <w:rsid w:val="00AF706E"/>
    <w:rsid w:val="00B05A43"/>
    <w:rsid w:val="00B17F6A"/>
    <w:rsid w:val="00B20D0E"/>
    <w:rsid w:val="00B21133"/>
    <w:rsid w:val="00B340CA"/>
    <w:rsid w:val="00B43FD8"/>
    <w:rsid w:val="00B52C80"/>
    <w:rsid w:val="00B71FAC"/>
    <w:rsid w:val="00B8149E"/>
    <w:rsid w:val="00B81B58"/>
    <w:rsid w:val="00BC1A81"/>
    <w:rsid w:val="00BC43F8"/>
    <w:rsid w:val="00BD049D"/>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625E9"/>
    <w:rsid w:val="00D81F17"/>
    <w:rsid w:val="00D821DB"/>
    <w:rsid w:val="00D93247"/>
    <w:rsid w:val="00D9749E"/>
    <w:rsid w:val="00DA5B2E"/>
    <w:rsid w:val="00DB2468"/>
    <w:rsid w:val="00DC0237"/>
    <w:rsid w:val="00DC10C6"/>
    <w:rsid w:val="00DC32CA"/>
    <w:rsid w:val="00E039D8"/>
    <w:rsid w:val="00E17CAC"/>
    <w:rsid w:val="00E533F6"/>
    <w:rsid w:val="00E908C9"/>
    <w:rsid w:val="00ED7A78"/>
    <w:rsid w:val="00F11E25"/>
    <w:rsid w:val="00F125F3"/>
    <w:rsid w:val="00F14DFB"/>
    <w:rsid w:val="00F20F7E"/>
    <w:rsid w:val="00F33088"/>
    <w:rsid w:val="00F35912"/>
    <w:rsid w:val="00F37C64"/>
    <w:rsid w:val="00F50B59"/>
    <w:rsid w:val="00F540D8"/>
    <w:rsid w:val="00F54D5B"/>
    <w:rsid w:val="00F56344"/>
    <w:rsid w:val="00F70902"/>
    <w:rsid w:val="00F97DC4"/>
    <w:rsid w:val="00FA13B7"/>
    <w:rsid w:val="00FA1F87"/>
    <w:rsid w:val="00FB44BC"/>
    <w:rsid w:val="00FB6011"/>
    <w:rsid w:val="00FC50D1"/>
    <w:rsid w:val="00FE7558"/>
    <w:rsid w:val="00FF2C05"/>
    <w:rsid w:val="00FF626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32434F0"/>
  <w15:docId w15:val="{37862B5D-7DBF-4F43-967C-7606512BD1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4F7F70"/>
    <w:rPr>
      <w:color w:val="605E5C"/>
      <w:shd w:val="clear" w:color="auto" w:fill="E1DFDD"/>
    </w:rPr>
  </w:style>
  <w:style w:type="character" w:styleId="NichtaufgelsteErwhnung">
    <w:name w:val="Unresolved Mention"/>
    <w:basedOn w:val="Absatz-Standardschriftart"/>
    <w:uiPriority w:val="99"/>
    <w:semiHidden/>
    <w:unhideWhenUsed/>
    <w:rsid w:val="00636A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arlen.sittner@kraiburg-tpe.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ressreleasefinde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tos.at/"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pfanner-austria.a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8" Type="http://schemas.openxmlformats.org/officeDocument/2006/relationships/hyperlink" Target="mailto:alexandra.rios@kraiburg-tpe.com" TargetMode="External"/><Relationship Id="rId3" Type="http://schemas.openxmlformats.org/officeDocument/2006/relationships/hyperlink" Target="mailto:bridget.ngang@kraiburg-tpe.com" TargetMode="External"/><Relationship Id="rId7" Type="http://schemas.openxmlformats.org/officeDocument/2006/relationships/hyperlink" Target="mailto:bridget.ngang@kraiburg-tpe.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simone.hammerl@kraiburg-tpe.com" TargetMode="External"/><Relationship Id="rId5" Type="http://schemas.openxmlformats.org/officeDocument/2006/relationships/hyperlink" Target="mailto:snielsen@emg-marcom.com" TargetMode="External"/><Relationship Id="rId4" Type="http://schemas.openxmlformats.org/officeDocument/2006/relationships/hyperlink" Target="mailto:alexandra.rios@kraiburg-tpe.com" TargetMode="External"/><Relationship Id="rId9"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A9A74-7187-4DB7-B474-73ECB04CA3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1099</Words>
  <Characters>6929</Characters>
  <Application>Microsoft Office Word</Application>
  <DocSecurity>0</DocSecurity>
  <Lines>57</Lines>
  <Paragraphs>16</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KRAIBURG TPE liefert hautfreundliches Thermoplastisches Elastomer für innovatives Protos® Headset</vt:lpstr>
      <vt:lpstr>KRAIBURG TPE liefert hautfreundliches Thermoplastisches Elastomer für innovatives Protos® Headset</vt:lpstr>
      <vt:lpstr>KRAIBURG TPE liefert hautfreundliches Thermoplastisches Elastomer für innovatives Protos® Headset</vt:lpstr>
    </vt:vector>
  </TitlesOfParts>
  <Company>PAT 110005-25/19 D-span Gryns</Company>
  <LinksUpToDate>false</LinksUpToDate>
  <CharactersWithSpaces>8012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liefert hautfreundliches Thermoplastisches Elastomer für innovatives Protos® Headset</dc:title>
  <dc:creator/>
  <cp:keywords>050</cp:keywords>
  <cp:lastModifiedBy>Hammerl, Simone</cp:lastModifiedBy>
  <cp:revision>10</cp:revision>
  <cp:lastPrinted>2019-08-02T09:31:00Z</cp:lastPrinted>
  <dcterms:created xsi:type="dcterms:W3CDTF">2019-12-09T10:45:00Z</dcterms:created>
  <dcterms:modified xsi:type="dcterms:W3CDTF">2020-02-27T07:11:00Z</dcterms:modified>
  <cp:category>PR</cp:category>
</cp:coreProperties>
</file>