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30D874" w14:textId="77777777" w:rsidR="00DC0237" w:rsidRPr="00D47B87" w:rsidRDefault="00DC0237" w:rsidP="00D47B87">
      <w:pPr>
        <w:spacing w:after="0" w:line="360" w:lineRule="auto"/>
        <w:ind w:right="1523"/>
        <w:rPr>
          <w:rFonts w:ascii="Arial" w:eastAsia="MS Gothic" w:hAnsi="Arial" w:cs="Arial"/>
          <w:b/>
          <w:sz w:val="24"/>
          <w:szCs w:val="24"/>
        </w:rPr>
      </w:pPr>
      <w:bookmarkStart w:id="0" w:name="_GoBack"/>
      <w:bookmarkEnd w:id="0"/>
      <w:r w:rsidRPr="00D47B87">
        <w:rPr>
          <w:rFonts w:ascii="Arial" w:eastAsia="MS Gothic" w:hAnsi="Arial" w:hint="eastAsia"/>
          <w:b/>
          <w:sz w:val="24"/>
          <w:szCs w:val="24"/>
        </w:rPr>
        <w:t>快適な装着感と、コンパクトなサイズ</w:t>
      </w:r>
    </w:p>
    <w:p w14:paraId="06ECD759" w14:textId="77777777" w:rsidR="00DC0237" w:rsidRPr="00D47B87" w:rsidRDefault="00DC0237" w:rsidP="00D47B87">
      <w:pPr>
        <w:spacing w:after="0" w:line="360" w:lineRule="auto"/>
        <w:ind w:right="1523"/>
        <w:jc w:val="both"/>
        <w:rPr>
          <w:rFonts w:ascii="Arial" w:eastAsia="MS Gothic" w:hAnsi="Arial" w:cs="Arial"/>
          <w:b/>
          <w:sz w:val="24"/>
          <w:szCs w:val="24"/>
        </w:rPr>
      </w:pPr>
      <w:r w:rsidRPr="00D47B87">
        <w:rPr>
          <w:rFonts w:ascii="Arial" w:eastAsia="MS Gothic" w:hAnsi="Arial" w:hint="eastAsia"/>
          <w:b/>
          <w:sz w:val="24"/>
          <w:szCs w:val="24"/>
        </w:rPr>
        <w:t>KRAIBURG TPE</w:t>
      </w:r>
      <w:r w:rsidRPr="00D47B87">
        <w:rPr>
          <w:rFonts w:ascii="Arial" w:eastAsia="MS Gothic" w:hAnsi="Arial" w:hint="eastAsia"/>
          <w:b/>
          <w:sz w:val="24"/>
          <w:szCs w:val="24"/>
        </w:rPr>
        <w:t>（クライブルグ</w:t>
      </w:r>
      <w:r w:rsidRPr="00D47B87">
        <w:rPr>
          <w:rFonts w:ascii="Arial" w:eastAsia="MS Gothic" w:hAnsi="Arial" w:hint="eastAsia"/>
          <w:b/>
          <w:sz w:val="24"/>
          <w:szCs w:val="24"/>
        </w:rPr>
        <w:t>TPE</w:t>
      </w:r>
      <w:r w:rsidRPr="00D47B87">
        <w:rPr>
          <w:rFonts w:ascii="Arial" w:eastAsia="MS Gothic" w:hAnsi="Arial" w:hint="eastAsia"/>
          <w:b/>
          <w:sz w:val="24"/>
          <w:szCs w:val="24"/>
        </w:rPr>
        <w:t>）は画期的なヘッドセット</w:t>
      </w:r>
      <w:r w:rsidRPr="00D47B87">
        <w:rPr>
          <w:rFonts w:ascii="Arial" w:eastAsia="MS Gothic" w:hAnsi="Arial" w:hint="eastAsia"/>
          <w:b/>
          <w:sz w:val="24"/>
          <w:szCs w:val="24"/>
        </w:rPr>
        <w:t>Protos</w:t>
      </w:r>
      <w:r w:rsidRPr="00D47B87">
        <w:rPr>
          <w:rFonts w:ascii="Arial" w:eastAsia="MS Gothic" w:hAnsi="Arial" w:hint="eastAsia"/>
          <w:b/>
          <w:sz w:val="24"/>
          <w:szCs w:val="24"/>
          <w:vertAlign w:val="superscript"/>
        </w:rPr>
        <w:t>®</w:t>
      </w:r>
      <w:r w:rsidRPr="00D47B87">
        <w:rPr>
          <w:rFonts w:ascii="Arial" w:eastAsia="MS Gothic" w:hAnsi="Arial" w:hint="eastAsia"/>
          <w:b/>
          <w:sz w:val="24"/>
          <w:szCs w:val="24"/>
        </w:rPr>
        <w:t>（プロトス）の部品に、肌に優しい熱可塑性エラストマーを提供しています。</w:t>
      </w:r>
    </w:p>
    <w:p w14:paraId="470E38D0" w14:textId="77777777" w:rsidR="00DC0237" w:rsidRPr="00982488" w:rsidRDefault="00DC0237" w:rsidP="00D47B87">
      <w:pPr>
        <w:keepLines/>
        <w:spacing w:after="0" w:line="360" w:lineRule="auto"/>
        <w:ind w:right="1523"/>
        <w:jc w:val="both"/>
        <w:rPr>
          <w:rFonts w:ascii="Arial" w:eastAsia="MS Gothic" w:hAnsi="Arial" w:cs="Arial"/>
          <w:sz w:val="20"/>
          <w:szCs w:val="20"/>
        </w:rPr>
      </w:pPr>
    </w:p>
    <w:p w14:paraId="07A66858" w14:textId="7B574B43" w:rsidR="00DC0237" w:rsidRPr="00982488" w:rsidRDefault="00DC0237" w:rsidP="00D47B87">
      <w:pPr>
        <w:keepLines/>
        <w:spacing w:after="0" w:line="360" w:lineRule="auto"/>
        <w:ind w:right="1523"/>
        <w:jc w:val="both"/>
        <w:rPr>
          <w:rFonts w:ascii="Arial" w:eastAsia="MS Gothic" w:hAnsi="Arial" w:cs="Arial"/>
          <w:b/>
          <w:sz w:val="20"/>
          <w:szCs w:val="20"/>
        </w:rPr>
      </w:pPr>
      <w:r w:rsidRPr="00982488">
        <w:rPr>
          <w:rFonts w:ascii="Arial" w:eastAsia="MS Gothic" w:hAnsi="Arial" w:hint="eastAsia"/>
          <w:b/>
          <w:sz w:val="20"/>
          <w:szCs w:val="20"/>
        </w:rPr>
        <w:t>オーストリアの防護服企業である</w:t>
      </w:r>
      <w:proofErr w:type="spellStart"/>
      <w:r w:rsidRPr="00982488">
        <w:rPr>
          <w:rFonts w:ascii="Arial" w:eastAsia="MS Gothic" w:hAnsi="Arial" w:hint="eastAsia"/>
          <w:b/>
          <w:sz w:val="20"/>
          <w:szCs w:val="20"/>
        </w:rPr>
        <w:t>Pfanner</w:t>
      </w:r>
      <w:proofErr w:type="spellEnd"/>
      <w:r w:rsidRPr="00982488">
        <w:rPr>
          <w:rFonts w:ascii="Arial" w:eastAsia="MS Gothic" w:hAnsi="Arial" w:hint="eastAsia"/>
          <w:b/>
          <w:sz w:val="20"/>
          <w:szCs w:val="20"/>
        </w:rPr>
        <w:t xml:space="preserve"> </w:t>
      </w:r>
      <w:proofErr w:type="spellStart"/>
      <w:r w:rsidRPr="00982488">
        <w:rPr>
          <w:rFonts w:ascii="Arial" w:eastAsia="MS Gothic" w:hAnsi="Arial" w:hint="eastAsia"/>
          <w:b/>
          <w:sz w:val="20"/>
          <w:szCs w:val="20"/>
        </w:rPr>
        <w:t>Schutzbekleidung</w:t>
      </w:r>
      <w:proofErr w:type="spellEnd"/>
      <w:r w:rsidRPr="00982488">
        <w:rPr>
          <w:rFonts w:ascii="Arial" w:eastAsia="MS Gothic" w:hAnsi="Arial" w:hint="eastAsia"/>
          <w:b/>
          <w:sz w:val="20"/>
          <w:szCs w:val="20"/>
        </w:rPr>
        <w:t xml:space="preserve"> GmbH</w:t>
      </w:r>
      <w:r w:rsidRPr="00982488">
        <w:rPr>
          <w:rFonts w:ascii="Arial" w:eastAsia="MS Gothic" w:hAnsi="Arial" w:hint="eastAsia"/>
          <w:b/>
          <w:sz w:val="20"/>
          <w:szCs w:val="20"/>
        </w:rPr>
        <w:t>（ファナー防護服）は、同社の</w:t>
      </w:r>
      <w:r w:rsidRPr="00982488">
        <w:rPr>
          <w:rFonts w:ascii="Arial" w:eastAsia="MS Gothic" w:hAnsi="Arial" w:hint="eastAsia"/>
          <w:b/>
          <w:sz w:val="20"/>
          <w:szCs w:val="20"/>
        </w:rPr>
        <w:t>Protos</w:t>
      </w:r>
      <w:r w:rsidRPr="00982488">
        <w:rPr>
          <w:rFonts w:ascii="Arial" w:eastAsia="MS Gothic" w:hAnsi="Arial" w:hint="eastAsia"/>
          <w:b/>
          <w:sz w:val="20"/>
          <w:szCs w:val="20"/>
          <w:vertAlign w:val="superscript"/>
        </w:rPr>
        <w:t>®</w:t>
      </w:r>
      <w:r w:rsidRPr="00982488">
        <w:rPr>
          <w:rFonts w:ascii="Arial" w:eastAsia="MS Gothic" w:hAnsi="Arial" w:hint="eastAsia"/>
          <w:b/>
          <w:sz w:val="20"/>
          <w:szCs w:val="20"/>
        </w:rPr>
        <w:t>ヘッドセット</w:t>
      </w:r>
      <w:r w:rsidR="00982488">
        <w:rPr>
          <w:rFonts w:ascii="Arial" w:eastAsia="MS Gothic" w:hAnsi="Arial" w:hint="eastAsia"/>
          <w:b/>
          <w:sz w:val="20"/>
          <w:szCs w:val="20"/>
        </w:rPr>
        <w:t>、</w:t>
      </w:r>
      <w:r w:rsidR="00982488">
        <w:rPr>
          <w:rFonts w:ascii="Arial" w:eastAsia="MS Gothic" w:hAnsi="Arial" w:hint="eastAsia"/>
          <w:b/>
          <w:sz w:val="20"/>
          <w:szCs w:val="20"/>
        </w:rPr>
        <w:t>Integral</w:t>
      </w:r>
      <w:r w:rsidR="00982488">
        <w:rPr>
          <w:rFonts w:ascii="Arial" w:eastAsia="MS Gothic" w:hAnsi="Arial" w:hint="eastAsia"/>
          <w:b/>
          <w:sz w:val="20"/>
          <w:szCs w:val="20"/>
        </w:rPr>
        <w:t>（</w:t>
      </w:r>
      <w:r w:rsidRPr="00982488">
        <w:rPr>
          <w:rFonts w:ascii="Arial" w:eastAsia="MS Gothic" w:hAnsi="Arial" w:hint="eastAsia"/>
          <w:b/>
          <w:sz w:val="20"/>
          <w:szCs w:val="20"/>
        </w:rPr>
        <w:t>インテグラル</w:t>
      </w:r>
      <w:r w:rsidR="00982488">
        <w:rPr>
          <w:rFonts w:ascii="Arial" w:eastAsia="MS Gothic" w:hAnsi="Arial" w:hint="eastAsia"/>
          <w:b/>
          <w:sz w:val="20"/>
          <w:szCs w:val="20"/>
        </w:rPr>
        <w:t>）</w:t>
      </w:r>
      <w:r w:rsidRPr="00982488">
        <w:rPr>
          <w:rFonts w:ascii="Arial" w:eastAsia="MS Gothic" w:hAnsi="Arial" w:hint="eastAsia"/>
          <w:b/>
          <w:sz w:val="20"/>
          <w:szCs w:val="20"/>
        </w:rPr>
        <w:t>のヘッドバンドの生産に</w:t>
      </w:r>
      <w:r w:rsidR="00982488">
        <w:rPr>
          <w:rFonts w:ascii="Arial" w:eastAsia="MS Gothic" w:hAnsi="Arial" w:hint="eastAsia"/>
          <w:b/>
          <w:sz w:val="20"/>
          <w:szCs w:val="20"/>
        </w:rPr>
        <w:t>おいて</w:t>
      </w:r>
      <w:r w:rsidRPr="00982488">
        <w:rPr>
          <w:rFonts w:ascii="Arial" w:eastAsia="MS Gothic" w:hAnsi="Arial" w:hint="eastAsia"/>
          <w:b/>
          <w:sz w:val="20"/>
          <w:szCs w:val="20"/>
        </w:rPr>
        <w:t>、</w:t>
      </w:r>
      <w:r w:rsidRPr="00982488">
        <w:rPr>
          <w:rFonts w:ascii="Arial" w:eastAsia="MS Gothic" w:hAnsi="Arial" w:hint="eastAsia"/>
          <w:b/>
          <w:sz w:val="20"/>
          <w:szCs w:val="20"/>
        </w:rPr>
        <w:t>KRAIBURG TPE</w:t>
      </w:r>
      <w:r w:rsidRPr="00982488">
        <w:rPr>
          <w:rFonts w:ascii="Arial" w:eastAsia="MS Gothic" w:hAnsi="Arial" w:hint="eastAsia"/>
          <w:b/>
          <w:sz w:val="20"/>
          <w:szCs w:val="20"/>
        </w:rPr>
        <w:t>の熱可塑性エラストマー（</w:t>
      </w:r>
      <w:r w:rsidRPr="00982488">
        <w:rPr>
          <w:rFonts w:ascii="Arial" w:eastAsia="MS Gothic" w:hAnsi="Arial" w:hint="eastAsia"/>
          <w:b/>
          <w:sz w:val="20"/>
          <w:szCs w:val="20"/>
        </w:rPr>
        <w:t>TPE</w:t>
      </w:r>
      <w:r w:rsidRPr="00982488">
        <w:rPr>
          <w:rFonts w:ascii="Arial" w:eastAsia="MS Gothic" w:hAnsi="Arial" w:hint="eastAsia"/>
          <w:b/>
          <w:sz w:val="20"/>
          <w:szCs w:val="20"/>
        </w:rPr>
        <w:t>）を使用した射出成形部品を採用しています。この材料は優れた加工性を提供し、また装着時の高い快適性を保証しています。</w:t>
      </w:r>
    </w:p>
    <w:p w14:paraId="15FDB736" w14:textId="77777777" w:rsidR="00DC0237" w:rsidRPr="00982488" w:rsidRDefault="00DC0237" w:rsidP="00DC0237">
      <w:pPr>
        <w:keepLines/>
        <w:spacing w:after="0" w:line="360" w:lineRule="auto"/>
        <w:ind w:right="1701"/>
        <w:jc w:val="both"/>
        <w:rPr>
          <w:rFonts w:ascii="Arial" w:eastAsia="MS Gothic" w:hAnsi="Arial" w:cs="Arial"/>
          <w:sz w:val="20"/>
          <w:szCs w:val="20"/>
        </w:rPr>
      </w:pPr>
    </w:p>
    <w:p w14:paraId="416A51C8" w14:textId="77777777" w:rsidR="00DC0237" w:rsidRPr="00982488" w:rsidRDefault="00DC0237" w:rsidP="00D47B87">
      <w:pPr>
        <w:spacing w:after="0" w:line="360" w:lineRule="auto"/>
        <w:ind w:right="1523"/>
        <w:jc w:val="both"/>
        <w:rPr>
          <w:rFonts w:ascii="Arial" w:eastAsia="MS Gothic" w:hAnsi="Arial" w:cs="Arial"/>
          <w:bCs/>
          <w:sz w:val="20"/>
          <w:szCs w:val="20"/>
        </w:rPr>
      </w:pPr>
      <w:r w:rsidRPr="00982488">
        <w:rPr>
          <w:rFonts w:ascii="Arial" w:eastAsia="MS Gothic" w:hAnsi="Arial" w:hint="eastAsia"/>
          <w:bCs/>
          <w:sz w:val="20"/>
          <w:szCs w:val="20"/>
        </w:rPr>
        <w:t>林業や農業から工業分野、道路工事、更には狩猟や航空レスキューの分野に至るまで、労働安全衛生上の課題は単なる機能的な信頼性以上のものになっています。人々が必要とする適切で要件を満たす個人保護具を実際に着用するためには、快適かつ軽量、そして実践的な設計がなされていなければなりません。聴覚保護のためのヘッドセットについても同様のことが言え、それらを設計する際には、肌に圧痕や刺激を起こしたり、また装着者の髪を引っ掛けたりすることのないよう配慮する必要があります。</w:t>
      </w:r>
    </w:p>
    <w:p w14:paraId="26D04438" w14:textId="77777777" w:rsidR="00DC0237" w:rsidRPr="00982488" w:rsidRDefault="00DC0237" w:rsidP="00D47B87">
      <w:pPr>
        <w:spacing w:after="0" w:line="360" w:lineRule="auto"/>
        <w:ind w:right="1523"/>
        <w:jc w:val="both"/>
        <w:rPr>
          <w:rFonts w:ascii="Arial" w:eastAsia="MS Gothic" w:hAnsi="Arial" w:cs="Arial"/>
          <w:bCs/>
          <w:sz w:val="20"/>
          <w:szCs w:val="20"/>
        </w:rPr>
      </w:pPr>
    </w:p>
    <w:p w14:paraId="1ED5D4AA" w14:textId="0684B38C" w:rsidR="00DC0237" w:rsidRPr="00982488" w:rsidRDefault="00381E75" w:rsidP="00D47B87">
      <w:pPr>
        <w:spacing w:after="0" w:line="360" w:lineRule="auto"/>
        <w:ind w:right="1523"/>
        <w:jc w:val="both"/>
        <w:rPr>
          <w:rFonts w:ascii="Arial" w:eastAsia="MS Gothic" w:hAnsi="Arial" w:cs="Arial"/>
          <w:bCs/>
          <w:sz w:val="20"/>
          <w:szCs w:val="20"/>
        </w:rPr>
      </w:pPr>
      <w:r w:rsidRPr="00982488">
        <w:rPr>
          <w:rFonts w:ascii="Arial" w:eastAsia="MS Gothic" w:hAnsi="Arial" w:hint="eastAsia"/>
          <w:sz w:val="20"/>
          <w:szCs w:val="20"/>
        </w:rPr>
        <w:t>これらの観点から、</w:t>
      </w:r>
      <w:r w:rsidRPr="00982488">
        <w:rPr>
          <w:rFonts w:ascii="Arial" w:eastAsia="MS Gothic" w:hAnsi="Arial" w:hint="eastAsia"/>
          <w:sz w:val="20"/>
          <w:szCs w:val="20"/>
        </w:rPr>
        <w:t>KRAIBURG TPE</w:t>
      </w:r>
      <w:r w:rsidRPr="00982488">
        <w:rPr>
          <w:rFonts w:ascii="Arial" w:eastAsia="MS Gothic" w:hAnsi="Arial" w:hint="eastAsia"/>
          <w:sz w:val="20"/>
          <w:szCs w:val="20"/>
        </w:rPr>
        <w:t>の</w:t>
      </w:r>
      <w:r w:rsidRPr="00982488">
        <w:rPr>
          <w:rFonts w:ascii="Arial" w:eastAsia="MS Gothic" w:hAnsi="Arial" w:hint="eastAsia"/>
          <w:sz w:val="20"/>
          <w:szCs w:val="20"/>
        </w:rPr>
        <w:t>THERMOLAST</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 xml:space="preserve"> K</w:t>
      </w:r>
      <w:r w:rsidRPr="00982488">
        <w:rPr>
          <w:rFonts w:ascii="Arial" w:eastAsia="MS Gothic" w:hAnsi="Arial" w:hint="eastAsia"/>
          <w:sz w:val="20"/>
          <w:szCs w:val="20"/>
        </w:rPr>
        <w:t>シリーズの</w:t>
      </w:r>
      <w:r w:rsidRPr="00982488">
        <w:rPr>
          <w:rFonts w:ascii="Arial" w:eastAsia="MS Gothic" w:hAnsi="Arial" w:hint="eastAsia"/>
          <w:sz w:val="20"/>
          <w:szCs w:val="20"/>
        </w:rPr>
        <w:t>VS/AD/HM</w:t>
      </w:r>
      <w:r w:rsidRPr="00982488">
        <w:rPr>
          <w:rFonts w:ascii="Arial" w:eastAsia="MS Gothic" w:hAnsi="Arial" w:hint="eastAsia"/>
          <w:sz w:val="20"/>
          <w:szCs w:val="20"/>
        </w:rPr>
        <w:t>高性能コンパウンドが、</w:t>
      </w:r>
      <w:r w:rsidRPr="00982488">
        <w:rPr>
          <w:rFonts w:ascii="Arial" w:eastAsia="MS Gothic" w:hAnsi="Arial" w:hint="eastAsia"/>
          <w:sz w:val="20"/>
          <w:szCs w:val="20"/>
        </w:rPr>
        <w:t>Protos</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ヘッドセット</w:t>
      </w:r>
      <w:r w:rsidR="00982488">
        <w:rPr>
          <w:rFonts w:ascii="Arial" w:eastAsia="MS Gothic" w:hAnsi="Arial" w:hint="eastAsia"/>
          <w:sz w:val="20"/>
          <w:szCs w:val="20"/>
        </w:rPr>
        <w:t>Integral</w:t>
      </w:r>
      <w:r w:rsidRPr="00982488">
        <w:rPr>
          <w:rFonts w:ascii="Arial" w:eastAsia="MS Gothic" w:hAnsi="Arial" w:hint="eastAsia"/>
          <w:sz w:val="20"/>
          <w:szCs w:val="20"/>
        </w:rPr>
        <w:t>のヘッドバンドに選定されたのです。この製品は</w:t>
      </w:r>
      <w:proofErr w:type="spellStart"/>
      <w:r w:rsidRPr="00982488">
        <w:rPr>
          <w:rFonts w:ascii="Arial" w:eastAsia="MS Gothic" w:hAnsi="Arial" w:hint="eastAsia"/>
          <w:sz w:val="20"/>
          <w:szCs w:val="20"/>
        </w:rPr>
        <w:t>Westcam</w:t>
      </w:r>
      <w:proofErr w:type="spellEnd"/>
      <w:r w:rsidRPr="00982488">
        <w:rPr>
          <w:rFonts w:ascii="Arial" w:eastAsia="MS Gothic" w:hAnsi="Arial" w:hint="eastAsia"/>
          <w:sz w:val="20"/>
          <w:szCs w:val="20"/>
        </w:rPr>
        <w:t>（オーストリア、ミルス市）によって開発され、</w:t>
      </w:r>
      <w:proofErr w:type="spellStart"/>
      <w:r w:rsidRPr="00982488">
        <w:rPr>
          <w:rFonts w:ascii="Arial" w:eastAsia="MS Gothic" w:hAnsi="Arial" w:hint="eastAsia"/>
          <w:sz w:val="20"/>
          <w:szCs w:val="20"/>
        </w:rPr>
        <w:t>Pfanner</w:t>
      </w:r>
      <w:proofErr w:type="spellEnd"/>
      <w:r w:rsidRPr="00982488">
        <w:rPr>
          <w:rFonts w:ascii="Arial" w:eastAsia="MS Gothic" w:hAnsi="Arial" w:hint="eastAsia"/>
          <w:sz w:val="20"/>
          <w:szCs w:val="20"/>
        </w:rPr>
        <w:t>（オーストリア、コプラッハ市）によって販売されています。</w:t>
      </w:r>
      <w:r w:rsidRPr="00982488">
        <w:rPr>
          <w:rFonts w:ascii="Arial" w:eastAsia="MS Gothic" w:hAnsi="Arial" w:hint="eastAsia"/>
          <w:bCs/>
          <w:sz w:val="20"/>
          <w:szCs w:val="20"/>
        </w:rPr>
        <w:t>そのビロードのような表面品質（</w:t>
      </w:r>
      <w:r w:rsidRPr="00982488">
        <w:rPr>
          <w:rFonts w:ascii="Arial" w:eastAsia="MS Gothic" w:hAnsi="Arial" w:hint="eastAsia"/>
          <w:bCs/>
          <w:sz w:val="20"/>
          <w:szCs w:val="20"/>
        </w:rPr>
        <w:t>VS</w:t>
      </w:r>
      <w:r w:rsidRPr="00982488">
        <w:rPr>
          <w:rFonts w:ascii="Arial" w:eastAsia="MS Gothic" w:hAnsi="Arial" w:hint="eastAsia"/>
          <w:bCs/>
          <w:sz w:val="20"/>
          <w:szCs w:val="20"/>
        </w:rPr>
        <w:t>）、傑出した接着性（</w:t>
      </w:r>
      <w:r w:rsidRPr="00982488">
        <w:rPr>
          <w:rFonts w:ascii="Arial" w:eastAsia="MS Gothic" w:hAnsi="Arial" w:hint="eastAsia"/>
          <w:bCs/>
          <w:sz w:val="20"/>
          <w:szCs w:val="20"/>
        </w:rPr>
        <w:t>AD</w:t>
      </w:r>
      <w:r w:rsidRPr="00982488">
        <w:rPr>
          <w:rFonts w:ascii="Arial" w:eastAsia="MS Gothic" w:hAnsi="Arial" w:hint="eastAsia"/>
          <w:bCs/>
          <w:sz w:val="20"/>
          <w:szCs w:val="20"/>
        </w:rPr>
        <w:t>）および優れた機械的性質（</w:t>
      </w:r>
      <w:r w:rsidRPr="00982488">
        <w:rPr>
          <w:rFonts w:ascii="Arial" w:eastAsia="MS Gothic" w:hAnsi="Arial" w:hint="eastAsia"/>
          <w:bCs/>
          <w:sz w:val="20"/>
          <w:szCs w:val="20"/>
        </w:rPr>
        <w:t>HM</w:t>
      </w:r>
      <w:r w:rsidRPr="00982488">
        <w:rPr>
          <w:rFonts w:ascii="Arial" w:eastAsia="MS Gothic" w:hAnsi="Arial" w:hint="eastAsia"/>
          <w:bCs/>
          <w:sz w:val="20"/>
          <w:szCs w:val="20"/>
        </w:rPr>
        <w:t>）に加えて、この先端材料はさらに多種多様なデザインへの自由度を提供し、またコスト効率の良い加工性を発揮します。</w:t>
      </w:r>
    </w:p>
    <w:p w14:paraId="0C4C39B4" w14:textId="77777777" w:rsidR="00DC0237" w:rsidRPr="00982488" w:rsidRDefault="00DC0237" w:rsidP="00DC0237">
      <w:pPr>
        <w:spacing w:after="0" w:line="360" w:lineRule="auto"/>
        <w:ind w:right="1701"/>
        <w:jc w:val="both"/>
        <w:rPr>
          <w:rFonts w:ascii="Arial" w:eastAsia="MS Gothic" w:hAnsi="Arial" w:cs="Arial"/>
          <w:bCs/>
          <w:sz w:val="20"/>
          <w:szCs w:val="20"/>
        </w:rPr>
      </w:pPr>
    </w:p>
    <w:p w14:paraId="634E6DDA" w14:textId="6EF7FDB1" w:rsidR="00DC0237" w:rsidRPr="00982488" w:rsidRDefault="00DC0237" w:rsidP="00D47B87">
      <w:pPr>
        <w:spacing w:after="0" w:line="360" w:lineRule="auto"/>
        <w:ind w:right="1523"/>
        <w:jc w:val="both"/>
        <w:rPr>
          <w:rFonts w:ascii="Arial" w:eastAsia="MS Gothic" w:hAnsi="Arial" w:cs="Arial"/>
          <w:bCs/>
          <w:sz w:val="20"/>
          <w:szCs w:val="20"/>
        </w:rPr>
      </w:pPr>
      <w:r w:rsidRPr="00982488">
        <w:rPr>
          <w:rFonts w:ascii="Arial" w:eastAsia="MS Gothic" w:hAnsi="Arial" w:hint="eastAsia"/>
          <w:bCs/>
          <w:sz w:val="20"/>
          <w:szCs w:val="20"/>
        </w:rPr>
        <w:lastRenderedPageBreak/>
        <w:t>「最も大きな挑戦だったのは、このヘッドセットの比較的大きなヘッドバンドを、肉引けのないクリーンで均質な成形品質を保ちつつ、最短のサイクルタイムで、高度な再現性と正確な寸法精度を保った状態で成形することでした。」フーバー・プラスチック社のマネージング・ディレクターであるレト・フーバー氏はそう強調しています。「</w:t>
      </w:r>
      <w:r w:rsidRPr="00982488">
        <w:rPr>
          <w:rFonts w:ascii="Arial" w:eastAsia="MS Gothic" w:hAnsi="Arial" w:hint="eastAsia"/>
          <w:bCs/>
          <w:sz w:val="20"/>
          <w:szCs w:val="20"/>
        </w:rPr>
        <w:t>KRAIBURG TPE</w:t>
      </w:r>
      <w:r w:rsidRPr="00982488">
        <w:rPr>
          <w:rFonts w:ascii="Arial" w:eastAsia="MS Gothic" w:hAnsi="Arial" w:hint="eastAsia"/>
          <w:bCs/>
          <w:sz w:val="20"/>
          <w:szCs w:val="20"/>
        </w:rPr>
        <w:t>の材料が持つ優れた流動性はこうした要求事項に完全に対応し、金型からの欠陥のない美しい転写表面をダイレクトに提供してくれるのです。」</w:t>
      </w:r>
    </w:p>
    <w:p w14:paraId="52D93EA1" w14:textId="77777777" w:rsidR="00DC0237" w:rsidRPr="00982488" w:rsidRDefault="00DC0237" w:rsidP="00D47B87">
      <w:pPr>
        <w:spacing w:after="0" w:line="360" w:lineRule="auto"/>
        <w:ind w:right="1523"/>
        <w:jc w:val="both"/>
        <w:rPr>
          <w:rFonts w:ascii="Arial" w:eastAsia="MS Gothic" w:hAnsi="Arial" w:cs="Arial"/>
          <w:bCs/>
          <w:sz w:val="20"/>
          <w:szCs w:val="20"/>
        </w:rPr>
      </w:pPr>
    </w:p>
    <w:p w14:paraId="734478AF" w14:textId="77777777" w:rsidR="00DC0237" w:rsidRPr="00982488" w:rsidRDefault="00DC0237" w:rsidP="00D47B87">
      <w:pPr>
        <w:spacing w:after="0" w:line="360" w:lineRule="auto"/>
        <w:ind w:right="1523"/>
        <w:jc w:val="both"/>
        <w:rPr>
          <w:rFonts w:ascii="Arial" w:eastAsia="MS Gothic" w:hAnsi="Arial" w:cs="Arial"/>
          <w:sz w:val="20"/>
          <w:szCs w:val="20"/>
        </w:rPr>
      </w:pPr>
      <w:r w:rsidRPr="00982488">
        <w:rPr>
          <w:rFonts w:ascii="Arial" w:eastAsia="MS Gothic" w:hAnsi="Arial" w:hint="eastAsia"/>
          <w:sz w:val="20"/>
          <w:szCs w:val="20"/>
        </w:rPr>
        <w:t>ヘッドバンドに組み込まれたスチール製のスプリングワイヤーは必要なテンションを確実に発生し、この聴力保護具のフレームの両端に設けられた両側のクリップをマウントする役割を果たしています。このクリップは</w:t>
      </w:r>
      <w:r w:rsidRPr="00982488">
        <w:rPr>
          <w:rFonts w:ascii="Arial" w:eastAsia="MS Gothic" w:hAnsi="Arial" w:hint="eastAsia"/>
          <w:sz w:val="20"/>
          <w:szCs w:val="20"/>
        </w:rPr>
        <w:t>ABS</w:t>
      </w:r>
      <w:r w:rsidRPr="00982488">
        <w:rPr>
          <w:rFonts w:ascii="Arial" w:eastAsia="MS Gothic" w:hAnsi="Arial" w:hint="eastAsia"/>
          <w:sz w:val="20"/>
          <w:szCs w:val="20"/>
        </w:rPr>
        <w:t>樹脂と熱可塑性エラストマー（</w:t>
      </w:r>
      <w:r w:rsidRPr="00982488">
        <w:rPr>
          <w:rFonts w:ascii="Arial" w:eastAsia="MS Gothic" w:hAnsi="Arial" w:hint="eastAsia"/>
          <w:sz w:val="20"/>
          <w:szCs w:val="20"/>
        </w:rPr>
        <w:t>TPE</w:t>
      </w:r>
      <w:r w:rsidRPr="00982488">
        <w:rPr>
          <w:rFonts w:ascii="Arial" w:eastAsia="MS Gothic" w:hAnsi="Arial" w:hint="eastAsia"/>
          <w:sz w:val="20"/>
          <w:szCs w:val="20"/>
        </w:rPr>
        <w:t>）との複合射出成形で造られており、スチールワイヤーの端面を保護しています。この</w:t>
      </w:r>
      <w:r w:rsidRPr="00982488">
        <w:rPr>
          <w:rFonts w:ascii="Arial" w:eastAsia="MS Gothic" w:hAnsi="Arial" w:hint="eastAsia"/>
          <w:sz w:val="20"/>
          <w:szCs w:val="20"/>
        </w:rPr>
        <w:t>TPE</w:t>
      </w:r>
      <w:r w:rsidRPr="00982488">
        <w:rPr>
          <w:rFonts w:ascii="Arial" w:eastAsia="MS Gothic" w:hAnsi="Arial" w:hint="eastAsia"/>
          <w:sz w:val="20"/>
          <w:szCs w:val="20"/>
        </w:rPr>
        <w:t>のビロードのような柔らかな感触は、ヘッドバンドとクリップを非常に心地よくかつ圧力を感じない快適な着用感を実現しています。</w:t>
      </w:r>
    </w:p>
    <w:p w14:paraId="24D6B561" w14:textId="77777777" w:rsidR="00DC0237" w:rsidRPr="00982488" w:rsidRDefault="00DC0237" w:rsidP="00DC0237">
      <w:pPr>
        <w:spacing w:after="0" w:line="360" w:lineRule="auto"/>
        <w:ind w:right="1701"/>
        <w:jc w:val="both"/>
        <w:rPr>
          <w:rFonts w:ascii="Arial" w:eastAsia="MS Gothic" w:hAnsi="Arial" w:cs="Arial"/>
          <w:sz w:val="20"/>
          <w:szCs w:val="20"/>
        </w:rPr>
      </w:pPr>
    </w:p>
    <w:p w14:paraId="5BF921FA" w14:textId="77777777" w:rsidR="0003178D" w:rsidRPr="00982488" w:rsidRDefault="00DC0237" w:rsidP="00D47B87">
      <w:pPr>
        <w:spacing w:after="0" w:line="360" w:lineRule="auto"/>
        <w:ind w:right="1523"/>
        <w:jc w:val="both"/>
        <w:rPr>
          <w:rFonts w:ascii="Arial" w:eastAsia="MS Gothic" w:hAnsi="Arial"/>
          <w:sz w:val="20"/>
          <w:szCs w:val="20"/>
        </w:rPr>
      </w:pPr>
      <w:r w:rsidRPr="00982488">
        <w:rPr>
          <w:rFonts w:ascii="Arial" w:eastAsia="MS Gothic" w:hAnsi="Arial" w:hint="eastAsia"/>
          <w:sz w:val="20"/>
          <w:szCs w:val="20"/>
        </w:rPr>
        <w:t>選定された</w:t>
      </w:r>
      <w:r w:rsidRPr="00982488">
        <w:rPr>
          <w:rFonts w:ascii="Arial" w:eastAsia="MS Gothic" w:hAnsi="Arial" w:hint="eastAsia"/>
          <w:sz w:val="20"/>
          <w:szCs w:val="20"/>
        </w:rPr>
        <w:t>THERMOLAST</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 xml:space="preserve"> K</w:t>
      </w:r>
      <w:r w:rsidRPr="00982488">
        <w:rPr>
          <w:rFonts w:ascii="Arial" w:eastAsia="MS Gothic" w:hAnsi="Arial" w:hint="eastAsia"/>
          <w:sz w:val="20"/>
          <w:szCs w:val="20"/>
        </w:rPr>
        <w:t>コンパウンドは、高い引張強度、引裂き強度および破壊強度を持ちつつ、ショア</w:t>
      </w:r>
      <w:r w:rsidRPr="00982488">
        <w:rPr>
          <w:rFonts w:ascii="Arial" w:eastAsia="MS Gothic" w:hAnsi="Arial" w:hint="eastAsia"/>
          <w:sz w:val="20"/>
          <w:szCs w:val="20"/>
        </w:rPr>
        <w:t>60</w:t>
      </w:r>
      <w:r w:rsidRPr="00982488">
        <w:rPr>
          <w:rFonts w:ascii="Arial" w:eastAsia="MS Gothic" w:hAnsi="Arial" w:hint="eastAsia"/>
          <w:sz w:val="20"/>
          <w:szCs w:val="20"/>
        </w:rPr>
        <w:t>（</w:t>
      </w:r>
      <w:r w:rsidRPr="00982488">
        <w:rPr>
          <w:rFonts w:ascii="Arial" w:eastAsia="MS Gothic" w:hAnsi="Arial" w:hint="eastAsia"/>
          <w:sz w:val="20"/>
          <w:szCs w:val="20"/>
        </w:rPr>
        <w:t>A</w:t>
      </w:r>
      <w:r w:rsidRPr="00982488">
        <w:rPr>
          <w:rFonts w:ascii="Arial" w:eastAsia="MS Gothic" w:hAnsi="Arial" w:hint="eastAsia"/>
          <w:sz w:val="20"/>
          <w:szCs w:val="20"/>
        </w:rPr>
        <w:t>スケール）の硬度を持ちあわせています。耐摩耗性を持つその表面は、さらに皮脂、クリーム類および一般の家庭用洗剤に対する長期的な耐性を備えています。さらにこの</w:t>
      </w:r>
      <w:r w:rsidRPr="00982488">
        <w:rPr>
          <w:rFonts w:ascii="Arial" w:eastAsia="MS Gothic" w:hAnsi="Arial" w:hint="eastAsia"/>
          <w:sz w:val="20"/>
          <w:szCs w:val="20"/>
        </w:rPr>
        <w:t>TPE</w:t>
      </w:r>
      <w:r w:rsidRPr="00982488">
        <w:rPr>
          <w:rFonts w:ascii="Arial" w:eastAsia="MS Gothic" w:hAnsi="Arial" w:hint="eastAsia"/>
          <w:sz w:val="20"/>
          <w:szCs w:val="20"/>
        </w:rPr>
        <w:t>は、皮膚に接触する用途のための、</w:t>
      </w:r>
      <w:r w:rsidRPr="00982488">
        <w:rPr>
          <w:rFonts w:ascii="Arial" w:eastAsia="MS Gothic" w:hAnsi="Arial" w:hint="eastAsia"/>
          <w:sz w:val="20"/>
          <w:szCs w:val="20"/>
        </w:rPr>
        <w:t>ISO 10993-10</w:t>
      </w:r>
      <w:r w:rsidRPr="00982488">
        <w:rPr>
          <w:rFonts w:ascii="Arial" w:eastAsia="MS Gothic" w:hAnsi="Arial" w:hint="eastAsia"/>
          <w:sz w:val="20"/>
          <w:szCs w:val="20"/>
        </w:rPr>
        <w:t>の要求を満たす、皮膚感作性のない材料です。</w:t>
      </w:r>
    </w:p>
    <w:p w14:paraId="7F99688E" w14:textId="77777777" w:rsidR="00DC0237" w:rsidRPr="00982488" w:rsidRDefault="00DC0237" w:rsidP="00DC0237">
      <w:pPr>
        <w:spacing w:after="0" w:line="360" w:lineRule="auto"/>
        <w:ind w:right="1701"/>
        <w:jc w:val="both"/>
        <w:rPr>
          <w:rFonts w:ascii="Arial" w:eastAsia="MS Gothic" w:hAnsi="Arial" w:cs="Arial"/>
          <w:sz w:val="20"/>
          <w:szCs w:val="20"/>
        </w:rPr>
      </w:pPr>
    </w:p>
    <w:p w14:paraId="3B4D0FA4" w14:textId="6CB9D32C" w:rsidR="00DC0237" w:rsidRPr="00982488" w:rsidRDefault="00DC0237" w:rsidP="00D47B87">
      <w:pPr>
        <w:spacing w:after="0" w:line="360" w:lineRule="auto"/>
        <w:ind w:right="1523"/>
        <w:jc w:val="both"/>
        <w:rPr>
          <w:rFonts w:ascii="Arial" w:eastAsia="MS Gothic" w:hAnsi="Arial" w:cs="Arial"/>
          <w:sz w:val="20"/>
          <w:szCs w:val="20"/>
        </w:rPr>
      </w:pPr>
      <w:r w:rsidRPr="00982488">
        <w:rPr>
          <w:rFonts w:ascii="Arial" w:eastAsia="MS Gothic" w:hAnsi="Arial" w:hint="eastAsia"/>
          <w:sz w:val="20"/>
          <w:szCs w:val="20"/>
        </w:rPr>
        <w:t>「</w:t>
      </w:r>
      <w:r w:rsidRPr="00982488">
        <w:rPr>
          <w:rFonts w:ascii="Arial" w:eastAsia="MS Gothic" w:hAnsi="Arial" w:hint="eastAsia"/>
          <w:sz w:val="20"/>
          <w:szCs w:val="20"/>
        </w:rPr>
        <w:t>Protos</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の</w:t>
      </w:r>
      <w:r w:rsidR="00982488">
        <w:rPr>
          <w:rFonts w:ascii="Arial" w:eastAsia="MS Gothic" w:hAnsi="Arial" w:hint="eastAsia"/>
          <w:sz w:val="20"/>
          <w:szCs w:val="20"/>
        </w:rPr>
        <w:t>Integral</w:t>
      </w:r>
      <w:r w:rsidRPr="00982488">
        <w:rPr>
          <w:rFonts w:ascii="Arial" w:eastAsia="MS Gothic" w:hAnsi="Arial" w:hint="eastAsia"/>
          <w:sz w:val="20"/>
          <w:szCs w:val="20"/>
        </w:rPr>
        <w:t>セーフティ・ヘルメットのバイザーに使用された</w:t>
      </w:r>
      <w:r w:rsidRPr="00982488">
        <w:rPr>
          <w:rFonts w:ascii="Arial" w:eastAsia="MS Gothic" w:hAnsi="Arial" w:hint="eastAsia"/>
          <w:sz w:val="20"/>
          <w:szCs w:val="20"/>
        </w:rPr>
        <w:t>KRAIBURG TPE</w:t>
      </w:r>
      <w:r w:rsidRPr="00982488">
        <w:rPr>
          <w:rFonts w:ascii="Arial" w:eastAsia="MS Gothic" w:hAnsi="Arial" w:hint="eastAsia"/>
          <w:sz w:val="20"/>
          <w:szCs w:val="20"/>
        </w:rPr>
        <w:t>の熱可塑性エラストマーに関しては、私たちは既に非常によい経験を持っていたのです。」</w:t>
      </w:r>
      <w:proofErr w:type="spellStart"/>
      <w:r w:rsidRPr="00982488">
        <w:rPr>
          <w:rFonts w:ascii="Arial" w:eastAsia="MS Gothic" w:hAnsi="Arial" w:hint="eastAsia"/>
          <w:sz w:val="20"/>
          <w:szCs w:val="20"/>
        </w:rPr>
        <w:t>Westcam</w:t>
      </w:r>
      <w:proofErr w:type="spellEnd"/>
      <w:r w:rsidRPr="00982488">
        <w:rPr>
          <w:rFonts w:ascii="Arial" w:eastAsia="MS Gothic" w:hAnsi="Arial" w:hint="eastAsia"/>
          <w:sz w:val="20"/>
          <w:szCs w:val="20"/>
        </w:rPr>
        <w:t>の開発部門のヘッドであるマーティン・グレーバー氏はそう付け加えます。この機器の</w:t>
      </w:r>
      <w:r w:rsidRPr="00982488">
        <w:rPr>
          <w:rFonts w:ascii="Arial" w:eastAsia="MS Gothic" w:hAnsi="Arial" w:hint="eastAsia"/>
          <w:sz w:val="20"/>
          <w:szCs w:val="20"/>
        </w:rPr>
        <w:t>TPE</w:t>
      </w:r>
      <w:r w:rsidRPr="00982488">
        <w:rPr>
          <w:rFonts w:ascii="Arial" w:eastAsia="MS Gothic" w:hAnsi="Arial" w:hint="eastAsia"/>
          <w:sz w:val="20"/>
          <w:szCs w:val="20"/>
        </w:rPr>
        <w:t>はバイザー内でクッションとシール用リップの役目を担っています。この部品は複合射出</w:t>
      </w:r>
      <w:r w:rsidRPr="00982488">
        <w:rPr>
          <w:rFonts w:ascii="Arial" w:eastAsia="MS Gothic" w:hAnsi="Arial" w:hint="eastAsia"/>
          <w:sz w:val="20"/>
          <w:szCs w:val="20"/>
        </w:rPr>
        <w:lastRenderedPageBreak/>
        <w:t>成形の手法を使用して、ポリアミド製のバイザーのエッジに組み込まれています。この硬質材料と軟質材料を組み合わせたアプリケーションの接着強度は、実用試験で数多くの試作と試験により検証されました。これは、このヘッドセットのワイヤー</w:t>
      </w:r>
      <w:r w:rsidRPr="00982488">
        <w:rPr>
          <w:rFonts w:ascii="Arial" w:eastAsia="MS Gothic" w:hAnsi="Arial" w:hint="eastAsia"/>
          <w:sz w:val="20"/>
          <w:szCs w:val="20"/>
        </w:rPr>
        <w:t>/TPE</w:t>
      </w:r>
      <w:r w:rsidRPr="00982488">
        <w:rPr>
          <w:rFonts w:ascii="Arial" w:eastAsia="MS Gothic" w:hAnsi="Arial" w:hint="eastAsia"/>
          <w:sz w:val="20"/>
          <w:szCs w:val="20"/>
        </w:rPr>
        <w:t>および</w:t>
      </w:r>
      <w:r w:rsidRPr="00982488">
        <w:rPr>
          <w:rFonts w:ascii="Arial" w:eastAsia="MS Gothic" w:hAnsi="Arial" w:hint="eastAsia"/>
          <w:sz w:val="20"/>
          <w:szCs w:val="20"/>
        </w:rPr>
        <w:t>ABS/TPE</w:t>
      </w:r>
      <w:r w:rsidRPr="00982488">
        <w:rPr>
          <w:rFonts w:ascii="Arial" w:eastAsia="MS Gothic" w:hAnsi="Arial" w:hint="eastAsia"/>
          <w:sz w:val="20"/>
          <w:szCs w:val="20"/>
        </w:rPr>
        <w:t>の組合せのために、開発の初期段階から</w:t>
      </w:r>
      <w:r w:rsidRPr="00982488">
        <w:rPr>
          <w:rFonts w:ascii="Arial" w:eastAsia="MS Gothic" w:hAnsi="Arial" w:hint="eastAsia"/>
          <w:sz w:val="20"/>
          <w:szCs w:val="20"/>
        </w:rPr>
        <w:t>THERMOLAST</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 xml:space="preserve"> K</w:t>
      </w:r>
      <w:r w:rsidRPr="00982488">
        <w:rPr>
          <w:rFonts w:ascii="Arial" w:eastAsia="MS Gothic" w:hAnsi="Arial" w:hint="eastAsia"/>
          <w:sz w:val="20"/>
          <w:szCs w:val="20"/>
        </w:rPr>
        <w:t>が候補材料として挙げられてきた理由でもあります。」</w:t>
      </w:r>
    </w:p>
    <w:p w14:paraId="165DCA64" w14:textId="77777777" w:rsidR="00DC0237" w:rsidRPr="00982488" w:rsidRDefault="00DC0237" w:rsidP="00DC0237">
      <w:pPr>
        <w:spacing w:after="0" w:line="360" w:lineRule="auto"/>
        <w:ind w:right="1701"/>
        <w:jc w:val="both"/>
        <w:rPr>
          <w:rFonts w:ascii="Arial" w:eastAsia="MS Gothic" w:hAnsi="Arial" w:cs="Arial"/>
          <w:bCs/>
          <w:sz w:val="20"/>
          <w:szCs w:val="20"/>
        </w:rPr>
      </w:pPr>
    </w:p>
    <w:p w14:paraId="272A2091" w14:textId="28A1A1E5" w:rsidR="00DC0237" w:rsidRPr="00982488" w:rsidRDefault="00DC0237" w:rsidP="00D47B87">
      <w:pPr>
        <w:spacing w:after="0" w:line="360" w:lineRule="auto"/>
        <w:ind w:right="1523"/>
        <w:jc w:val="both"/>
        <w:rPr>
          <w:rFonts w:ascii="Arial" w:eastAsia="MS Gothic" w:hAnsi="Arial" w:cs="Arial"/>
          <w:bCs/>
          <w:sz w:val="20"/>
          <w:szCs w:val="20"/>
        </w:rPr>
      </w:pPr>
      <w:r w:rsidRPr="00982488">
        <w:rPr>
          <w:rFonts w:ascii="Arial" w:eastAsia="MS Gothic" w:hAnsi="Arial" w:hint="eastAsia"/>
          <w:bCs/>
          <w:sz w:val="20"/>
          <w:szCs w:val="20"/>
        </w:rPr>
        <w:t>この</w:t>
      </w:r>
      <w:r w:rsidRPr="00982488">
        <w:rPr>
          <w:rFonts w:ascii="Arial" w:eastAsia="MS Gothic" w:hAnsi="Arial" w:hint="eastAsia"/>
          <w:bCs/>
          <w:sz w:val="20"/>
          <w:szCs w:val="20"/>
        </w:rPr>
        <w:t>Protos</w:t>
      </w:r>
      <w:r w:rsidRPr="00982488">
        <w:rPr>
          <w:rFonts w:ascii="Arial" w:eastAsia="MS Gothic" w:hAnsi="Arial" w:hint="eastAsia"/>
          <w:bCs/>
          <w:sz w:val="20"/>
          <w:szCs w:val="20"/>
          <w:vertAlign w:val="superscript"/>
        </w:rPr>
        <w:t>®</w:t>
      </w:r>
      <w:r w:rsidRPr="00982488">
        <w:rPr>
          <w:rFonts w:ascii="Arial" w:eastAsia="MS Gothic" w:hAnsi="Arial" w:hint="eastAsia"/>
          <w:bCs/>
          <w:sz w:val="20"/>
          <w:szCs w:val="20"/>
        </w:rPr>
        <w:t>のヘッドセット</w:t>
      </w:r>
      <w:r w:rsidR="00982488">
        <w:rPr>
          <w:rFonts w:ascii="Arial" w:eastAsia="MS Gothic" w:hAnsi="Arial" w:hint="eastAsia"/>
          <w:bCs/>
          <w:sz w:val="20"/>
          <w:szCs w:val="20"/>
        </w:rPr>
        <w:t>Integral</w:t>
      </w:r>
      <w:r w:rsidRPr="00982488">
        <w:rPr>
          <w:rFonts w:ascii="Arial" w:eastAsia="MS Gothic" w:hAnsi="Arial" w:hint="eastAsia"/>
          <w:bCs/>
          <w:sz w:val="20"/>
          <w:szCs w:val="20"/>
        </w:rPr>
        <w:t>は、特にモジュラー構造とコンパクトなサイズ</w:t>
      </w:r>
      <w:r w:rsidRPr="00982488">
        <w:rPr>
          <w:rFonts w:ascii="Arial" w:eastAsia="MS Gothic" w:hAnsi="Arial" w:hint="eastAsia"/>
          <w:bCs/>
          <w:sz w:val="20"/>
          <w:szCs w:val="20"/>
        </w:rPr>
        <w:t xml:space="preserve"> -</w:t>
      </w:r>
      <w:r w:rsidRPr="00982488">
        <w:rPr>
          <w:rFonts w:ascii="Arial" w:eastAsia="MS Gothic" w:hAnsi="Arial" w:hint="eastAsia"/>
          <w:bCs/>
          <w:sz w:val="20"/>
          <w:szCs w:val="20"/>
        </w:rPr>
        <w:t>装着時には突出部分がなく、折りたたんだ際には最小のパッケージサイズとなります</w:t>
      </w:r>
      <w:r w:rsidRPr="00982488">
        <w:rPr>
          <w:rFonts w:ascii="Arial" w:eastAsia="MS Gothic" w:hAnsi="Arial" w:hint="eastAsia"/>
          <w:bCs/>
          <w:sz w:val="20"/>
          <w:szCs w:val="20"/>
        </w:rPr>
        <w:t xml:space="preserve">- </w:t>
      </w:r>
      <w:r w:rsidRPr="00982488">
        <w:rPr>
          <w:rFonts w:ascii="Arial" w:eastAsia="MS Gothic" w:hAnsi="Arial" w:hint="eastAsia"/>
          <w:bCs/>
          <w:sz w:val="20"/>
          <w:szCs w:val="20"/>
        </w:rPr>
        <w:t>という長所を備えつつ、カプセルのように耳を保護することを主眼として開発されています。この聴覚保護カップは、それらはヘッドバンドの両側のクリップによって自身のフレームにマウントされ、さらにオプションの</w:t>
      </w:r>
      <w:r w:rsidRPr="00982488">
        <w:rPr>
          <w:rFonts w:ascii="Arial" w:eastAsia="MS Gothic" w:hAnsi="Arial" w:hint="eastAsia"/>
          <w:bCs/>
          <w:sz w:val="20"/>
          <w:szCs w:val="20"/>
        </w:rPr>
        <w:t>Protos</w:t>
      </w:r>
      <w:r w:rsidRPr="00982488">
        <w:rPr>
          <w:rFonts w:ascii="Arial" w:eastAsia="MS Gothic" w:hAnsi="Arial" w:hint="eastAsia"/>
          <w:bCs/>
          <w:sz w:val="20"/>
          <w:szCs w:val="20"/>
          <w:vertAlign w:val="superscript"/>
        </w:rPr>
        <w:t>®</w:t>
      </w:r>
      <w:r w:rsidRPr="00982488">
        <w:rPr>
          <w:rFonts w:ascii="Arial" w:eastAsia="MS Gothic" w:hAnsi="Arial" w:hint="eastAsia"/>
          <w:bCs/>
          <w:sz w:val="20"/>
          <w:szCs w:val="20"/>
        </w:rPr>
        <w:t>保護グラスのテンプル・アームと干渉せず、従ってあらゆる発生源の音が伝わらないように設計されています。</w:t>
      </w:r>
      <w:r w:rsidRPr="00982488">
        <w:rPr>
          <w:rFonts w:ascii="Arial" w:eastAsia="MS Gothic" w:hAnsi="Arial" w:hint="eastAsia"/>
          <w:bCs/>
          <w:sz w:val="20"/>
          <w:szCs w:val="20"/>
        </w:rPr>
        <w:t>USB</w:t>
      </w:r>
      <w:r w:rsidRPr="00982488">
        <w:rPr>
          <w:rFonts w:ascii="Arial" w:eastAsia="MS Gothic" w:hAnsi="Arial" w:hint="eastAsia"/>
          <w:bCs/>
          <w:sz w:val="20"/>
          <w:szCs w:val="20"/>
        </w:rPr>
        <w:t>充電バーを備えた</w:t>
      </w:r>
      <w:r w:rsidRPr="00982488">
        <w:rPr>
          <w:rFonts w:ascii="Arial" w:eastAsia="MS Gothic" w:hAnsi="Arial" w:hint="eastAsia"/>
          <w:bCs/>
          <w:sz w:val="20"/>
          <w:szCs w:val="20"/>
        </w:rPr>
        <w:t>Bluetooth</w:t>
      </w:r>
      <w:r w:rsidRPr="00982488">
        <w:rPr>
          <w:rFonts w:ascii="Arial" w:eastAsia="MS Gothic" w:hAnsi="Arial" w:hint="eastAsia"/>
          <w:bCs/>
          <w:sz w:val="20"/>
          <w:szCs w:val="20"/>
        </w:rPr>
        <w:t>による通信ソリューションを含む追加アクセサリーなどにより、この聴覚保護具には最新技術が統合されています。</w:t>
      </w:r>
    </w:p>
    <w:p w14:paraId="16302409" w14:textId="77777777" w:rsidR="00DC0237" w:rsidRPr="00982488" w:rsidRDefault="00DC0237" w:rsidP="00D47B87">
      <w:pPr>
        <w:spacing w:after="0" w:line="360" w:lineRule="auto"/>
        <w:ind w:right="1523"/>
        <w:jc w:val="both"/>
        <w:rPr>
          <w:rFonts w:ascii="Arial" w:eastAsia="MS Gothic" w:hAnsi="Arial" w:cs="Arial"/>
          <w:bCs/>
          <w:sz w:val="20"/>
          <w:szCs w:val="20"/>
        </w:rPr>
      </w:pPr>
    </w:p>
    <w:p w14:paraId="4FE31A13" w14:textId="77777777" w:rsidR="00DC0237" w:rsidRPr="00D47B87" w:rsidRDefault="00DC0237" w:rsidP="00D47B87">
      <w:pPr>
        <w:spacing w:after="0" w:line="360" w:lineRule="auto"/>
        <w:ind w:right="1523"/>
        <w:jc w:val="both"/>
        <w:rPr>
          <w:rFonts w:ascii="Arial" w:eastAsia="MS Gothic" w:hAnsi="Arial" w:cs="Arial"/>
          <w:bCs/>
          <w:sz w:val="20"/>
          <w:szCs w:val="20"/>
        </w:rPr>
      </w:pPr>
      <w:r w:rsidRPr="00D47B87">
        <w:rPr>
          <w:rFonts w:ascii="Arial" w:eastAsia="MS Gothic" w:hAnsi="Arial" w:hint="eastAsia"/>
          <w:bCs/>
          <w:sz w:val="20"/>
          <w:szCs w:val="20"/>
        </w:rPr>
        <w:t>ヘッドセットに使われるすべての材料は、機能とデザインに完全に適合すべくカスタム・メイドされています。</w:t>
      </w:r>
      <w:r w:rsidRPr="00D47B87">
        <w:rPr>
          <w:rFonts w:ascii="Arial" w:eastAsia="MS Gothic" w:hAnsi="Arial" w:hint="eastAsia"/>
          <w:sz w:val="20"/>
          <w:szCs w:val="20"/>
        </w:rPr>
        <w:t>この</w:t>
      </w:r>
      <w:r w:rsidRPr="00D47B87">
        <w:rPr>
          <w:rFonts w:ascii="Arial" w:eastAsia="MS Gothic" w:hAnsi="Arial" w:hint="eastAsia"/>
          <w:sz w:val="20"/>
          <w:szCs w:val="20"/>
        </w:rPr>
        <w:t>THERMOLAST</w:t>
      </w:r>
      <w:r w:rsidRPr="00D47B87">
        <w:rPr>
          <w:rFonts w:ascii="Arial" w:eastAsia="MS Gothic" w:hAnsi="Arial" w:hint="eastAsia"/>
          <w:sz w:val="20"/>
          <w:szCs w:val="20"/>
          <w:vertAlign w:val="superscript"/>
        </w:rPr>
        <w:t>®</w:t>
      </w:r>
      <w:r w:rsidRPr="00D47B87">
        <w:rPr>
          <w:rFonts w:ascii="Arial" w:eastAsia="MS Gothic" w:hAnsi="Arial" w:hint="eastAsia"/>
          <w:sz w:val="20"/>
          <w:szCs w:val="20"/>
        </w:rPr>
        <w:t xml:space="preserve"> K</w:t>
      </w:r>
      <w:r w:rsidRPr="00D47B87">
        <w:rPr>
          <w:rFonts w:ascii="Arial" w:eastAsia="MS Gothic" w:hAnsi="Arial" w:hint="eastAsia"/>
          <w:sz w:val="20"/>
          <w:szCs w:val="20"/>
        </w:rPr>
        <w:t>シリーズの</w:t>
      </w:r>
      <w:r w:rsidRPr="00D47B87">
        <w:rPr>
          <w:rFonts w:ascii="Arial" w:eastAsia="MS Gothic" w:hAnsi="Arial" w:hint="eastAsia"/>
          <w:sz w:val="20"/>
          <w:szCs w:val="20"/>
        </w:rPr>
        <w:t>VS/AD/HM</w:t>
      </w:r>
      <w:r w:rsidRPr="00D47B87">
        <w:rPr>
          <w:rFonts w:ascii="Arial" w:eastAsia="MS Gothic" w:hAnsi="Arial" w:hint="eastAsia"/>
          <w:sz w:val="20"/>
          <w:szCs w:val="20"/>
        </w:rPr>
        <w:t>コンパウンドは正確な調色が可能であり、優れた色彩および耐紫外線性能を備えています。これは</w:t>
      </w:r>
      <w:r w:rsidRPr="00D47B87">
        <w:rPr>
          <w:rFonts w:ascii="Arial" w:eastAsia="MS Gothic" w:hAnsi="Arial" w:hint="eastAsia"/>
          <w:sz w:val="20"/>
          <w:szCs w:val="20"/>
        </w:rPr>
        <w:t>Protos</w:t>
      </w:r>
      <w:r w:rsidRPr="00D47B87">
        <w:rPr>
          <w:rFonts w:ascii="Arial" w:eastAsia="MS Gothic" w:hAnsi="Arial" w:hint="eastAsia"/>
          <w:sz w:val="20"/>
          <w:szCs w:val="20"/>
          <w:vertAlign w:val="superscript"/>
        </w:rPr>
        <w:t>®</w:t>
      </w:r>
      <w:r w:rsidRPr="00D47B87">
        <w:rPr>
          <w:rFonts w:ascii="Arial" w:eastAsia="MS Gothic" w:hAnsi="Arial" w:hint="eastAsia"/>
          <w:sz w:val="20"/>
          <w:szCs w:val="20"/>
        </w:rPr>
        <w:t>のグレーカラーのヘッドバンドでも同様です。これらの材料はすべての</w:t>
      </w:r>
      <w:r w:rsidRPr="00D47B87">
        <w:rPr>
          <w:rFonts w:ascii="Arial" w:eastAsia="MS Gothic" w:hAnsi="Arial" w:hint="eastAsia"/>
          <w:sz w:val="20"/>
          <w:szCs w:val="20"/>
        </w:rPr>
        <w:t>KRAIBURG TPE</w:t>
      </w:r>
      <w:r w:rsidRPr="00D47B87">
        <w:rPr>
          <w:rFonts w:ascii="Arial" w:eastAsia="MS Gothic" w:hAnsi="Arial" w:hint="eastAsia"/>
          <w:sz w:val="20"/>
          <w:szCs w:val="20"/>
        </w:rPr>
        <w:t>の拠点で同一の品質規格に従って製造され、この材料ポートフォリオは世界中で利用可能です。</w:t>
      </w:r>
    </w:p>
    <w:p w14:paraId="566C3C91" w14:textId="77777777" w:rsidR="00DC0237" w:rsidRPr="00982488" w:rsidRDefault="00DC0237" w:rsidP="00DC0237">
      <w:pPr>
        <w:keepLines/>
        <w:spacing w:after="0" w:line="360" w:lineRule="auto"/>
        <w:ind w:right="1701"/>
        <w:jc w:val="both"/>
        <w:rPr>
          <w:rFonts w:ascii="Arial" w:eastAsia="MS Gothic" w:hAnsi="Arial" w:cs="Arial"/>
          <w:bCs/>
          <w:sz w:val="20"/>
          <w:szCs w:val="20"/>
        </w:rPr>
      </w:pPr>
    </w:p>
    <w:p w14:paraId="4C6403CA" w14:textId="77777777" w:rsidR="00B340CA" w:rsidRPr="00982488" w:rsidRDefault="00B340CA" w:rsidP="00DC0237">
      <w:pPr>
        <w:keepLines/>
        <w:spacing w:after="0" w:line="360" w:lineRule="auto"/>
        <w:ind w:right="1701"/>
        <w:jc w:val="both"/>
        <w:rPr>
          <w:rFonts w:ascii="Arial" w:eastAsia="MS Gothic" w:hAnsi="Arial" w:cs="Arial"/>
          <w:bCs/>
          <w:sz w:val="20"/>
          <w:szCs w:val="20"/>
        </w:rPr>
      </w:pPr>
    </w:p>
    <w:p w14:paraId="70A09D26" w14:textId="2E41B03B" w:rsidR="0003178D" w:rsidRPr="00D47B87" w:rsidRDefault="00B340CA" w:rsidP="00D47B87">
      <w:pPr>
        <w:keepLines/>
        <w:spacing w:after="0" w:line="360" w:lineRule="auto"/>
        <w:ind w:right="1701"/>
        <w:jc w:val="both"/>
        <w:rPr>
          <w:rFonts w:ascii="Arial" w:eastAsia="MS Gothic" w:hAnsi="Arial" w:cs="Arial"/>
          <w:bCs/>
          <w:sz w:val="20"/>
          <w:szCs w:val="20"/>
        </w:rPr>
      </w:pPr>
      <w:r w:rsidRPr="00982488">
        <w:rPr>
          <w:rFonts w:ascii="Arial" w:eastAsia="MS Gothic" w:hAnsi="Arial" w:hint="eastAsia"/>
          <w:noProof/>
          <w:lang w:bidi="ar-SA"/>
        </w:rPr>
        <w:lastRenderedPageBreak/>
        <w:drawing>
          <wp:inline distT="0" distB="0" distL="0" distR="0" wp14:anchorId="61922FCF" wp14:editId="3E28C104">
            <wp:extent cx="2998434" cy="242908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3017063" cy="2444171"/>
                    </a:xfrm>
                    <a:prstGeom prst="rect">
                      <a:avLst/>
                    </a:prstGeom>
                  </pic:spPr>
                </pic:pic>
              </a:graphicData>
            </a:graphic>
          </wp:inline>
        </w:drawing>
      </w:r>
      <w:r w:rsidRPr="00982488">
        <w:rPr>
          <w:rFonts w:ascii="Arial" w:eastAsia="MS Gothic" w:hAnsi="Arial" w:hint="eastAsia"/>
          <w:noProof/>
          <w:lang w:bidi="ar-SA"/>
        </w:rPr>
        <w:drawing>
          <wp:inline distT="0" distB="0" distL="0" distR="0" wp14:anchorId="176F9159" wp14:editId="0F7FA09F">
            <wp:extent cx="2788737" cy="2685697"/>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2827225" cy="2722763"/>
                    </a:xfrm>
                    <a:prstGeom prst="rect">
                      <a:avLst/>
                    </a:prstGeom>
                  </pic:spPr>
                </pic:pic>
              </a:graphicData>
            </a:graphic>
          </wp:inline>
        </w:drawing>
      </w:r>
    </w:p>
    <w:p w14:paraId="5CB9AFEB" w14:textId="29129151" w:rsidR="00D93247" w:rsidRPr="00982488" w:rsidRDefault="00DC0237" w:rsidP="00D60A69">
      <w:pPr>
        <w:keepLines/>
        <w:spacing w:after="0" w:line="360" w:lineRule="auto"/>
        <w:ind w:right="1701"/>
        <w:jc w:val="both"/>
        <w:rPr>
          <w:rFonts w:ascii="Arial" w:eastAsia="MS Gothic" w:hAnsi="Arial" w:cs="Arial"/>
          <w:color w:val="000000" w:themeColor="text1"/>
          <w:sz w:val="20"/>
          <w:szCs w:val="20"/>
        </w:rPr>
      </w:pPr>
      <w:r w:rsidRPr="00982488">
        <w:rPr>
          <w:rFonts w:ascii="Arial" w:eastAsia="MS Gothic" w:hAnsi="Arial" w:hint="eastAsia"/>
          <w:sz w:val="20"/>
          <w:szCs w:val="20"/>
        </w:rPr>
        <w:t>KRAIBURG TPE</w:t>
      </w:r>
      <w:r w:rsidRPr="00982488">
        <w:rPr>
          <w:rFonts w:ascii="Arial" w:eastAsia="MS Gothic" w:hAnsi="Arial" w:hint="eastAsia"/>
          <w:sz w:val="20"/>
          <w:szCs w:val="20"/>
        </w:rPr>
        <w:t>の</w:t>
      </w:r>
      <w:r w:rsidRPr="00982488">
        <w:rPr>
          <w:rFonts w:ascii="Arial" w:eastAsia="MS Gothic" w:hAnsi="Arial" w:hint="eastAsia"/>
          <w:sz w:val="20"/>
          <w:szCs w:val="20"/>
        </w:rPr>
        <w:t>THERMOLAST</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 xml:space="preserve"> KVS/AD/HM</w:t>
      </w:r>
      <w:r w:rsidRPr="00982488">
        <w:rPr>
          <w:rFonts w:ascii="Arial" w:eastAsia="MS Gothic" w:hAnsi="Arial" w:hint="eastAsia"/>
          <w:sz w:val="20"/>
          <w:szCs w:val="20"/>
        </w:rPr>
        <w:t>シリーズの優れた加工性を持つコンパウンドは、</w:t>
      </w:r>
      <w:proofErr w:type="spellStart"/>
      <w:r w:rsidRPr="00982488">
        <w:rPr>
          <w:rFonts w:ascii="Arial" w:eastAsia="MS Gothic" w:hAnsi="Arial" w:hint="eastAsia"/>
          <w:sz w:val="20"/>
          <w:szCs w:val="20"/>
        </w:rPr>
        <w:t>Pfanner</w:t>
      </w:r>
      <w:proofErr w:type="spellEnd"/>
      <w:r w:rsidRPr="00982488">
        <w:rPr>
          <w:rFonts w:ascii="Arial" w:eastAsia="MS Gothic" w:hAnsi="Arial" w:hint="eastAsia"/>
          <w:sz w:val="20"/>
          <w:szCs w:val="20"/>
        </w:rPr>
        <w:t xml:space="preserve"> </w:t>
      </w:r>
      <w:proofErr w:type="spellStart"/>
      <w:r w:rsidRPr="00982488">
        <w:rPr>
          <w:rFonts w:ascii="Arial" w:eastAsia="MS Gothic" w:hAnsi="Arial" w:hint="eastAsia"/>
          <w:sz w:val="20"/>
          <w:szCs w:val="20"/>
        </w:rPr>
        <w:t>Schutzbekleidung</w:t>
      </w:r>
      <w:proofErr w:type="spellEnd"/>
      <w:r w:rsidRPr="00982488">
        <w:rPr>
          <w:rFonts w:ascii="Arial" w:eastAsia="MS Gothic" w:hAnsi="Arial" w:hint="eastAsia"/>
          <w:sz w:val="20"/>
          <w:szCs w:val="20"/>
        </w:rPr>
        <w:t>の</w:t>
      </w:r>
      <w:r w:rsidRPr="00982488">
        <w:rPr>
          <w:rFonts w:ascii="Arial" w:eastAsia="MS Gothic" w:hAnsi="Arial" w:hint="eastAsia"/>
          <w:sz w:val="20"/>
          <w:szCs w:val="20"/>
        </w:rPr>
        <w:t>Protos</w:t>
      </w:r>
      <w:r w:rsidRPr="00982488">
        <w:rPr>
          <w:rFonts w:ascii="Arial" w:eastAsia="MS Gothic" w:hAnsi="Arial" w:hint="eastAsia"/>
          <w:sz w:val="20"/>
          <w:szCs w:val="20"/>
          <w:vertAlign w:val="superscript"/>
        </w:rPr>
        <w:t>®</w:t>
      </w:r>
      <w:r w:rsidRPr="00982488">
        <w:rPr>
          <w:rFonts w:ascii="Arial" w:eastAsia="MS Gothic" w:hAnsi="Arial" w:hint="eastAsia"/>
          <w:sz w:val="20"/>
          <w:szCs w:val="20"/>
        </w:rPr>
        <w:t xml:space="preserve"> </w:t>
      </w:r>
      <w:r w:rsidR="00982488">
        <w:rPr>
          <w:rFonts w:ascii="Arial" w:eastAsia="MS Gothic" w:hAnsi="Arial" w:hint="eastAsia"/>
          <w:sz w:val="20"/>
          <w:szCs w:val="20"/>
        </w:rPr>
        <w:t>Integral</w:t>
      </w:r>
      <w:r w:rsidRPr="00982488">
        <w:rPr>
          <w:rFonts w:ascii="Arial" w:eastAsia="MS Gothic" w:hAnsi="Arial" w:hint="eastAsia"/>
          <w:sz w:val="20"/>
          <w:szCs w:val="20"/>
        </w:rPr>
        <w:t>ヘッドセットのグレーのヘッドバンドに、快適かつ柔軟でビロードのような感触と、</w:t>
      </w:r>
      <w:r w:rsidRPr="00982488">
        <w:rPr>
          <w:rFonts w:ascii="Arial" w:eastAsia="MS Gothic" w:hAnsi="Arial" w:hint="eastAsia"/>
          <w:sz w:val="20"/>
          <w:szCs w:val="20"/>
        </w:rPr>
        <w:t>ISO 10993-10</w:t>
      </w:r>
      <w:r w:rsidRPr="00982488">
        <w:rPr>
          <w:rFonts w:ascii="Arial" w:eastAsia="MS Gothic" w:hAnsi="Arial" w:hint="eastAsia"/>
          <w:sz w:val="20"/>
          <w:szCs w:val="20"/>
        </w:rPr>
        <w:t>に準拠した皮膚感作性のない表面品質を提供します。</w:t>
      </w:r>
      <w:r w:rsidRPr="00982488">
        <w:rPr>
          <w:rFonts w:ascii="Arial" w:eastAsia="MS Gothic" w:hAnsi="Arial" w:hint="eastAsia"/>
          <w:color w:val="000000" w:themeColor="text1"/>
          <w:sz w:val="20"/>
          <w:szCs w:val="20"/>
        </w:rPr>
        <w:t>（画像</w:t>
      </w:r>
      <w:r w:rsidR="00D47B87">
        <w:rPr>
          <w:rFonts w:ascii="Arial" w:eastAsia="MS Gothic" w:hAnsi="Arial" w:hint="eastAsia"/>
          <w:color w:val="000000" w:themeColor="text1"/>
          <w:sz w:val="20"/>
          <w:szCs w:val="20"/>
        </w:rPr>
        <w:t xml:space="preserve"> </w:t>
      </w:r>
      <w:r w:rsidRPr="00982488">
        <w:rPr>
          <w:rFonts w:ascii="Arial" w:eastAsia="MS Gothic" w:hAnsi="Arial" w:hint="eastAsia"/>
          <w:color w:val="000000" w:themeColor="text1"/>
          <w:sz w:val="20"/>
          <w:szCs w:val="20"/>
        </w:rPr>
        <w:t xml:space="preserve">© </w:t>
      </w:r>
      <w:proofErr w:type="spellStart"/>
      <w:r w:rsidRPr="00982488">
        <w:rPr>
          <w:rFonts w:ascii="Arial" w:eastAsia="MS Gothic" w:hAnsi="Arial" w:hint="eastAsia"/>
          <w:color w:val="000000" w:themeColor="text1"/>
          <w:sz w:val="20"/>
          <w:szCs w:val="20"/>
        </w:rPr>
        <w:t>Pfanner</w:t>
      </w:r>
      <w:proofErr w:type="spellEnd"/>
      <w:r w:rsidRPr="00982488">
        <w:rPr>
          <w:rFonts w:ascii="Arial" w:eastAsia="MS Gothic" w:hAnsi="Arial" w:hint="eastAsia"/>
          <w:color w:val="000000" w:themeColor="text1"/>
          <w:sz w:val="20"/>
          <w:szCs w:val="20"/>
        </w:rPr>
        <w:t xml:space="preserve"> </w:t>
      </w:r>
      <w:proofErr w:type="spellStart"/>
      <w:r w:rsidRPr="00982488">
        <w:rPr>
          <w:rFonts w:ascii="Arial" w:eastAsia="MS Gothic" w:hAnsi="Arial" w:hint="eastAsia"/>
          <w:color w:val="000000" w:themeColor="text1"/>
          <w:sz w:val="20"/>
          <w:szCs w:val="20"/>
        </w:rPr>
        <w:t>Schutzbekleidung</w:t>
      </w:r>
      <w:proofErr w:type="spellEnd"/>
      <w:r w:rsidRPr="00982488">
        <w:rPr>
          <w:rFonts w:ascii="Arial" w:eastAsia="MS Gothic" w:hAnsi="Arial" w:hint="eastAsia"/>
          <w:color w:val="000000" w:themeColor="text1"/>
          <w:sz w:val="20"/>
          <w:szCs w:val="20"/>
        </w:rPr>
        <w:t>）</w:t>
      </w:r>
    </w:p>
    <w:p w14:paraId="5A9EA09D" w14:textId="77777777" w:rsidR="00D60A69" w:rsidRPr="00982488" w:rsidRDefault="00D60A69" w:rsidP="00D60A69">
      <w:pPr>
        <w:keepLines/>
        <w:spacing w:after="0" w:line="360" w:lineRule="auto"/>
        <w:ind w:right="1701"/>
        <w:jc w:val="both"/>
        <w:rPr>
          <w:rFonts w:ascii="Arial" w:eastAsia="MS Gothic" w:hAnsi="Arial" w:cs="Arial"/>
          <w:color w:val="000000" w:themeColor="text1"/>
          <w:sz w:val="20"/>
          <w:szCs w:val="20"/>
        </w:rPr>
      </w:pPr>
    </w:p>
    <w:p w14:paraId="12848380" w14:textId="77777777" w:rsidR="00D93247" w:rsidRPr="00982488" w:rsidRDefault="00D93247" w:rsidP="00D93247">
      <w:pPr>
        <w:keepLines/>
        <w:widowControl w:val="0"/>
        <w:spacing w:after="0" w:line="360" w:lineRule="auto"/>
        <w:ind w:right="1701"/>
        <w:jc w:val="both"/>
        <w:rPr>
          <w:rFonts w:ascii="Arial" w:eastAsia="MS Gothic" w:hAnsi="Arial" w:cs="Arial"/>
          <w:sz w:val="20"/>
          <w:szCs w:val="20"/>
        </w:rPr>
      </w:pPr>
    </w:p>
    <w:p w14:paraId="00B57E86" w14:textId="77777777" w:rsidR="00DC0237" w:rsidRPr="00D47B87" w:rsidRDefault="00DC0237" w:rsidP="00DC0237">
      <w:pPr>
        <w:keepNext/>
        <w:keepLines/>
        <w:spacing w:after="0" w:line="360" w:lineRule="auto"/>
        <w:ind w:right="1701"/>
        <w:jc w:val="both"/>
        <w:rPr>
          <w:rFonts w:ascii="Arial" w:eastAsia="MS Gothic" w:hAnsi="Arial" w:cs="Arial"/>
          <w:b/>
          <w:color w:val="000000"/>
          <w:sz w:val="20"/>
          <w:szCs w:val="20"/>
        </w:rPr>
      </w:pPr>
      <w:proofErr w:type="spellStart"/>
      <w:r w:rsidRPr="00D47B87">
        <w:rPr>
          <w:rFonts w:ascii="Arial" w:eastAsia="MS Gothic" w:hAnsi="Arial" w:hint="eastAsia"/>
          <w:b/>
          <w:color w:val="000000"/>
          <w:sz w:val="20"/>
          <w:szCs w:val="20"/>
        </w:rPr>
        <w:lastRenderedPageBreak/>
        <w:t>Pfanner</w:t>
      </w:r>
      <w:proofErr w:type="spellEnd"/>
      <w:r w:rsidRPr="00D47B87">
        <w:rPr>
          <w:rFonts w:ascii="Arial" w:eastAsia="MS Gothic" w:hAnsi="Arial" w:hint="eastAsia"/>
          <w:b/>
          <w:color w:val="000000"/>
          <w:sz w:val="20"/>
          <w:szCs w:val="20"/>
        </w:rPr>
        <w:t xml:space="preserve"> </w:t>
      </w:r>
      <w:proofErr w:type="spellStart"/>
      <w:r w:rsidRPr="00D47B87">
        <w:rPr>
          <w:rFonts w:ascii="Arial" w:eastAsia="MS Gothic" w:hAnsi="Arial" w:hint="eastAsia"/>
          <w:b/>
          <w:color w:val="000000"/>
          <w:sz w:val="20"/>
          <w:szCs w:val="20"/>
        </w:rPr>
        <w:t>Schutzbekleidung</w:t>
      </w:r>
      <w:proofErr w:type="spellEnd"/>
      <w:r w:rsidRPr="00D47B87">
        <w:rPr>
          <w:rFonts w:ascii="Arial" w:eastAsia="MS Gothic" w:hAnsi="Arial" w:hint="eastAsia"/>
          <w:b/>
          <w:color w:val="000000"/>
          <w:sz w:val="20"/>
          <w:szCs w:val="20"/>
        </w:rPr>
        <w:t>（ファナー防護服）について</w:t>
      </w:r>
    </w:p>
    <w:p w14:paraId="4DC396EC" w14:textId="621F178D" w:rsidR="00DC0237" w:rsidRPr="00D47B87" w:rsidRDefault="00DC0237" w:rsidP="00DC0237">
      <w:pPr>
        <w:keepLines/>
        <w:spacing w:after="0" w:line="360" w:lineRule="auto"/>
        <w:ind w:right="1701"/>
        <w:jc w:val="both"/>
        <w:rPr>
          <w:rFonts w:ascii="Arial" w:eastAsia="MS Gothic" w:hAnsi="Arial" w:cs="Arial"/>
          <w:bCs/>
          <w:sz w:val="20"/>
          <w:szCs w:val="20"/>
        </w:rPr>
      </w:pPr>
      <w:r w:rsidRPr="00D47B87">
        <w:rPr>
          <w:rFonts w:ascii="Arial" w:eastAsia="MS Gothic" w:hAnsi="Arial" w:hint="eastAsia"/>
          <w:bCs/>
          <w:sz w:val="20"/>
          <w:szCs w:val="20"/>
        </w:rPr>
        <w:t>オーストリア、コプラッハ市を本拠とする</w:t>
      </w:r>
      <w:proofErr w:type="spellStart"/>
      <w:r w:rsidRPr="00D47B87">
        <w:rPr>
          <w:rFonts w:ascii="Arial" w:eastAsia="MS Gothic" w:hAnsi="Arial" w:hint="eastAsia"/>
          <w:bCs/>
          <w:sz w:val="20"/>
          <w:szCs w:val="20"/>
        </w:rPr>
        <w:t>Pfanner</w:t>
      </w:r>
      <w:proofErr w:type="spellEnd"/>
      <w:r w:rsidRPr="00D47B87">
        <w:rPr>
          <w:rFonts w:ascii="Arial" w:eastAsia="MS Gothic" w:hAnsi="Arial" w:hint="eastAsia"/>
          <w:bCs/>
          <w:sz w:val="20"/>
          <w:szCs w:val="20"/>
        </w:rPr>
        <w:t xml:space="preserve"> </w:t>
      </w:r>
      <w:proofErr w:type="spellStart"/>
      <w:r w:rsidRPr="00D47B87">
        <w:rPr>
          <w:rFonts w:ascii="Arial" w:eastAsia="MS Gothic" w:hAnsi="Arial" w:hint="eastAsia"/>
          <w:bCs/>
          <w:sz w:val="20"/>
          <w:szCs w:val="20"/>
        </w:rPr>
        <w:t>Schutzbekleidung</w:t>
      </w:r>
      <w:proofErr w:type="spellEnd"/>
      <w:r w:rsidRPr="00D47B87">
        <w:rPr>
          <w:rFonts w:ascii="Arial" w:eastAsia="MS Gothic" w:hAnsi="Arial" w:hint="eastAsia"/>
          <w:bCs/>
          <w:sz w:val="20"/>
          <w:szCs w:val="20"/>
        </w:rPr>
        <w:t xml:space="preserve"> GmbH</w:t>
      </w:r>
      <w:r w:rsidRPr="00D47B87">
        <w:rPr>
          <w:rFonts w:ascii="Arial" w:eastAsia="MS Gothic" w:hAnsi="Arial" w:hint="eastAsia"/>
          <w:bCs/>
          <w:sz w:val="20"/>
          <w:szCs w:val="20"/>
        </w:rPr>
        <w:t>（ファナー防護服）は、</w:t>
      </w:r>
      <w:r w:rsidRPr="00D47B87">
        <w:rPr>
          <w:rFonts w:ascii="Arial" w:eastAsia="MS Gothic" w:hAnsi="Arial" w:hint="eastAsia"/>
          <w:bCs/>
          <w:sz w:val="20"/>
          <w:szCs w:val="20"/>
        </w:rPr>
        <w:t>30</w:t>
      </w:r>
      <w:r w:rsidRPr="00D47B87">
        <w:rPr>
          <w:rFonts w:ascii="Arial" w:eastAsia="MS Gothic" w:hAnsi="Arial" w:hint="eastAsia"/>
          <w:bCs/>
          <w:sz w:val="20"/>
          <w:szCs w:val="20"/>
        </w:rPr>
        <w:t>年にわたり高品質の保護衣および作業用・安全用衣服の開発と生産を行っている企業です。同社製品の主な領域は、労働安全衛生、および屋外用アプリケーションから、林業や森林保護、狩猟、調査用途など、非常に多岐にわたります。特許を取得した</w:t>
      </w:r>
      <w:r w:rsidRPr="00D47B87">
        <w:rPr>
          <w:rFonts w:ascii="Arial" w:eastAsia="MS Gothic" w:hAnsi="Arial" w:hint="eastAsia"/>
          <w:bCs/>
          <w:sz w:val="20"/>
          <w:szCs w:val="20"/>
        </w:rPr>
        <w:t>Protos</w:t>
      </w:r>
      <w:r w:rsidRPr="00D47B87">
        <w:rPr>
          <w:rFonts w:ascii="Arial" w:eastAsia="MS Gothic" w:hAnsi="Arial" w:hint="eastAsia"/>
          <w:bCs/>
          <w:sz w:val="20"/>
          <w:szCs w:val="20"/>
          <w:vertAlign w:val="superscript"/>
        </w:rPr>
        <w:t>®</w:t>
      </w:r>
      <w:r w:rsidRPr="00D47B87">
        <w:rPr>
          <w:rFonts w:ascii="Arial" w:eastAsia="MS Gothic" w:hAnsi="Arial" w:hint="eastAsia"/>
          <w:bCs/>
          <w:sz w:val="20"/>
          <w:szCs w:val="20"/>
        </w:rPr>
        <w:t xml:space="preserve"> </w:t>
      </w:r>
      <w:r w:rsidRPr="00D47B87">
        <w:rPr>
          <w:rFonts w:ascii="Arial" w:eastAsia="MS Gothic" w:hAnsi="Arial" w:hint="eastAsia"/>
          <w:bCs/>
          <w:sz w:val="20"/>
          <w:szCs w:val="20"/>
        </w:rPr>
        <w:t>の</w:t>
      </w:r>
      <w:r w:rsidR="00982488" w:rsidRPr="00D47B87">
        <w:rPr>
          <w:rFonts w:ascii="Arial" w:eastAsia="MS Gothic" w:hAnsi="Arial" w:hint="eastAsia"/>
          <w:bCs/>
          <w:sz w:val="20"/>
          <w:szCs w:val="20"/>
        </w:rPr>
        <w:t>Integral</w:t>
      </w:r>
      <w:r w:rsidRPr="00D47B87">
        <w:rPr>
          <w:rFonts w:ascii="Arial" w:eastAsia="MS Gothic" w:hAnsi="Arial" w:hint="eastAsia"/>
          <w:bCs/>
          <w:sz w:val="20"/>
          <w:szCs w:val="20"/>
        </w:rPr>
        <w:t>セーフティ・ヘルメットにより、同社は頭部保護の手法に新たなスタンダードを定義したのです。</w:t>
      </w:r>
      <w:r w:rsidRPr="00D47B87">
        <w:rPr>
          <w:rFonts w:ascii="Arial" w:eastAsia="MS Gothic" w:hAnsi="Arial" w:hint="eastAsia"/>
          <w:sz w:val="20"/>
          <w:szCs w:val="20"/>
        </w:rPr>
        <w:t>より詳しい内容は、同社のホームページをご覧ください。</w:t>
      </w:r>
      <w:hyperlink r:id="rId10" w:history="1">
        <w:r w:rsidRPr="00D47B87">
          <w:rPr>
            <w:rStyle w:val="Hyperlink"/>
            <w:rFonts w:ascii="Arial" w:eastAsia="MS Gothic" w:hAnsi="Arial" w:hint="eastAsia"/>
            <w:bCs/>
            <w:sz w:val="20"/>
            <w:szCs w:val="20"/>
          </w:rPr>
          <w:t>pfanner-austria.at</w:t>
        </w:r>
      </w:hyperlink>
      <w:r w:rsidRPr="00D47B87">
        <w:rPr>
          <w:rFonts w:ascii="Arial" w:eastAsia="MS Gothic" w:hAnsi="Arial" w:hint="eastAsia"/>
          <w:bCs/>
          <w:sz w:val="20"/>
          <w:szCs w:val="20"/>
        </w:rPr>
        <w:t xml:space="preserve"> and </w:t>
      </w:r>
      <w:hyperlink r:id="rId11" w:history="1">
        <w:r w:rsidRPr="00D47B87">
          <w:rPr>
            <w:rStyle w:val="Hyperlink"/>
            <w:rFonts w:ascii="Arial" w:eastAsia="MS Gothic" w:hAnsi="Arial" w:hint="eastAsia"/>
            <w:bCs/>
            <w:sz w:val="20"/>
            <w:szCs w:val="20"/>
          </w:rPr>
          <w:t>www.protos.at</w:t>
        </w:r>
      </w:hyperlink>
      <w:r w:rsidRPr="00D47B87">
        <w:rPr>
          <w:rFonts w:ascii="Arial" w:eastAsia="MS Gothic" w:hAnsi="Arial" w:hint="eastAsia"/>
          <w:bCs/>
          <w:sz w:val="20"/>
          <w:szCs w:val="20"/>
        </w:rPr>
        <w:t>.</w:t>
      </w:r>
    </w:p>
    <w:p w14:paraId="6381B712" w14:textId="77777777" w:rsidR="00DC0237" w:rsidRPr="00982488" w:rsidRDefault="00DC0237" w:rsidP="00DC0237">
      <w:pPr>
        <w:keepLines/>
        <w:spacing w:after="0" w:line="360" w:lineRule="auto"/>
        <w:ind w:right="1701"/>
        <w:jc w:val="both"/>
        <w:rPr>
          <w:rFonts w:ascii="Arial" w:eastAsia="MS Gothic" w:hAnsi="Arial" w:cs="Arial"/>
          <w:bCs/>
          <w:sz w:val="20"/>
          <w:szCs w:val="20"/>
        </w:rPr>
      </w:pPr>
    </w:p>
    <w:p w14:paraId="025922F5" w14:textId="77777777" w:rsidR="00DC0237" w:rsidRPr="00982488" w:rsidRDefault="00DC0237" w:rsidP="00DC0237">
      <w:pPr>
        <w:keepLines/>
        <w:spacing w:after="0" w:line="360" w:lineRule="auto"/>
        <w:ind w:right="1701"/>
        <w:jc w:val="both"/>
        <w:rPr>
          <w:rFonts w:ascii="Arial" w:eastAsia="MS Gothic" w:hAnsi="Arial" w:cs="Arial"/>
          <w:bCs/>
          <w:sz w:val="20"/>
          <w:szCs w:val="20"/>
        </w:rPr>
      </w:pPr>
    </w:p>
    <w:p w14:paraId="309EB652" w14:textId="77777777" w:rsidR="00DC0237" w:rsidRPr="00982488" w:rsidRDefault="00DC0237" w:rsidP="00642D8B">
      <w:pPr>
        <w:keepLines/>
        <w:spacing w:after="0" w:line="360" w:lineRule="auto"/>
        <w:ind w:right="1701"/>
        <w:jc w:val="center"/>
        <w:rPr>
          <w:rFonts w:ascii="Arial" w:eastAsia="MS Gothic" w:hAnsi="Arial" w:cs="Arial"/>
          <w:bCs/>
          <w:sz w:val="20"/>
          <w:szCs w:val="20"/>
        </w:rPr>
      </w:pPr>
    </w:p>
    <w:p w14:paraId="53C52CCD" w14:textId="59BC4CDE" w:rsidR="00DC0237" w:rsidRPr="00D47B87" w:rsidRDefault="00DC0237" w:rsidP="00DC0237">
      <w:pPr>
        <w:keepNext/>
        <w:keepLines/>
        <w:spacing w:after="0" w:line="360" w:lineRule="auto"/>
        <w:ind w:right="1701"/>
        <w:rPr>
          <w:rFonts w:ascii="Arial" w:eastAsia="MS Gothic" w:hAnsi="Arial" w:cs="Arial"/>
          <w:color w:val="000000" w:themeColor="text1"/>
          <w:sz w:val="20"/>
          <w:szCs w:val="20"/>
        </w:rPr>
      </w:pPr>
      <w:r w:rsidRPr="00D47B87">
        <w:rPr>
          <w:rFonts w:ascii="Arial" w:eastAsia="MS Gothic" w:hAnsi="Arial" w:hint="eastAsia"/>
          <w:sz w:val="20"/>
          <w:szCs w:val="20"/>
        </w:rPr>
        <w:t>この</w:t>
      </w:r>
      <w:r w:rsidR="00982488" w:rsidRPr="00D47B87">
        <w:rPr>
          <w:rFonts w:ascii="Arial" w:eastAsia="MS Gothic" w:hAnsi="Arial" w:hint="eastAsia"/>
          <w:sz w:val="20"/>
          <w:szCs w:val="20"/>
        </w:rPr>
        <w:t>プレス・リリース</w:t>
      </w:r>
      <w:r w:rsidRPr="00D47B87">
        <w:rPr>
          <w:rFonts w:ascii="Arial" w:eastAsia="MS Gothic" w:hAnsi="Arial" w:hint="eastAsia"/>
          <w:sz w:val="20"/>
          <w:szCs w:val="20"/>
        </w:rPr>
        <w:t>および関連する画像は、以下からダウンロードすることができます。</w:t>
      </w:r>
      <w:hyperlink r:id="rId12" w:history="1">
        <w:r w:rsidRPr="00D47B87">
          <w:rPr>
            <w:rStyle w:val="Hyperlink"/>
            <w:rFonts w:ascii="Arial" w:eastAsia="MS Gothic" w:hAnsi="Arial" w:hint="eastAsia"/>
            <w:sz w:val="20"/>
            <w:szCs w:val="20"/>
          </w:rPr>
          <w:t>www.PressReleaseFinder.com</w:t>
        </w:r>
      </w:hyperlink>
      <w:r w:rsidRPr="00D47B87">
        <w:rPr>
          <w:rFonts w:ascii="Arial" w:eastAsia="MS Gothic" w:hAnsi="Arial" w:hint="eastAsia"/>
          <w:sz w:val="20"/>
          <w:szCs w:val="20"/>
        </w:rPr>
        <w:t>.</w:t>
      </w:r>
    </w:p>
    <w:p w14:paraId="4E548A1D" w14:textId="5BCCA9D4" w:rsidR="00DC0237" w:rsidRPr="00D47B87" w:rsidRDefault="00DC0237" w:rsidP="00DC0237">
      <w:pPr>
        <w:keepLines/>
        <w:spacing w:after="0" w:line="360" w:lineRule="auto"/>
        <w:ind w:right="1701"/>
        <w:rPr>
          <w:rFonts w:ascii="Arial" w:eastAsia="MS Gothic" w:hAnsi="Arial" w:cs="Arial"/>
          <w:sz w:val="20"/>
          <w:szCs w:val="20"/>
        </w:rPr>
      </w:pPr>
      <w:r w:rsidRPr="00D47B87">
        <w:rPr>
          <w:rFonts w:ascii="Arial" w:eastAsia="MS Gothic" w:hAnsi="Arial" w:hint="eastAsia"/>
          <w:sz w:val="20"/>
          <w:szCs w:val="20"/>
        </w:rPr>
        <w:t>高精細の画像が必要な際には、シモーネ・ハンメル宛にお問い合わせください（</w:t>
      </w:r>
      <w:hyperlink r:id="rId13" w:history="1">
        <w:r w:rsidRPr="00D47B87">
          <w:rPr>
            <w:rStyle w:val="Hyperlink"/>
            <w:rFonts w:ascii="Arial" w:eastAsia="MS Gothic" w:hAnsi="Arial" w:hint="eastAsia"/>
            <w:sz w:val="20"/>
            <w:szCs w:val="20"/>
          </w:rPr>
          <w:t>simone.hammerl@kraiburg-tpe.com</w:t>
        </w:r>
      </w:hyperlink>
      <w:r w:rsidRPr="00D47B87">
        <w:rPr>
          <w:rFonts w:ascii="Arial" w:eastAsia="MS Gothic" w:hAnsi="Arial" w:hint="eastAsia"/>
          <w:sz w:val="20"/>
          <w:szCs w:val="20"/>
        </w:rPr>
        <w:t>, Phone: +49 8638 9810-568</w:t>
      </w:r>
      <w:r w:rsidRPr="00D47B87">
        <w:rPr>
          <w:rFonts w:ascii="Arial" w:eastAsia="MS Gothic" w:hAnsi="Arial" w:hint="eastAsia"/>
          <w:sz w:val="20"/>
          <w:szCs w:val="20"/>
        </w:rPr>
        <w:t>）。</w:t>
      </w:r>
    </w:p>
    <w:p w14:paraId="1C436BFB" w14:textId="77777777" w:rsidR="00DC32CA" w:rsidRPr="00982488" w:rsidRDefault="00DC32CA" w:rsidP="00DC0237">
      <w:pPr>
        <w:rPr>
          <w:rFonts w:ascii="Arial" w:eastAsia="MS Gothic" w:hAnsi="Arial"/>
        </w:rPr>
      </w:pPr>
    </w:p>
    <w:sectPr w:rsidR="00DC32CA" w:rsidRPr="00982488" w:rsidSect="00F125F3">
      <w:headerReference w:type="default" r:id="rId14"/>
      <w:headerReference w:type="first" r:id="rId15"/>
      <w:footerReference w:type="first" r:id="rId1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AF012D" w14:textId="77777777" w:rsidR="00FF4A10" w:rsidRDefault="00FF4A10" w:rsidP="00784C57">
      <w:pPr>
        <w:spacing w:after="0" w:line="240" w:lineRule="auto"/>
      </w:pPr>
      <w:r>
        <w:separator/>
      </w:r>
    </w:p>
  </w:endnote>
  <w:endnote w:type="continuationSeparator" w:id="0">
    <w:p w14:paraId="11E7041D" w14:textId="77777777" w:rsidR="00FF4A10" w:rsidRDefault="00FF4A10"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5BFA2"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BBE569" w14:textId="77777777" w:rsidR="00FF4A10" w:rsidRDefault="00FF4A10" w:rsidP="00784C57">
      <w:pPr>
        <w:spacing w:after="0" w:line="240" w:lineRule="auto"/>
      </w:pPr>
      <w:r>
        <w:separator/>
      </w:r>
    </w:p>
  </w:footnote>
  <w:footnote w:type="continuationSeparator" w:id="0">
    <w:p w14:paraId="5EC9800F" w14:textId="77777777" w:rsidR="00FF4A10" w:rsidRDefault="00FF4A10"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B858A" w14:textId="77777777" w:rsidR="00502615" w:rsidRPr="00982488" w:rsidRDefault="00502615" w:rsidP="00502615">
    <w:pPr>
      <w:pStyle w:val="Header"/>
      <w:tabs>
        <w:tab w:val="clear" w:pos="4703"/>
        <w:tab w:val="clear" w:pos="9406"/>
      </w:tabs>
      <w:spacing w:before="1440"/>
      <w:rPr>
        <w:rFonts w:ascii="Arial" w:eastAsia="MS Gothic" w:hAnsi="Arial" w:cs="Arial"/>
        <w:sz w:val="20"/>
        <w:szCs w:val="20"/>
      </w:rPr>
    </w:pPr>
    <w:r w:rsidRPr="00982488">
      <w:rPr>
        <w:rFonts w:ascii="Arial" w:eastAsia="MS Gothic" w:hAnsi="Arial" w:hint="eastAsia"/>
        <w:noProof/>
        <w:sz w:val="20"/>
        <w:szCs w:val="20"/>
        <w:lang w:bidi="ar-SA"/>
      </w:rPr>
      <w:drawing>
        <wp:anchor distT="0" distB="0" distL="114300" distR="114300" simplePos="0" relativeHeight="251663872" behindDoc="0" locked="0" layoutInCell="1" allowOverlap="1" wp14:anchorId="23F4B287" wp14:editId="7D71A4A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982488" w14:paraId="2B81779D" w14:textId="77777777" w:rsidTr="00502615">
      <w:tc>
        <w:tcPr>
          <w:tcW w:w="6912" w:type="dxa"/>
        </w:tcPr>
        <w:p w14:paraId="3C4ECAE3" w14:textId="77777777" w:rsidR="00C97AAF" w:rsidRPr="00982488" w:rsidRDefault="00C97AAF" w:rsidP="00A15D71">
          <w:pPr>
            <w:spacing w:after="0" w:line="360" w:lineRule="auto"/>
            <w:jc w:val="both"/>
            <w:rPr>
              <w:rFonts w:ascii="Arial" w:eastAsia="MS Gothic" w:hAnsi="Arial" w:cs="Arial"/>
              <w:b/>
              <w:bCs/>
              <w:color w:val="365F91"/>
              <w:sz w:val="40"/>
              <w:szCs w:val="40"/>
            </w:rPr>
          </w:pPr>
          <w:r w:rsidRPr="00982488">
            <w:rPr>
              <w:rFonts w:ascii="Arial" w:eastAsia="MS Gothic" w:hAnsi="Arial" w:hint="eastAsia"/>
              <w:b/>
              <w:bCs/>
              <w:color w:val="365F91"/>
              <w:sz w:val="40"/>
              <w:szCs w:val="40"/>
            </w:rPr>
            <w:t>プレス・リリース</w:t>
          </w:r>
        </w:p>
        <w:p w14:paraId="35CA3271" w14:textId="77777777" w:rsidR="00724DF8" w:rsidRPr="00982488" w:rsidRDefault="00D019E3" w:rsidP="00A15D71">
          <w:pPr>
            <w:spacing w:after="0" w:line="360" w:lineRule="auto"/>
            <w:jc w:val="both"/>
            <w:rPr>
              <w:rFonts w:ascii="Arial" w:eastAsia="MS Gothic" w:hAnsi="Arial" w:cs="Arial"/>
              <w:b/>
              <w:bCs/>
              <w:sz w:val="16"/>
              <w:szCs w:val="16"/>
            </w:rPr>
          </w:pPr>
          <w:r w:rsidRPr="00982488">
            <w:rPr>
              <w:rFonts w:ascii="Arial" w:eastAsia="MS Gothic" w:hAnsi="Arial" w:hint="eastAsia"/>
              <w:b/>
              <w:sz w:val="16"/>
            </w:rPr>
            <w:t>THERMOLAST</w:t>
          </w:r>
          <w:r w:rsidRPr="00982488">
            <w:rPr>
              <w:rFonts w:ascii="Arial" w:eastAsia="MS Gothic" w:hAnsi="Arial" w:hint="eastAsia"/>
              <w:b/>
              <w:sz w:val="16"/>
              <w:vertAlign w:val="superscript"/>
            </w:rPr>
            <w:t>®</w:t>
          </w:r>
          <w:r w:rsidRPr="00982488">
            <w:rPr>
              <w:rFonts w:ascii="Arial" w:eastAsia="MS Gothic" w:hAnsi="Arial" w:hint="eastAsia"/>
              <w:b/>
              <w:sz w:val="16"/>
            </w:rPr>
            <w:t xml:space="preserve"> K</w:t>
          </w:r>
          <w:r w:rsidRPr="00982488">
            <w:rPr>
              <w:rFonts w:ascii="Arial" w:eastAsia="MS Gothic" w:hAnsi="Arial" w:hint="eastAsia"/>
              <w:b/>
              <w:sz w:val="16"/>
            </w:rPr>
            <w:t>によるベルベット調のソフト・ヘッドバンドを採用した、聴覚保護ヘッドセット</w:t>
          </w:r>
        </w:p>
        <w:p w14:paraId="28FDF9EF" w14:textId="5D45C306" w:rsidR="00502615" w:rsidRPr="00982488" w:rsidRDefault="00502615" w:rsidP="00A15D71">
          <w:pPr>
            <w:spacing w:after="0" w:line="360" w:lineRule="auto"/>
            <w:jc w:val="both"/>
            <w:rPr>
              <w:rFonts w:ascii="Arial" w:eastAsia="MS Gothic" w:hAnsi="Arial" w:cs="Arial"/>
              <w:b/>
              <w:bCs/>
              <w:sz w:val="16"/>
              <w:szCs w:val="16"/>
            </w:rPr>
          </w:pPr>
          <w:r w:rsidRPr="00982488">
            <w:rPr>
              <w:rFonts w:ascii="Arial" w:eastAsia="MS Gothic" w:hAnsi="Arial" w:hint="eastAsia"/>
              <w:b/>
              <w:sz w:val="16"/>
            </w:rPr>
            <w:t>ヴァルトクライブルク、</w:t>
          </w:r>
          <w:r w:rsidRPr="00982488">
            <w:rPr>
              <w:rFonts w:ascii="Arial" w:eastAsia="MS Gothic" w:hAnsi="Arial" w:hint="eastAsia"/>
              <w:b/>
              <w:sz w:val="16"/>
            </w:rPr>
            <w:t>2020</w:t>
          </w:r>
          <w:r w:rsidRPr="00982488">
            <w:rPr>
              <w:rFonts w:ascii="Arial" w:eastAsia="MS Gothic" w:hAnsi="Arial" w:hint="eastAsia"/>
              <w:b/>
              <w:sz w:val="16"/>
            </w:rPr>
            <w:t>年</w:t>
          </w:r>
          <w:r w:rsidRPr="00982488">
            <w:rPr>
              <w:rFonts w:ascii="Arial" w:eastAsia="MS Gothic" w:hAnsi="Arial" w:hint="eastAsia"/>
              <w:b/>
              <w:sz w:val="16"/>
            </w:rPr>
            <w:t>3</w:t>
          </w:r>
          <w:r w:rsidRPr="00982488">
            <w:rPr>
              <w:rFonts w:ascii="Arial" w:eastAsia="MS Gothic" w:hAnsi="Arial" w:hint="eastAsia"/>
              <w:b/>
              <w:sz w:val="16"/>
            </w:rPr>
            <w:t>月</w:t>
          </w:r>
        </w:p>
        <w:p w14:paraId="326A1A58" w14:textId="17D84EC5" w:rsidR="00502615" w:rsidRPr="00982488" w:rsidRDefault="00982488" w:rsidP="00982488">
          <w:pPr>
            <w:spacing w:after="0" w:line="360" w:lineRule="auto"/>
            <w:jc w:val="both"/>
            <w:rPr>
              <w:rFonts w:ascii="Arial" w:eastAsia="MS Gothic" w:hAnsi="Arial" w:cs="Arial"/>
              <w:b/>
              <w:bCs/>
              <w:sz w:val="16"/>
              <w:szCs w:val="16"/>
            </w:rPr>
          </w:pPr>
          <w:r w:rsidRPr="00982488">
            <w:rPr>
              <w:rFonts w:ascii="Arial" w:eastAsia="MS Mincho" w:hAnsi="Arial" w:cs="Times New Roman"/>
              <w:b/>
              <w:sz w:val="16"/>
              <w:lang w:eastAsia="en-GB"/>
            </w:rPr>
            <w:t xml:space="preserve">Page </w:t>
          </w:r>
          <w:r w:rsidRPr="00982488">
            <w:rPr>
              <w:rFonts w:ascii="Arial" w:eastAsia="MS Mincho" w:hAnsi="Arial" w:cs="Times New Roman"/>
              <w:b/>
              <w:sz w:val="16"/>
              <w:lang w:eastAsia="en-GB"/>
            </w:rPr>
            <w:fldChar w:fldCharType="begin"/>
          </w:r>
          <w:r w:rsidRPr="00982488">
            <w:rPr>
              <w:rFonts w:ascii="Arial" w:eastAsia="MS Mincho" w:hAnsi="Arial" w:cs="Times New Roman"/>
              <w:b/>
              <w:sz w:val="16"/>
              <w:lang w:eastAsia="en-GB"/>
            </w:rPr>
            <w:instrText>PAGE   \* MERGEFORMAT</w:instrText>
          </w:r>
          <w:r w:rsidRPr="00982488">
            <w:rPr>
              <w:rFonts w:ascii="Arial" w:eastAsia="MS Mincho" w:hAnsi="Arial" w:cs="Times New Roman"/>
              <w:b/>
              <w:sz w:val="16"/>
              <w:lang w:eastAsia="en-GB"/>
            </w:rPr>
            <w:fldChar w:fldCharType="separate"/>
          </w:r>
          <w:r w:rsidR="00074383" w:rsidRPr="00074383">
            <w:rPr>
              <w:rFonts w:ascii="Arial" w:eastAsia="MS Mincho" w:hAnsi="Arial" w:cs="Times New Roman"/>
              <w:b/>
              <w:noProof/>
              <w:sz w:val="16"/>
              <w:lang w:val="ja-JP" w:eastAsia="en-GB"/>
            </w:rPr>
            <w:t>5</w:t>
          </w:r>
          <w:r w:rsidRPr="00982488">
            <w:rPr>
              <w:rFonts w:ascii="Arial" w:eastAsia="MS Mincho" w:hAnsi="Arial" w:cs="Times New Roman"/>
              <w:b/>
              <w:sz w:val="16"/>
              <w:lang w:eastAsia="en-GB"/>
            </w:rPr>
            <w:fldChar w:fldCharType="end"/>
          </w:r>
          <w:r w:rsidRPr="00982488">
            <w:rPr>
              <w:rFonts w:ascii="Arial" w:eastAsia="MS Mincho" w:hAnsi="Arial" w:cs="Times New Roman"/>
              <w:b/>
              <w:sz w:val="16"/>
              <w:lang w:eastAsia="en-GB"/>
            </w:rPr>
            <w:t xml:space="preserve"> of </w:t>
          </w:r>
          <w:r w:rsidRPr="00982488">
            <w:rPr>
              <w:rFonts w:ascii="Arial" w:eastAsia="MS Mincho" w:hAnsi="Arial" w:cs="Times New Roman"/>
              <w:b/>
              <w:sz w:val="16"/>
              <w:lang w:eastAsia="en-GB"/>
            </w:rPr>
            <w:fldChar w:fldCharType="begin"/>
          </w:r>
          <w:r w:rsidRPr="00982488">
            <w:rPr>
              <w:rFonts w:ascii="Arial" w:eastAsia="MS Mincho" w:hAnsi="Arial" w:cs="Times New Roman"/>
              <w:b/>
              <w:sz w:val="16"/>
              <w:lang w:eastAsia="en-GB"/>
            </w:rPr>
            <w:instrText>NUMPAGES  \* Arabic  \* MERGEFORMAT</w:instrText>
          </w:r>
          <w:r w:rsidRPr="00982488">
            <w:rPr>
              <w:rFonts w:ascii="Arial" w:eastAsia="MS Mincho" w:hAnsi="Arial" w:cs="Times New Roman"/>
              <w:b/>
              <w:sz w:val="16"/>
              <w:lang w:eastAsia="en-GB"/>
            </w:rPr>
            <w:fldChar w:fldCharType="separate"/>
          </w:r>
          <w:r w:rsidR="00074383">
            <w:rPr>
              <w:rFonts w:ascii="Arial" w:eastAsia="MS Mincho" w:hAnsi="Arial" w:cs="Times New Roman"/>
              <w:b/>
              <w:noProof/>
              <w:sz w:val="16"/>
              <w:lang w:eastAsia="en-GB"/>
            </w:rPr>
            <w:t>5</w:t>
          </w:r>
          <w:r w:rsidRPr="00982488">
            <w:rPr>
              <w:rFonts w:ascii="Arial" w:eastAsia="MS Mincho" w:hAnsi="Arial" w:cs="Times New Roman"/>
              <w:b/>
              <w:sz w:val="16"/>
              <w:lang w:eastAsia="en-GB"/>
            </w:rPr>
            <w:fldChar w:fldCharType="end"/>
          </w:r>
        </w:p>
      </w:tc>
    </w:tr>
  </w:tbl>
  <w:p w14:paraId="20D68D1E" w14:textId="77777777" w:rsidR="00502615" w:rsidRPr="00982488" w:rsidRDefault="00502615" w:rsidP="00502615">
    <w:pPr>
      <w:pStyle w:val="Header"/>
      <w:tabs>
        <w:tab w:val="clear" w:pos="4703"/>
        <w:tab w:val="clear" w:pos="9406"/>
      </w:tabs>
      <w:rPr>
        <w:rFonts w:ascii="Arial" w:eastAsia="MS Gothic" w:hAnsi="Arial" w:cs="Arial"/>
        <w:sz w:val="20"/>
        <w:szCs w:val="20"/>
        <w:lang w:val="de-DE"/>
      </w:rPr>
    </w:pPr>
  </w:p>
  <w:p w14:paraId="61F06B86" w14:textId="77777777" w:rsidR="001A1A47" w:rsidRPr="00982488"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B8F08" w14:textId="77777777" w:rsidR="00502615" w:rsidRPr="00982488" w:rsidRDefault="00502615" w:rsidP="00502615">
    <w:pPr>
      <w:pStyle w:val="Header"/>
      <w:tabs>
        <w:tab w:val="clear" w:pos="4703"/>
        <w:tab w:val="clear" w:pos="9406"/>
      </w:tabs>
      <w:spacing w:before="1440"/>
      <w:rPr>
        <w:rFonts w:ascii="Arial" w:eastAsia="MS Gothic" w:hAnsi="Arial" w:cs="Arial"/>
        <w:sz w:val="20"/>
        <w:szCs w:val="20"/>
      </w:rPr>
    </w:pPr>
    <w:r w:rsidRPr="00982488">
      <w:rPr>
        <w:rFonts w:ascii="Arial" w:eastAsia="MS Gothic" w:hAnsi="Arial" w:hint="eastAsia"/>
        <w:noProof/>
        <w:sz w:val="20"/>
        <w:szCs w:val="20"/>
        <w:lang w:bidi="ar-SA"/>
      </w:rPr>
      <w:drawing>
        <wp:anchor distT="0" distB="0" distL="114300" distR="114300" simplePos="0" relativeHeight="251650560" behindDoc="0" locked="0" layoutInCell="1" allowOverlap="1" wp14:anchorId="0BC6A30A" wp14:editId="5E698096">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982488" w14:paraId="4067AA0E" w14:textId="77777777" w:rsidTr="00AF662E">
      <w:tc>
        <w:tcPr>
          <w:tcW w:w="6912" w:type="dxa"/>
        </w:tcPr>
        <w:p w14:paraId="1A7AF4E2" w14:textId="77777777" w:rsidR="00C97AAF" w:rsidRPr="00982488" w:rsidRDefault="00C97AAF" w:rsidP="00A15D71">
          <w:pPr>
            <w:spacing w:after="0" w:line="360" w:lineRule="auto"/>
            <w:jc w:val="both"/>
            <w:rPr>
              <w:rFonts w:ascii="Arial" w:eastAsia="MS Gothic" w:hAnsi="Arial" w:cs="Arial"/>
              <w:b/>
              <w:bCs/>
              <w:color w:val="365F91"/>
              <w:sz w:val="40"/>
              <w:szCs w:val="40"/>
            </w:rPr>
          </w:pPr>
          <w:r w:rsidRPr="00982488">
            <w:rPr>
              <w:rFonts w:ascii="Arial" w:eastAsia="MS Gothic" w:hAnsi="Arial" w:hint="eastAsia"/>
              <w:b/>
              <w:bCs/>
              <w:color w:val="365F91"/>
              <w:sz w:val="40"/>
              <w:szCs w:val="40"/>
            </w:rPr>
            <w:t>プレス・リリース</w:t>
          </w:r>
        </w:p>
        <w:p w14:paraId="7A1146CF" w14:textId="77777777" w:rsidR="00502615" w:rsidRPr="00982488" w:rsidRDefault="00642D8B" w:rsidP="00A15D71">
          <w:pPr>
            <w:spacing w:after="0" w:line="360" w:lineRule="auto"/>
            <w:jc w:val="both"/>
            <w:rPr>
              <w:rFonts w:ascii="Arial" w:eastAsia="MS Gothic" w:hAnsi="Arial" w:cs="Arial"/>
              <w:b/>
              <w:bCs/>
              <w:sz w:val="16"/>
              <w:szCs w:val="16"/>
            </w:rPr>
          </w:pPr>
          <w:r w:rsidRPr="00982488">
            <w:rPr>
              <w:rFonts w:ascii="Arial" w:eastAsia="MS Gothic" w:hAnsi="Arial" w:hint="eastAsia"/>
              <w:b/>
              <w:sz w:val="16"/>
            </w:rPr>
            <w:t>THERMOLAST</w:t>
          </w:r>
          <w:r w:rsidRPr="00982488">
            <w:rPr>
              <w:rFonts w:ascii="Arial" w:eastAsia="MS Gothic" w:hAnsi="Arial" w:hint="eastAsia"/>
              <w:b/>
              <w:sz w:val="16"/>
              <w:vertAlign w:val="superscript"/>
            </w:rPr>
            <w:t>®</w:t>
          </w:r>
          <w:r w:rsidRPr="00982488">
            <w:rPr>
              <w:rFonts w:ascii="Arial" w:eastAsia="MS Gothic" w:hAnsi="Arial" w:hint="eastAsia"/>
              <w:b/>
              <w:sz w:val="16"/>
            </w:rPr>
            <w:t xml:space="preserve"> K</w:t>
          </w:r>
          <w:r w:rsidRPr="00982488">
            <w:rPr>
              <w:rFonts w:ascii="Arial" w:eastAsia="MS Gothic" w:hAnsi="Arial" w:hint="eastAsia"/>
              <w:b/>
              <w:sz w:val="16"/>
            </w:rPr>
            <w:t>によるベルベット調のソフト・ヘッドバンドを採用した、聴覚保護ヘッドセット</w:t>
          </w:r>
        </w:p>
        <w:p w14:paraId="03D662B2" w14:textId="054BA75C" w:rsidR="00502615" w:rsidRPr="00982488" w:rsidRDefault="00502615" w:rsidP="00A15D71">
          <w:pPr>
            <w:spacing w:after="0" w:line="360" w:lineRule="auto"/>
            <w:jc w:val="both"/>
            <w:rPr>
              <w:rFonts w:ascii="Arial" w:eastAsia="MS Gothic" w:hAnsi="Arial"/>
              <w:b/>
              <w:sz w:val="16"/>
            </w:rPr>
          </w:pPr>
          <w:r w:rsidRPr="00982488">
            <w:rPr>
              <w:rFonts w:ascii="Arial" w:eastAsia="MS Gothic" w:hAnsi="Arial" w:hint="eastAsia"/>
              <w:b/>
              <w:sz w:val="16"/>
            </w:rPr>
            <w:t>ヴァルトクライブルク、</w:t>
          </w:r>
          <w:r w:rsidRPr="00982488">
            <w:rPr>
              <w:rFonts w:ascii="Arial" w:eastAsia="MS Gothic" w:hAnsi="Arial" w:hint="eastAsia"/>
              <w:b/>
              <w:sz w:val="16"/>
            </w:rPr>
            <w:t>2020</w:t>
          </w:r>
          <w:r w:rsidRPr="00982488">
            <w:rPr>
              <w:rFonts w:ascii="Arial" w:eastAsia="MS Gothic" w:hAnsi="Arial" w:hint="eastAsia"/>
              <w:b/>
              <w:sz w:val="16"/>
            </w:rPr>
            <w:t>年</w:t>
          </w:r>
          <w:r w:rsidRPr="00982488">
            <w:rPr>
              <w:rFonts w:ascii="Arial" w:eastAsia="MS Gothic" w:hAnsi="Arial" w:hint="eastAsia"/>
              <w:b/>
              <w:sz w:val="16"/>
            </w:rPr>
            <w:t>3</w:t>
          </w:r>
          <w:r w:rsidRPr="00982488">
            <w:rPr>
              <w:rFonts w:ascii="Arial" w:eastAsia="MS Gothic" w:hAnsi="Arial" w:hint="eastAsia"/>
              <w:b/>
              <w:sz w:val="16"/>
            </w:rPr>
            <w:t>月</w:t>
          </w:r>
        </w:p>
        <w:p w14:paraId="529504EE" w14:textId="6E3D4D20" w:rsidR="00502615" w:rsidRPr="00982488" w:rsidRDefault="00982488" w:rsidP="00982488">
          <w:pPr>
            <w:spacing w:after="0" w:line="360" w:lineRule="auto"/>
            <w:jc w:val="both"/>
            <w:rPr>
              <w:rFonts w:ascii="Arial" w:eastAsia="MS Gothic" w:hAnsi="Arial" w:cs="Arial"/>
              <w:b/>
              <w:bCs/>
              <w:sz w:val="16"/>
              <w:szCs w:val="16"/>
            </w:rPr>
          </w:pPr>
          <w:r w:rsidRPr="00982488">
            <w:rPr>
              <w:rFonts w:ascii="Arial" w:eastAsia="MS Mincho" w:hAnsi="Arial" w:cs="Times New Roman"/>
              <w:b/>
              <w:sz w:val="16"/>
              <w:lang w:eastAsia="en-GB"/>
            </w:rPr>
            <w:t xml:space="preserve">Page </w:t>
          </w:r>
          <w:r w:rsidRPr="00982488">
            <w:rPr>
              <w:rFonts w:ascii="Arial" w:eastAsia="MS Mincho" w:hAnsi="Arial" w:cs="Times New Roman"/>
              <w:b/>
              <w:sz w:val="16"/>
              <w:lang w:eastAsia="en-GB"/>
            </w:rPr>
            <w:fldChar w:fldCharType="begin"/>
          </w:r>
          <w:r w:rsidRPr="00982488">
            <w:rPr>
              <w:rFonts w:ascii="Arial" w:eastAsia="MS Mincho" w:hAnsi="Arial" w:cs="Times New Roman"/>
              <w:b/>
              <w:sz w:val="16"/>
              <w:lang w:eastAsia="en-GB"/>
            </w:rPr>
            <w:instrText>PAGE   \* MERGEFORMAT</w:instrText>
          </w:r>
          <w:r w:rsidRPr="00982488">
            <w:rPr>
              <w:rFonts w:ascii="Arial" w:eastAsia="MS Mincho" w:hAnsi="Arial" w:cs="Times New Roman"/>
              <w:b/>
              <w:sz w:val="16"/>
              <w:lang w:eastAsia="en-GB"/>
            </w:rPr>
            <w:fldChar w:fldCharType="separate"/>
          </w:r>
          <w:r w:rsidR="00074383" w:rsidRPr="00074383">
            <w:rPr>
              <w:rFonts w:ascii="Arial" w:eastAsia="MS Mincho" w:hAnsi="Arial" w:cs="Times New Roman"/>
              <w:b/>
              <w:noProof/>
              <w:sz w:val="16"/>
              <w:lang w:val="ja-JP" w:eastAsia="en-GB"/>
            </w:rPr>
            <w:t>1</w:t>
          </w:r>
          <w:r w:rsidRPr="00982488">
            <w:rPr>
              <w:rFonts w:ascii="Arial" w:eastAsia="MS Mincho" w:hAnsi="Arial" w:cs="Times New Roman"/>
              <w:b/>
              <w:sz w:val="16"/>
              <w:lang w:eastAsia="en-GB"/>
            </w:rPr>
            <w:fldChar w:fldCharType="end"/>
          </w:r>
          <w:r w:rsidRPr="00982488">
            <w:rPr>
              <w:rFonts w:ascii="Arial" w:eastAsia="MS Mincho" w:hAnsi="Arial" w:cs="Times New Roman"/>
              <w:b/>
              <w:sz w:val="16"/>
              <w:lang w:eastAsia="en-GB"/>
            </w:rPr>
            <w:t xml:space="preserve"> of </w:t>
          </w:r>
          <w:r w:rsidRPr="00982488">
            <w:rPr>
              <w:rFonts w:ascii="Arial" w:eastAsia="MS Mincho" w:hAnsi="Arial" w:cs="Times New Roman"/>
              <w:b/>
              <w:sz w:val="16"/>
              <w:lang w:eastAsia="en-GB"/>
            </w:rPr>
            <w:fldChar w:fldCharType="begin"/>
          </w:r>
          <w:r w:rsidRPr="00982488">
            <w:rPr>
              <w:rFonts w:ascii="Arial" w:eastAsia="MS Mincho" w:hAnsi="Arial" w:cs="Times New Roman"/>
              <w:b/>
              <w:sz w:val="16"/>
              <w:lang w:eastAsia="en-GB"/>
            </w:rPr>
            <w:instrText>NUMPAGES  \* Arabic  \* MERGEFORMAT</w:instrText>
          </w:r>
          <w:r w:rsidRPr="00982488">
            <w:rPr>
              <w:rFonts w:ascii="Arial" w:eastAsia="MS Mincho" w:hAnsi="Arial" w:cs="Times New Roman"/>
              <w:b/>
              <w:sz w:val="16"/>
              <w:lang w:eastAsia="en-GB"/>
            </w:rPr>
            <w:fldChar w:fldCharType="separate"/>
          </w:r>
          <w:r w:rsidR="00074383">
            <w:rPr>
              <w:rFonts w:ascii="Arial" w:eastAsia="MS Mincho" w:hAnsi="Arial" w:cs="Times New Roman"/>
              <w:b/>
              <w:noProof/>
              <w:sz w:val="16"/>
              <w:lang w:eastAsia="en-GB"/>
            </w:rPr>
            <w:t>5</w:t>
          </w:r>
          <w:r w:rsidRPr="00982488">
            <w:rPr>
              <w:rFonts w:ascii="Arial" w:eastAsia="MS Mincho" w:hAnsi="Arial" w:cs="Times New Roman"/>
              <w:b/>
              <w:sz w:val="16"/>
              <w:lang w:eastAsia="en-GB"/>
            </w:rPr>
            <w:fldChar w:fldCharType="end"/>
          </w:r>
        </w:p>
      </w:tc>
      <w:tc>
        <w:tcPr>
          <w:tcW w:w="2977" w:type="dxa"/>
        </w:tcPr>
        <w:p w14:paraId="39EAF621" w14:textId="77777777" w:rsidR="00502615" w:rsidRPr="00982488" w:rsidRDefault="00502615" w:rsidP="00502615">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rPr>
            <w:t>KRAIBURG TPE GmbH &amp; Co. KG</w:t>
          </w:r>
        </w:p>
        <w:p w14:paraId="05F11766" w14:textId="77777777" w:rsidR="00502615" w:rsidRPr="00982488" w:rsidRDefault="00502615" w:rsidP="00502615">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rPr>
            <w:t>Friedrich-Schmidt-Strasse 2</w:t>
          </w:r>
        </w:p>
        <w:p w14:paraId="0D1B5B81" w14:textId="77777777" w:rsidR="00502615" w:rsidRPr="00982488" w:rsidRDefault="00502615" w:rsidP="00502615">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rPr>
            <w:t xml:space="preserve">84478 </w:t>
          </w:r>
          <w:proofErr w:type="spellStart"/>
          <w:r w:rsidRPr="00982488">
            <w:rPr>
              <w:rFonts w:ascii="Arial" w:eastAsia="MS Gothic" w:hAnsi="Arial" w:hint="eastAsia"/>
              <w:sz w:val="16"/>
            </w:rPr>
            <w:t>Waldkraiburg</w:t>
          </w:r>
          <w:proofErr w:type="spellEnd"/>
        </w:p>
        <w:p w14:paraId="6D922739" w14:textId="77777777" w:rsidR="00502615" w:rsidRPr="00982488" w:rsidRDefault="00FB6011" w:rsidP="00502615">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rPr>
            <w:t>Germany</w:t>
          </w:r>
        </w:p>
        <w:p w14:paraId="1AF79ADD" w14:textId="77777777" w:rsidR="00502615" w:rsidRPr="00982488" w:rsidRDefault="00502615" w:rsidP="00502615">
          <w:pPr>
            <w:pStyle w:val="Header"/>
            <w:tabs>
              <w:tab w:val="clear" w:pos="4703"/>
              <w:tab w:val="clear" w:pos="9406"/>
            </w:tabs>
            <w:rPr>
              <w:rFonts w:ascii="Arial" w:eastAsia="MS Gothic" w:hAnsi="Arial" w:cs="Arial"/>
              <w:sz w:val="16"/>
              <w:szCs w:val="16"/>
              <w:lang w:val="de-DE"/>
            </w:rPr>
          </w:pPr>
        </w:p>
        <w:p w14:paraId="27FCCC28" w14:textId="77777777" w:rsidR="00C97AAF" w:rsidRPr="00982488" w:rsidRDefault="00C97AAF" w:rsidP="00C97AAF">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szCs w:val="16"/>
            </w:rPr>
            <w:t xml:space="preserve">電話　</w:t>
          </w:r>
          <w:r w:rsidRPr="00982488">
            <w:rPr>
              <w:rFonts w:ascii="Arial" w:eastAsia="MS Gothic" w:hAnsi="Arial" w:hint="eastAsia"/>
              <w:sz w:val="16"/>
              <w:szCs w:val="16"/>
            </w:rPr>
            <w:t>+49 8638 9810-0</w:t>
          </w:r>
        </w:p>
        <w:p w14:paraId="2830D307" w14:textId="77777777" w:rsidR="00C97AAF" w:rsidRPr="00982488" w:rsidRDefault="00C97AAF" w:rsidP="00C97AAF">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szCs w:val="16"/>
            </w:rPr>
            <w:t xml:space="preserve">ファックス　</w:t>
          </w:r>
          <w:r w:rsidRPr="00982488">
            <w:rPr>
              <w:rFonts w:ascii="Arial" w:eastAsia="MS Gothic" w:hAnsi="Arial" w:hint="eastAsia"/>
              <w:sz w:val="16"/>
              <w:szCs w:val="16"/>
            </w:rPr>
            <w:t>+49 8638 9810-310</w:t>
          </w:r>
        </w:p>
        <w:p w14:paraId="741C8BBB" w14:textId="77777777" w:rsidR="00502615" w:rsidRPr="00982488" w:rsidRDefault="00502615" w:rsidP="00502615">
          <w:pPr>
            <w:pStyle w:val="Header"/>
            <w:tabs>
              <w:tab w:val="clear" w:pos="4703"/>
              <w:tab w:val="clear" w:pos="9406"/>
            </w:tabs>
            <w:rPr>
              <w:rFonts w:ascii="Arial" w:eastAsia="MS Gothic" w:hAnsi="Arial" w:cs="Arial"/>
              <w:sz w:val="16"/>
              <w:szCs w:val="16"/>
              <w:lang w:val="fr-FR"/>
            </w:rPr>
          </w:pPr>
        </w:p>
        <w:p w14:paraId="06297D1F" w14:textId="77777777" w:rsidR="00502615" w:rsidRPr="00982488" w:rsidRDefault="00502615" w:rsidP="00502615">
          <w:pPr>
            <w:pStyle w:val="Header"/>
            <w:tabs>
              <w:tab w:val="clear" w:pos="4703"/>
              <w:tab w:val="clear" w:pos="9406"/>
            </w:tabs>
            <w:rPr>
              <w:rFonts w:ascii="Arial" w:eastAsia="MS Gothic" w:hAnsi="Arial" w:cs="Arial"/>
              <w:sz w:val="16"/>
              <w:szCs w:val="16"/>
            </w:rPr>
          </w:pPr>
          <w:r w:rsidRPr="00982488">
            <w:rPr>
              <w:rFonts w:ascii="Arial" w:eastAsia="MS Gothic" w:hAnsi="Arial" w:hint="eastAsia"/>
              <w:sz w:val="16"/>
            </w:rPr>
            <w:t>info@kraiburg-tpe.com</w:t>
          </w:r>
        </w:p>
        <w:p w14:paraId="00B1CF3B" w14:textId="77777777" w:rsidR="00502615" w:rsidRPr="00982488" w:rsidRDefault="00502615" w:rsidP="00C0054B">
          <w:pPr>
            <w:pStyle w:val="Header"/>
            <w:tabs>
              <w:tab w:val="clear" w:pos="4703"/>
              <w:tab w:val="clear" w:pos="9406"/>
            </w:tabs>
            <w:rPr>
              <w:rFonts w:ascii="Arial" w:eastAsia="MS Gothic" w:hAnsi="Arial"/>
              <w:sz w:val="20"/>
            </w:rPr>
          </w:pPr>
          <w:r w:rsidRPr="00982488">
            <w:rPr>
              <w:rFonts w:ascii="Arial" w:eastAsia="MS Gothic" w:hAnsi="Arial" w:hint="eastAsia"/>
              <w:sz w:val="16"/>
            </w:rPr>
            <w:t>www.kraiburg-tpe.com</w:t>
          </w:r>
        </w:p>
      </w:tc>
    </w:tr>
  </w:tbl>
  <w:p w14:paraId="63F3A796" w14:textId="77777777" w:rsidR="00F125F3" w:rsidRPr="00982488" w:rsidRDefault="00642D8B" w:rsidP="00C0054B">
    <w:pPr>
      <w:pStyle w:val="Header"/>
      <w:tabs>
        <w:tab w:val="clear" w:pos="4703"/>
        <w:tab w:val="clear" w:pos="9406"/>
      </w:tabs>
      <w:rPr>
        <w:rFonts w:ascii="Arial" w:eastAsia="MS Gothic" w:hAnsi="Arial" w:cs="Arial"/>
        <w:sz w:val="20"/>
        <w:szCs w:val="20"/>
      </w:rPr>
    </w:pPr>
    <w:r w:rsidRPr="00982488">
      <w:rPr>
        <w:rFonts w:ascii="Arial" w:eastAsia="MS Gothic" w:hAnsi="Arial" w:hint="eastAsia"/>
        <w:b/>
        <w:noProof/>
        <w:sz w:val="24"/>
        <w:szCs w:val="24"/>
        <w:lang w:bidi="ar-SA"/>
      </w:rPr>
      <mc:AlternateContent>
        <mc:Choice Requires="wps">
          <w:drawing>
            <wp:anchor distT="0" distB="0" distL="114300" distR="114300" simplePos="0" relativeHeight="251684352" behindDoc="0" locked="0" layoutInCell="1" allowOverlap="1" wp14:anchorId="1076DF0D" wp14:editId="44C88C32">
              <wp:simplePos x="0" y="0"/>
              <wp:positionH relativeFrom="column">
                <wp:posOffset>4358640</wp:posOffset>
              </wp:positionH>
              <wp:positionV relativeFrom="paragraph">
                <wp:posOffset>2255520</wp:posOffset>
              </wp:positionV>
              <wp:extent cx="1885950" cy="461962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619625"/>
                      </a:xfrm>
                      <a:prstGeom prst="rect">
                        <a:avLst/>
                      </a:prstGeom>
                      <a:solidFill>
                        <a:srgbClr val="FFFFFF"/>
                      </a:solidFill>
                      <a:ln>
                        <a:noFill/>
                      </a:ln>
                    </wps:spPr>
                    <wps:txbx>
                      <w:txbxContent>
                        <w:p w14:paraId="2BA42AFA" w14:textId="77777777" w:rsidR="006A7575" w:rsidRPr="00FF2C05" w:rsidRDefault="006A7575" w:rsidP="006A7575">
                          <w:pPr>
                            <w:pStyle w:val="Header"/>
                            <w:rPr>
                              <w:rFonts w:ascii="Arial" w:eastAsia="MS Mincho" w:hAnsi="Arial" w:cs="Arial"/>
                              <w:b/>
                              <w:sz w:val="16"/>
                              <w:szCs w:val="16"/>
                            </w:rPr>
                          </w:pPr>
                          <w:r>
                            <w:rPr>
                              <w:rFonts w:ascii="Arial" w:eastAsia="MS Mincho" w:hAnsi="Arial" w:hint="eastAsia"/>
                              <w:b/>
                              <w:sz w:val="16"/>
                              <w:szCs w:val="16"/>
                            </w:rPr>
                            <w:t>プレス・コンタクト先</w:t>
                          </w:r>
                        </w:p>
                        <w:p w14:paraId="54119641" w14:textId="77777777" w:rsidR="006A7575" w:rsidRPr="00FF2C05" w:rsidRDefault="006A7575" w:rsidP="006A7575">
                          <w:pPr>
                            <w:pStyle w:val="BodyTextIndent"/>
                            <w:ind w:left="0"/>
                            <w:rPr>
                              <w:bCs/>
                              <w:sz w:val="16"/>
                              <w:szCs w:val="16"/>
                            </w:rPr>
                          </w:pPr>
                        </w:p>
                        <w:p w14:paraId="41BE28DC" w14:textId="77777777" w:rsidR="006A7575" w:rsidRPr="00FF2C05" w:rsidRDefault="006A7575" w:rsidP="006A7575">
                          <w:pPr>
                            <w:pStyle w:val="BodyTextIndent"/>
                            <w:ind w:left="0"/>
                            <w:rPr>
                              <w:i w:val="0"/>
                              <w:sz w:val="16"/>
                              <w:szCs w:val="16"/>
                            </w:rPr>
                          </w:pPr>
                          <w:r>
                            <w:rPr>
                              <w:rFonts w:hint="eastAsia"/>
                              <w:i w:val="0"/>
                              <w:sz w:val="16"/>
                            </w:rPr>
                            <w:t>Simone Hammerl</w:t>
                          </w:r>
                          <w:r>
                            <w:rPr>
                              <w:rFonts w:hint="eastAsia"/>
                              <w:i w:val="0"/>
                              <w:sz w:val="16"/>
                            </w:rPr>
                            <w:t>（シモーネ・ハンメル）</w:t>
                          </w:r>
                        </w:p>
                        <w:p w14:paraId="37325351" w14:textId="77777777" w:rsidR="006A7575" w:rsidRPr="00534B6F" w:rsidRDefault="00FF2C05" w:rsidP="006A7575">
                          <w:pPr>
                            <w:pStyle w:val="BodyTextIndent"/>
                            <w:ind w:left="0"/>
                            <w:rPr>
                              <w:i w:val="0"/>
                              <w:sz w:val="16"/>
                              <w:szCs w:val="16"/>
                            </w:rPr>
                          </w:pPr>
                          <w:r>
                            <w:rPr>
                              <w:rFonts w:hint="eastAsia"/>
                              <w:i w:val="0"/>
                              <w:sz w:val="16"/>
                            </w:rPr>
                            <w:t>コーポレート・コミュニケーション・マネージャー</w:t>
                          </w:r>
                        </w:p>
                        <w:p w14:paraId="20B32AA3" w14:textId="77777777" w:rsidR="006A7575" w:rsidRPr="00FF6266" w:rsidRDefault="006A7575" w:rsidP="006A7575">
                          <w:pPr>
                            <w:pStyle w:val="BodyTextIndent"/>
                            <w:ind w:left="0"/>
                            <w:rPr>
                              <w:i w:val="0"/>
                              <w:sz w:val="16"/>
                              <w:szCs w:val="16"/>
                            </w:rPr>
                          </w:pPr>
                          <w:r>
                            <w:rPr>
                              <w:rFonts w:hint="eastAsia"/>
                              <w:i w:val="0"/>
                              <w:sz w:val="16"/>
                            </w:rPr>
                            <w:t>Phone: +49 8638 9810 568</w:t>
                          </w:r>
                        </w:p>
                        <w:p w14:paraId="14776B63" w14:textId="77777777" w:rsidR="006A7575" w:rsidRPr="00376085" w:rsidRDefault="00B340CA" w:rsidP="006A7575">
                          <w:pPr>
                            <w:pStyle w:val="BodyTextIndent"/>
                            <w:ind w:left="0"/>
                            <w:rPr>
                              <w:rStyle w:val="Hyperlink"/>
                              <w:rFonts w:eastAsiaTheme="minorEastAsia" w:cstheme="minorBidi"/>
                              <w:i w:val="0"/>
                              <w:iCs w:val="0"/>
                              <w:sz w:val="16"/>
                              <w:szCs w:val="16"/>
                            </w:rPr>
                          </w:pPr>
                          <w:r>
                            <w:rPr>
                              <w:rStyle w:val="Hyperlink"/>
                              <w:rFonts w:hint="eastAsia"/>
                              <w:i w:val="0"/>
                              <w:iCs w:val="0"/>
                              <w:sz w:val="16"/>
                              <w:szCs w:val="16"/>
                            </w:rPr>
                            <w:t>simone.hammerl@kraiburg-tpe.com</w:t>
                          </w:r>
                        </w:p>
                        <w:p w14:paraId="445F62F9" w14:textId="77777777" w:rsidR="006A7575" w:rsidRPr="00FF6266" w:rsidRDefault="006A7575" w:rsidP="006A7575">
                          <w:pPr>
                            <w:pStyle w:val="BodyTextIndent"/>
                            <w:ind w:left="0"/>
                            <w:rPr>
                              <w:bCs/>
                              <w:sz w:val="16"/>
                              <w:szCs w:val="16"/>
                            </w:rPr>
                          </w:pPr>
                        </w:p>
                        <w:p w14:paraId="1A64B22B" w14:textId="77777777" w:rsidR="006A7575" w:rsidRPr="00534B6F" w:rsidRDefault="006A7575" w:rsidP="006A757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2413C895" w14:textId="77777777" w:rsidR="006A7575" w:rsidRPr="00534B6F"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2602AF02" w14:textId="77777777" w:rsidR="006A7575" w:rsidRPr="00534B6F"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5000A004" w14:textId="77777777" w:rsidR="006A7575" w:rsidRPr="000277F0"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Phone: +603 9545 6301</w:t>
                          </w:r>
                        </w:p>
                        <w:p w14:paraId="43078D73" w14:textId="77777777" w:rsidR="006A7575" w:rsidRPr="000277F0" w:rsidRDefault="00105288" w:rsidP="006A7575">
                          <w:pPr>
                            <w:pStyle w:val="Header"/>
                            <w:spacing w:line="360" w:lineRule="auto"/>
                            <w:rPr>
                              <w:rFonts w:ascii="Arial" w:eastAsia="MS Mincho" w:hAnsi="Arial" w:cs="Arial"/>
                              <w:sz w:val="16"/>
                              <w:szCs w:val="16"/>
                            </w:rPr>
                          </w:pPr>
                          <w:hyperlink r:id="rId2" w:history="1">
                            <w:r w:rsidR="00376085">
                              <w:rPr>
                                <w:rStyle w:val="Hyperlink"/>
                                <w:rFonts w:ascii="Arial" w:eastAsia="MS Mincho" w:hAnsi="Arial" w:hint="eastAsia"/>
                                <w:sz w:val="16"/>
                                <w:szCs w:val="16"/>
                              </w:rPr>
                              <w:t>bridget.ngang@kraiburg-tpe.com</w:t>
                            </w:r>
                          </w:hyperlink>
                        </w:p>
                        <w:p w14:paraId="13CA4002" w14:textId="77777777" w:rsidR="006A7575" w:rsidRPr="00DB3841" w:rsidRDefault="006A7575" w:rsidP="006A7575">
                          <w:pPr>
                            <w:pStyle w:val="BodyTextIndent"/>
                            <w:ind w:left="0"/>
                            <w:rPr>
                              <w:bCs/>
                              <w:sz w:val="16"/>
                              <w:szCs w:val="16"/>
                            </w:rPr>
                          </w:pPr>
                        </w:p>
                        <w:p w14:paraId="51064E4A" w14:textId="77777777" w:rsidR="006A7575" w:rsidRPr="004047A2" w:rsidRDefault="006A7575" w:rsidP="006A7575">
                          <w:pPr>
                            <w:pStyle w:val="BodyTextIndent"/>
                            <w:ind w:left="0"/>
                            <w:rPr>
                              <w:rStyle w:val="Hyperlink"/>
                              <w:b/>
                              <w:i w:val="0"/>
                              <w:sz w:val="16"/>
                            </w:rPr>
                          </w:pPr>
                          <w:r>
                            <w:rPr>
                              <w:rFonts w:hint="eastAsia"/>
                              <w:b/>
                              <w:i w:val="0"/>
                              <w:sz w:val="16"/>
                            </w:rPr>
                            <w:t>広報エージェント</w:t>
                          </w:r>
                        </w:p>
                        <w:p w14:paraId="79F6443F" w14:textId="77777777" w:rsidR="006A7575" w:rsidRPr="004047A2"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77A51D25" w14:textId="77777777" w:rsidR="006A7575" w:rsidRPr="004047A2" w:rsidRDefault="006A7575" w:rsidP="006A757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145C02D0" w14:textId="77777777" w:rsidR="006A7575" w:rsidRPr="004047A2" w:rsidRDefault="006A7575" w:rsidP="006A7575">
                          <w:pPr>
                            <w:spacing w:after="0" w:line="360" w:lineRule="auto"/>
                            <w:rPr>
                              <w:rFonts w:ascii="Arial" w:eastAsia="MS Mincho" w:hAnsi="Arial" w:cs="Arial"/>
                              <w:sz w:val="16"/>
                            </w:rPr>
                          </w:pPr>
                          <w:r>
                            <w:rPr>
                              <w:rFonts w:ascii="Arial" w:eastAsia="MS Mincho" w:hAnsi="Arial" w:hint="eastAsia"/>
                              <w:sz w:val="16"/>
                            </w:rPr>
                            <w:t>Phone: +31 164 317 036</w:t>
                          </w:r>
                        </w:p>
                        <w:p w14:paraId="28E4AE78" w14:textId="77777777" w:rsidR="0037152D" w:rsidRPr="004047A2" w:rsidRDefault="00105288" w:rsidP="006A7575">
                          <w:pPr>
                            <w:spacing w:after="0" w:line="360" w:lineRule="auto"/>
                            <w:rPr>
                              <w:rFonts w:ascii="Arial" w:eastAsia="MS Mincho" w:hAnsi="Arial" w:cs="Arial"/>
                              <w:sz w:val="16"/>
                              <w:szCs w:val="16"/>
                            </w:rPr>
                          </w:pPr>
                          <w:hyperlink r:id="rId3" w:history="1">
                            <w:r w:rsidR="00376085">
                              <w:rPr>
                                <w:rStyle w:val="Hyperlink"/>
                                <w:rFonts w:ascii="Arial" w:eastAsia="MS Mincho"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6DF0D" id="_x0000_t202" coordsize="21600,21600" o:spt="202" path="m,l,21600r21600,l21600,xe">
              <v:stroke joinstyle="miter"/>
              <v:path gradientshapeok="t" o:connecttype="rect"/>
            </v:shapetype>
            <v:shape id="Text Box 2" o:spid="_x0000_s1026" type="#_x0000_t202" style="position:absolute;margin-left:343.2pt;margin-top:177.6pt;width:148.5pt;height:363.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" stroked="f">
              <v:textbox inset=",0,,0">
                <w:txbxContent>
                  <w:p w14:paraId="2BA42AFA" w14:textId="77777777" w:rsidR="006A7575" w:rsidRPr="00FF2C05" w:rsidRDefault="006A7575" w:rsidP="006A7575">
                    <w:pPr>
                      <w:pStyle w:val="Header"/>
                      <w:rPr>
                        <w:rFonts w:ascii="Arial" w:eastAsia="MS Mincho" w:hAnsi="Arial" w:cs="Arial"/>
                        <w:b/>
                        <w:sz w:val="16"/>
                        <w:szCs w:val="16"/>
                      </w:rPr>
                    </w:pPr>
                    <w:r>
                      <w:rPr>
                        <w:rFonts w:ascii="Arial" w:eastAsia="MS Mincho" w:hAnsi="Arial" w:hint="eastAsia"/>
                        <w:b/>
                        <w:sz w:val="16"/>
                        <w:szCs w:val="16"/>
                      </w:rPr>
                      <w:t>プレス・コンタクト先</w:t>
                    </w:r>
                  </w:p>
                  <w:p w14:paraId="54119641" w14:textId="77777777" w:rsidR="006A7575" w:rsidRPr="00FF2C05" w:rsidRDefault="006A7575" w:rsidP="006A7575">
                    <w:pPr>
                      <w:pStyle w:val="BodyTextIndent"/>
                      <w:ind w:left="0"/>
                      <w:rPr>
                        <w:bCs/>
                        <w:sz w:val="16"/>
                        <w:szCs w:val="16"/>
                      </w:rPr>
                    </w:pPr>
                  </w:p>
                  <w:p w14:paraId="41BE28DC" w14:textId="77777777" w:rsidR="006A7575" w:rsidRPr="00FF2C05" w:rsidRDefault="006A7575" w:rsidP="006A7575">
                    <w:pPr>
                      <w:pStyle w:val="BodyTextIndent"/>
                      <w:ind w:left="0"/>
                      <w:rPr>
                        <w:i w:val="0"/>
                        <w:sz w:val="16"/>
                        <w:szCs w:val="16"/>
                      </w:rPr>
                    </w:pPr>
                    <w:r>
                      <w:rPr>
                        <w:rFonts w:hint="eastAsia"/>
                        <w:i w:val="0"/>
                        <w:sz w:val="16"/>
                      </w:rPr>
                      <w:t>Simone Hammerl</w:t>
                    </w:r>
                    <w:r>
                      <w:rPr>
                        <w:rFonts w:hint="eastAsia"/>
                        <w:i w:val="0"/>
                        <w:sz w:val="16"/>
                      </w:rPr>
                      <w:t>（シモーネ・ハンメル）</w:t>
                    </w:r>
                  </w:p>
                  <w:p w14:paraId="37325351" w14:textId="77777777" w:rsidR="006A7575" w:rsidRPr="00534B6F" w:rsidRDefault="00FF2C05" w:rsidP="006A7575">
                    <w:pPr>
                      <w:pStyle w:val="BodyTextIndent"/>
                      <w:ind w:left="0"/>
                      <w:rPr>
                        <w:i w:val="0"/>
                        <w:sz w:val="16"/>
                        <w:szCs w:val="16"/>
                      </w:rPr>
                    </w:pPr>
                    <w:r>
                      <w:rPr>
                        <w:rFonts w:hint="eastAsia"/>
                        <w:i w:val="0"/>
                        <w:sz w:val="16"/>
                      </w:rPr>
                      <w:t>コーポレート・コミュニケーション・マネージャー</w:t>
                    </w:r>
                  </w:p>
                  <w:p w14:paraId="20B32AA3" w14:textId="77777777" w:rsidR="006A7575" w:rsidRPr="00FF6266" w:rsidRDefault="006A7575" w:rsidP="006A7575">
                    <w:pPr>
                      <w:pStyle w:val="BodyTextIndent"/>
                      <w:ind w:left="0"/>
                      <w:rPr>
                        <w:i w:val="0"/>
                        <w:sz w:val="16"/>
                        <w:szCs w:val="16"/>
                      </w:rPr>
                    </w:pPr>
                    <w:r>
                      <w:rPr>
                        <w:rFonts w:hint="eastAsia"/>
                        <w:i w:val="0"/>
                        <w:sz w:val="16"/>
                      </w:rPr>
                      <w:t>Phone: +49 8638 9810 568</w:t>
                    </w:r>
                  </w:p>
                  <w:p w14:paraId="14776B63" w14:textId="77777777" w:rsidR="006A7575" w:rsidRPr="00376085" w:rsidRDefault="00B340CA" w:rsidP="006A7575">
                    <w:pPr>
                      <w:pStyle w:val="BodyTextIndent"/>
                      <w:ind w:left="0"/>
                      <w:rPr>
                        <w:rStyle w:val="Hyperlink"/>
                        <w:rFonts w:eastAsiaTheme="minorEastAsia" w:cstheme="minorBidi"/>
                        <w:i w:val="0"/>
                        <w:iCs w:val="0"/>
                        <w:sz w:val="16"/>
                        <w:szCs w:val="16"/>
                      </w:rPr>
                    </w:pPr>
                    <w:r>
                      <w:rPr>
                        <w:rStyle w:val="Hyperlink"/>
                        <w:rFonts w:hint="eastAsia"/>
                        <w:i w:val="0"/>
                        <w:iCs w:val="0"/>
                        <w:sz w:val="16"/>
                        <w:szCs w:val="16"/>
                      </w:rPr>
                      <w:t>simone.hammerl@kraiburg-tpe.com</w:t>
                    </w:r>
                  </w:p>
                  <w:p w14:paraId="445F62F9" w14:textId="77777777" w:rsidR="006A7575" w:rsidRPr="00FF6266" w:rsidRDefault="006A7575" w:rsidP="006A7575">
                    <w:pPr>
                      <w:pStyle w:val="BodyTextIndent"/>
                      <w:ind w:left="0"/>
                      <w:rPr>
                        <w:bCs/>
                        <w:sz w:val="16"/>
                        <w:szCs w:val="16"/>
                      </w:rPr>
                    </w:pPr>
                  </w:p>
                  <w:p w14:paraId="1A64B22B" w14:textId="77777777" w:rsidR="006A7575" w:rsidRPr="00534B6F" w:rsidRDefault="006A7575" w:rsidP="006A757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2413C895" w14:textId="77777777" w:rsidR="006A7575" w:rsidRPr="00534B6F"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2602AF02" w14:textId="77777777" w:rsidR="006A7575" w:rsidRPr="00534B6F"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5000A004" w14:textId="77777777" w:rsidR="006A7575" w:rsidRPr="000277F0"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Phone: +603 9545 6301</w:t>
                    </w:r>
                  </w:p>
                  <w:p w14:paraId="43078D73" w14:textId="77777777" w:rsidR="006A7575" w:rsidRPr="000277F0" w:rsidRDefault="00105288" w:rsidP="006A7575">
                    <w:pPr>
                      <w:pStyle w:val="Header"/>
                      <w:spacing w:line="360" w:lineRule="auto"/>
                      <w:rPr>
                        <w:rFonts w:ascii="Arial" w:eastAsia="MS Mincho" w:hAnsi="Arial" w:cs="Arial"/>
                        <w:sz w:val="16"/>
                        <w:szCs w:val="16"/>
                      </w:rPr>
                    </w:pPr>
                    <w:hyperlink r:id="rId4" w:history="1">
                      <w:r w:rsidR="00376085">
                        <w:rPr>
                          <w:rStyle w:val="Hyperlink"/>
                          <w:rFonts w:ascii="Arial" w:eastAsia="MS Mincho" w:hAnsi="Arial" w:hint="eastAsia"/>
                          <w:sz w:val="16"/>
                          <w:szCs w:val="16"/>
                        </w:rPr>
                        <w:t>bridget.ngang@kraiburg-tpe.com</w:t>
                      </w:r>
                    </w:hyperlink>
                  </w:p>
                  <w:p w14:paraId="13CA4002" w14:textId="77777777" w:rsidR="006A7575" w:rsidRPr="00DB3841" w:rsidRDefault="006A7575" w:rsidP="006A7575">
                    <w:pPr>
                      <w:pStyle w:val="BodyTextIndent"/>
                      <w:ind w:left="0"/>
                      <w:rPr>
                        <w:bCs/>
                        <w:sz w:val="16"/>
                        <w:szCs w:val="16"/>
                      </w:rPr>
                    </w:pPr>
                  </w:p>
                  <w:p w14:paraId="51064E4A" w14:textId="77777777" w:rsidR="006A7575" w:rsidRPr="004047A2" w:rsidRDefault="006A7575" w:rsidP="006A7575">
                    <w:pPr>
                      <w:pStyle w:val="BodyTextIndent"/>
                      <w:ind w:left="0"/>
                      <w:rPr>
                        <w:rStyle w:val="Hyperlink"/>
                        <w:b/>
                        <w:i w:val="0"/>
                        <w:sz w:val="16"/>
                      </w:rPr>
                    </w:pPr>
                    <w:r>
                      <w:rPr>
                        <w:rFonts w:hint="eastAsia"/>
                        <w:b/>
                        <w:i w:val="0"/>
                        <w:sz w:val="16"/>
                      </w:rPr>
                      <w:t>広報エージェント</w:t>
                    </w:r>
                  </w:p>
                  <w:p w14:paraId="79F6443F" w14:textId="77777777" w:rsidR="006A7575" w:rsidRPr="004047A2"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77A51D25" w14:textId="77777777" w:rsidR="006A7575" w:rsidRPr="004047A2" w:rsidRDefault="006A7575" w:rsidP="006A757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145C02D0" w14:textId="77777777" w:rsidR="006A7575" w:rsidRPr="004047A2" w:rsidRDefault="006A7575" w:rsidP="006A7575">
                    <w:pPr>
                      <w:spacing w:after="0" w:line="360" w:lineRule="auto"/>
                      <w:rPr>
                        <w:rFonts w:ascii="Arial" w:eastAsia="MS Mincho" w:hAnsi="Arial" w:cs="Arial"/>
                        <w:sz w:val="16"/>
                      </w:rPr>
                    </w:pPr>
                    <w:r>
                      <w:rPr>
                        <w:rFonts w:ascii="Arial" w:eastAsia="MS Mincho" w:hAnsi="Arial" w:hint="eastAsia"/>
                        <w:sz w:val="16"/>
                      </w:rPr>
                      <w:t>Phone: +31 164 317 036</w:t>
                    </w:r>
                  </w:p>
                  <w:p w14:paraId="28E4AE78" w14:textId="77777777" w:rsidR="0037152D" w:rsidRPr="004047A2" w:rsidRDefault="00105288" w:rsidP="006A7575">
                    <w:pPr>
                      <w:spacing w:after="0" w:line="360" w:lineRule="auto"/>
                      <w:rPr>
                        <w:rFonts w:ascii="Arial" w:eastAsia="MS Mincho" w:hAnsi="Arial" w:cs="Arial"/>
                        <w:sz w:val="16"/>
                        <w:szCs w:val="16"/>
                      </w:rPr>
                    </w:pPr>
                    <w:hyperlink r:id="rId5" w:history="1">
                      <w:r w:rsidR="00376085">
                        <w:rPr>
                          <w:rStyle w:val="Hyperlink"/>
                          <w:rFonts w:ascii="Arial" w:eastAsia="MS Mincho"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defaultTabStop w:val="720"/>
  <w:hyphenationZone w:val="425"/>
  <w:characterSpacingControl w:val="doNotCompress"/>
  <w:hdrShapeDefaults>
    <o:shapedefaults v:ext="edit" spidmax="1228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A2MzU1sbA0MLQ0sDBR0lEKTi0uzszPAykwqgUAbqYULiwAAAA="/>
  </w:docVars>
  <w:rsids>
    <w:rsidRoot w:val="003C00AF"/>
    <w:rsid w:val="000277F0"/>
    <w:rsid w:val="0003178D"/>
    <w:rsid w:val="00041B77"/>
    <w:rsid w:val="0004695A"/>
    <w:rsid w:val="00050BD9"/>
    <w:rsid w:val="00062B0A"/>
    <w:rsid w:val="00071236"/>
    <w:rsid w:val="00074383"/>
    <w:rsid w:val="00083596"/>
    <w:rsid w:val="0008699C"/>
    <w:rsid w:val="00096CA7"/>
    <w:rsid w:val="00097D31"/>
    <w:rsid w:val="000A510D"/>
    <w:rsid w:val="000B6A97"/>
    <w:rsid w:val="000D12E7"/>
    <w:rsid w:val="000D178A"/>
    <w:rsid w:val="000E5283"/>
    <w:rsid w:val="000F2C44"/>
    <w:rsid w:val="000F2DAE"/>
    <w:rsid w:val="000F32CD"/>
    <w:rsid w:val="000F7C99"/>
    <w:rsid w:val="00105288"/>
    <w:rsid w:val="001246FA"/>
    <w:rsid w:val="00144072"/>
    <w:rsid w:val="00146E7E"/>
    <w:rsid w:val="00156A2A"/>
    <w:rsid w:val="00163E63"/>
    <w:rsid w:val="0017090F"/>
    <w:rsid w:val="0017332B"/>
    <w:rsid w:val="0017553B"/>
    <w:rsid w:val="00177F82"/>
    <w:rsid w:val="00180F66"/>
    <w:rsid w:val="001A1A47"/>
    <w:rsid w:val="001A4BDC"/>
    <w:rsid w:val="001C4EAE"/>
    <w:rsid w:val="001E1B9B"/>
    <w:rsid w:val="00201710"/>
    <w:rsid w:val="00225FD8"/>
    <w:rsid w:val="00235BA5"/>
    <w:rsid w:val="002631F5"/>
    <w:rsid w:val="00290773"/>
    <w:rsid w:val="0029752E"/>
    <w:rsid w:val="002A37DD"/>
    <w:rsid w:val="002B3A55"/>
    <w:rsid w:val="002C4280"/>
    <w:rsid w:val="002C6993"/>
    <w:rsid w:val="002E3AD5"/>
    <w:rsid w:val="002F2061"/>
    <w:rsid w:val="002F563D"/>
    <w:rsid w:val="0037152D"/>
    <w:rsid w:val="00376085"/>
    <w:rsid w:val="00381E75"/>
    <w:rsid w:val="00385A9C"/>
    <w:rsid w:val="00393D0B"/>
    <w:rsid w:val="003A4301"/>
    <w:rsid w:val="003C00AF"/>
    <w:rsid w:val="003C6DEF"/>
    <w:rsid w:val="003C78DA"/>
    <w:rsid w:val="003D6FA8"/>
    <w:rsid w:val="004002A2"/>
    <w:rsid w:val="004047A2"/>
    <w:rsid w:val="00406C85"/>
    <w:rsid w:val="00456843"/>
    <w:rsid w:val="00456A3B"/>
    <w:rsid w:val="00471A94"/>
    <w:rsid w:val="00481947"/>
    <w:rsid w:val="004A62E0"/>
    <w:rsid w:val="004C6E24"/>
    <w:rsid w:val="004D5BAF"/>
    <w:rsid w:val="004F170A"/>
    <w:rsid w:val="004F7F70"/>
    <w:rsid w:val="00502615"/>
    <w:rsid w:val="0050419E"/>
    <w:rsid w:val="00507508"/>
    <w:rsid w:val="005275DB"/>
    <w:rsid w:val="005345ED"/>
    <w:rsid w:val="00534B6F"/>
    <w:rsid w:val="00543876"/>
    <w:rsid w:val="00550C61"/>
    <w:rsid w:val="005D467D"/>
    <w:rsid w:val="005E1C3F"/>
    <w:rsid w:val="005E54EB"/>
    <w:rsid w:val="00614013"/>
    <w:rsid w:val="00642D8B"/>
    <w:rsid w:val="00661BAB"/>
    <w:rsid w:val="006709AB"/>
    <w:rsid w:val="006A7575"/>
    <w:rsid w:val="006B0D90"/>
    <w:rsid w:val="006B1DAF"/>
    <w:rsid w:val="006B33D8"/>
    <w:rsid w:val="006D0902"/>
    <w:rsid w:val="006E4B80"/>
    <w:rsid w:val="006E65CF"/>
    <w:rsid w:val="006F473C"/>
    <w:rsid w:val="0071575E"/>
    <w:rsid w:val="00724DF8"/>
    <w:rsid w:val="00744F3B"/>
    <w:rsid w:val="0077673F"/>
    <w:rsid w:val="0078239C"/>
    <w:rsid w:val="007831E2"/>
    <w:rsid w:val="00784C57"/>
    <w:rsid w:val="007B4C2D"/>
    <w:rsid w:val="007D7444"/>
    <w:rsid w:val="007F1877"/>
    <w:rsid w:val="007F3DBF"/>
    <w:rsid w:val="00817857"/>
    <w:rsid w:val="0088592F"/>
    <w:rsid w:val="00885E31"/>
    <w:rsid w:val="00893ECA"/>
    <w:rsid w:val="008B1F30"/>
    <w:rsid w:val="008B2E96"/>
    <w:rsid w:val="008B6AFF"/>
    <w:rsid w:val="008C43CA"/>
    <w:rsid w:val="008D6339"/>
    <w:rsid w:val="008E5B5F"/>
    <w:rsid w:val="008F0A65"/>
    <w:rsid w:val="00923D2E"/>
    <w:rsid w:val="00937972"/>
    <w:rsid w:val="00947D55"/>
    <w:rsid w:val="00960051"/>
    <w:rsid w:val="00964C40"/>
    <w:rsid w:val="00980DBB"/>
    <w:rsid w:val="00982488"/>
    <w:rsid w:val="00985577"/>
    <w:rsid w:val="009B2597"/>
    <w:rsid w:val="009D1170"/>
    <w:rsid w:val="009E74A0"/>
    <w:rsid w:val="00A15D71"/>
    <w:rsid w:val="00A2616A"/>
    <w:rsid w:val="00A57CD6"/>
    <w:rsid w:val="00A709B8"/>
    <w:rsid w:val="00A805C3"/>
    <w:rsid w:val="00A805F6"/>
    <w:rsid w:val="00A832FB"/>
    <w:rsid w:val="00AB48F2"/>
    <w:rsid w:val="00AD13B3"/>
    <w:rsid w:val="00AE5FE3"/>
    <w:rsid w:val="00AF706E"/>
    <w:rsid w:val="00B17F6A"/>
    <w:rsid w:val="00B20D0E"/>
    <w:rsid w:val="00B21133"/>
    <w:rsid w:val="00B340CA"/>
    <w:rsid w:val="00B43FD8"/>
    <w:rsid w:val="00B52C80"/>
    <w:rsid w:val="00B62642"/>
    <w:rsid w:val="00B71FAC"/>
    <w:rsid w:val="00B81B58"/>
    <w:rsid w:val="00BC1A81"/>
    <w:rsid w:val="00BC24FD"/>
    <w:rsid w:val="00BC43F8"/>
    <w:rsid w:val="00BF28D4"/>
    <w:rsid w:val="00C0054B"/>
    <w:rsid w:val="00C10035"/>
    <w:rsid w:val="00C24DC3"/>
    <w:rsid w:val="00C30003"/>
    <w:rsid w:val="00C33B05"/>
    <w:rsid w:val="00C566EF"/>
    <w:rsid w:val="00C70EBC"/>
    <w:rsid w:val="00C8056E"/>
    <w:rsid w:val="00C8574F"/>
    <w:rsid w:val="00C95294"/>
    <w:rsid w:val="00C97AAF"/>
    <w:rsid w:val="00CA280B"/>
    <w:rsid w:val="00CC2BDA"/>
    <w:rsid w:val="00CE3169"/>
    <w:rsid w:val="00CE6C93"/>
    <w:rsid w:val="00CF1F82"/>
    <w:rsid w:val="00D019E3"/>
    <w:rsid w:val="00D14F71"/>
    <w:rsid w:val="00D2192F"/>
    <w:rsid w:val="00D238FD"/>
    <w:rsid w:val="00D34D49"/>
    <w:rsid w:val="00D41761"/>
    <w:rsid w:val="00D47B87"/>
    <w:rsid w:val="00D50D0C"/>
    <w:rsid w:val="00D60A69"/>
    <w:rsid w:val="00D625E9"/>
    <w:rsid w:val="00D81F17"/>
    <w:rsid w:val="00D821DB"/>
    <w:rsid w:val="00D93247"/>
    <w:rsid w:val="00D9749E"/>
    <w:rsid w:val="00DA5B2E"/>
    <w:rsid w:val="00DB2468"/>
    <w:rsid w:val="00DB3841"/>
    <w:rsid w:val="00DC0237"/>
    <w:rsid w:val="00DC10C6"/>
    <w:rsid w:val="00DC25D7"/>
    <w:rsid w:val="00DC32CA"/>
    <w:rsid w:val="00DC602B"/>
    <w:rsid w:val="00E039D8"/>
    <w:rsid w:val="00E17CAC"/>
    <w:rsid w:val="00E533F6"/>
    <w:rsid w:val="00E908C9"/>
    <w:rsid w:val="00E97095"/>
    <w:rsid w:val="00ED7A78"/>
    <w:rsid w:val="00F11E25"/>
    <w:rsid w:val="00F125F3"/>
    <w:rsid w:val="00F14DFB"/>
    <w:rsid w:val="00F20F7E"/>
    <w:rsid w:val="00F33088"/>
    <w:rsid w:val="00F35912"/>
    <w:rsid w:val="00F50B59"/>
    <w:rsid w:val="00F540D8"/>
    <w:rsid w:val="00F54D5B"/>
    <w:rsid w:val="00F56344"/>
    <w:rsid w:val="00F70902"/>
    <w:rsid w:val="00F868A5"/>
    <w:rsid w:val="00F97DC4"/>
    <w:rsid w:val="00FA13B7"/>
    <w:rsid w:val="00FA1F87"/>
    <w:rsid w:val="00FB6011"/>
    <w:rsid w:val="00FC50D1"/>
    <w:rsid w:val="00FE7558"/>
    <w:rsid w:val="00FF0A18"/>
    <w:rsid w:val="00FF2C05"/>
    <w:rsid w:val="00FF4A10"/>
    <w:rsid w:val="00FF626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2289">
      <v:textbox inset="5.85pt,.7pt,5.85pt,.7pt"/>
    </o:shapedefaults>
    <o:shapelayout v:ext="edit">
      <o:idmap v:ext="edit" data="1"/>
    </o:shapelayout>
  </w:shapeDefaults>
  <w:decimalSymbol w:val="."/>
  <w:listSeparator w:val=","/>
  <w14:docId w14:val="7A78E164"/>
  <w15:docId w15:val="{9BD1571D-05FB-4AD9-AF2A-B0E1605E3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NichtaufgelsteErwhnung1">
    <w:name w:val="Nicht aufgelöste Erwähnung1"/>
    <w:basedOn w:val="DefaultParagraphFont"/>
    <w:uiPriority w:val="99"/>
    <w:semiHidden/>
    <w:unhideWhenUsed/>
    <w:rsid w:val="004F7F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about:blank"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about:blank"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about:blank" TargetMode="External"/><Relationship Id="rId2" Type="http://schemas.openxmlformats.org/officeDocument/2006/relationships/hyperlink" Target="about:blank" TargetMode="External"/><Relationship Id="rId1" Type="http://schemas.openxmlformats.org/officeDocument/2006/relationships/image" Target="media/image3.jpeg"/><Relationship Id="rId5" Type="http://schemas.openxmlformats.org/officeDocument/2006/relationships/hyperlink" Target="about:blank" TargetMode="External"/><Relationship Id="rId4" Type="http://schemas.openxmlformats.org/officeDocument/2006/relationships/hyperlink" Target="about:blank"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AD1E63-BDED-4EE9-B2AE-FCE961C1E9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5</Pages>
  <Words>470</Words>
  <Characters>2684</Characters>
  <Application>Microsoft Office Word</Application>
  <DocSecurity>0</DocSecurity>
  <Lines>22</Lines>
  <Paragraphs>6</Paragraphs>
  <ScaleCrop>false</ScaleCrop>
  <HeadingPairs>
    <vt:vector size="6" baseType="variant">
      <vt:variant>
        <vt:lpstr>タイトル</vt:lpstr>
      </vt:variant>
      <vt:variant>
        <vt:i4>1</vt:i4>
      </vt:variant>
      <vt:variant>
        <vt:lpstr>Titel</vt:lpstr>
      </vt:variant>
      <vt:variant>
        <vt:i4>1</vt:i4>
      </vt:variant>
      <vt:variant>
        <vt:lpstr>Title</vt:lpstr>
      </vt:variant>
      <vt:variant>
        <vt:i4>1</vt:i4>
      </vt:variant>
    </vt:vector>
  </HeadingPairs>
  <TitlesOfParts>
    <vt:vector size="3" baseType="lpstr">
      <vt:lpstr>KRAIBURG TPE liefert hautfreundliches Thermoplastisches Elastomer für innovatives Protos® Headset</vt:lpstr>
      <vt:lpstr>KRAIBURG TPE liefert hautfreundliches Thermoplastisches Elastomer für innovatives Protos® Headset</vt:lpstr>
      <vt:lpstr>KRAIBURG TPE liefert hautfreundliches Thermoplastisches Elastomer für innovatives Protos® Headset</vt:lpstr>
    </vt:vector>
  </TitlesOfParts>
  <Manager>Belinda Boer</Manager>
  <Company>EMG</Company>
  <LinksUpToDate>false</LinksUpToDate>
  <CharactersWithSpaces>3148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liefert hautfreundliches Thermoplastisches Elastomer für innovatives Protos® Headset</dc:title>
  <dc:creator>Siria Nielsen</dc:creator>
  <cp:keywords>050</cp:keywords>
  <cp:lastModifiedBy>Yeow XiaoWei</cp:lastModifiedBy>
  <cp:revision>11</cp:revision>
  <cp:lastPrinted>2020-02-25T02:15:00Z</cp:lastPrinted>
  <dcterms:created xsi:type="dcterms:W3CDTF">2019-12-10T14:53:00Z</dcterms:created>
  <dcterms:modified xsi:type="dcterms:W3CDTF">2020-02-25T02:15:00Z</dcterms:modified>
  <cp:category>PR</cp:category>
</cp:coreProperties>
</file>