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4E89EE9" w14:textId="19943D41" w:rsidR="00134FB5" w:rsidRPr="00E21742" w:rsidRDefault="002149FA" w:rsidP="00134FB5">
      <w:pPr>
        <w:spacing w:after="0" w:line="360" w:lineRule="auto"/>
        <w:ind w:right="1700"/>
        <w:jc w:val="both"/>
        <w:rPr>
          <w:rFonts w:ascii="Arial" w:eastAsia="MS Gothic" w:hAnsi="Arial" w:cs="Arial"/>
          <w:color w:val="000000" w:themeColor="text1"/>
          <w:sz w:val="20"/>
          <w:szCs w:val="20"/>
        </w:rPr>
      </w:pPr>
      <w:r w:rsidRPr="00E21742">
        <w:rPr>
          <w:rFonts w:ascii="Arial" w:eastAsia="MS Gothic" w:hAnsi="Arial" w:hint="eastAsia"/>
          <w:sz w:val="20"/>
        </w:rPr>
        <w:t>KRAIBURG TPE</w:t>
      </w:r>
      <w:r w:rsidRPr="00E21742">
        <w:rPr>
          <w:rFonts w:ascii="Arial" w:eastAsia="MS Gothic" w:hAnsi="Arial" w:hint="eastAsia"/>
          <w:sz w:val="20"/>
        </w:rPr>
        <w:t>は</w:t>
      </w:r>
      <w:proofErr w:type="spellStart"/>
      <w:r w:rsidRPr="00E21742">
        <w:rPr>
          <w:rFonts w:ascii="Arial" w:eastAsia="MS Gothic" w:hAnsi="Arial" w:hint="eastAsia"/>
          <w:sz w:val="20"/>
        </w:rPr>
        <w:t>Theranica</w:t>
      </w:r>
      <w:proofErr w:type="spellEnd"/>
      <w:r w:rsidRPr="00E21742">
        <w:rPr>
          <w:rFonts w:ascii="Arial" w:eastAsia="MS Gothic" w:hAnsi="Arial" w:hint="eastAsia"/>
          <w:sz w:val="20"/>
        </w:rPr>
        <w:t>による画期的な薬剤を使用しないニューロモデュレーション治療用ウエアラブル機器・</w:t>
      </w:r>
      <w:proofErr w:type="spellStart"/>
      <w:r w:rsidRPr="00E21742">
        <w:rPr>
          <w:rFonts w:ascii="Arial" w:eastAsia="MS Gothic" w:hAnsi="Arial" w:hint="eastAsia"/>
          <w:sz w:val="20"/>
        </w:rPr>
        <w:t>Nerivio</w:t>
      </w:r>
      <w:proofErr w:type="spellEnd"/>
      <w:r w:rsidRPr="00E21742">
        <w:rPr>
          <w:rFonts w:ascii="Arial" w:eastAsia="MS Gothic" w:hAnsi="Arial" w:hint="eastAsia"/>
          <w:sz w:val="20"/>
        </w:rPr>
        <w:t>のために、カスタム・カラーの医療用グレード・熱可塑性エラストマーを提供しています。</w:t>
      </w:r>
    </w:p>
    <w:p w14:paraId="5B4BE35E" w14:textId="77777777" w:rsidR="00C9087F" w:rsidRPr="00E21742" w:rsidRDefault="00C9087F" w:rsidP="00134FB5">
      <w:pPr>
        <w:spacing w:after="0" w:line="360" w:lineRule="auto"/>
        <w:ind w:right="1700"/>
        <w:jc w:val="both"/>
        <w:rPr>
          <w:rFonts w:ascii="Arial" w:eastAsia="MS Gothic" w:hAnsi="Arial"/>
          <w:bCs/>
          <w:spacing w:val="-2"/>
          <w:sz w:val="20"/>
        </w:rPr>
      </w:pPr>
    </w:p>
    <w:p w14:paraId="1B2545D6" w14:textId="77777777" w:rsidR="00993578" w:rsidRPr="00E21742" w:rsidRDefault="009E6D25" w:rsidP="00083596">
      <w:pPr>
        <w:spacing w:after="0" w:line="360" w:lineRule="auto"/>
        <w:ind w:right="1700"/>
        <w:rPr>
          <w:rFonts w:ascii="Arial" w:eastAsia="MS Gothic" w:hAnsi="Arial"/>
          <w:b/>
          <w:sz w:val="24"/>
        </w:rPr>
      </w:pPr>
      <w:r w:rsidRPr="00E21742">
        <w:rPr>
          <w:rFonts w:ascii="Arial" w:eastAsia="MS Gothic" w:hAnsi="Arial" w:hint="eastAsia"/>
          <w:b/>
          <w:sz w:val="24"/>
        </w:rPr>
        <w:t>柔らかな触感で皮膚に優しい、生体適合</w:t>
      </w:r>
      <w:r w:rsidRPr="00E21742">
        <w:rPr>
          <w:rFonts w:ascii="Arial" w:eastAsia="MS Gothic" w:hAnsi="Arial" w:hint="eastAsia"/>
          <w:b/>
          <w:sz w:val="24"/>
        </w:rPr>
        <w:t>TPE</w:t>
      </w:r>
    </w:p>
    <w:p w14:paraId="7FF4D983" w14:textId="77777777" w:rsidR="00083596" w:rsidRPr="00E21742" w:rsidRDefault="00083596" w:rsidP="00083596">
      <w:pPr>
        <w:keepLines/>
        <w:spacing w:after="0" w:line="360" w:lineRule="auto"/>
        <w:ind w:right="1701"/>
        <w:jc w:val="both"/>
        <w:rPr>
          <w:rFonts w:ascii="Arial" w:eastAsia="MS Gothic" w:hAnsi="Arial" w:cs="Arial"/>
          <w:color w:val="000000" w:themeColor="text1"/>
          <w:sz w:val="20"/>
          <w:szCs w:val="20"/>
        </w:rPr>
      </w:pPr>
    </w:p>
    <w:p w14:paraId="6F496E53" w14:textId="0DF0A395" w:rsidR="00BA1C82" w:rsidRPr="00E21742" w:rsidRDefault="00BA1C82" w:rsidP="00BA1C82">
      <w:pPr>
        <w:keepLines/>
        <w:spacing w:after="0" w:line="360" w:lineRule="auto"/>
        <w:ind w:right="1701"/>
        <w:jc w:val="both"/>
        <w:rPr>
          <w:rFonts w:ascii="Arial" w:eastAsia="MS Gothic" w:hAnsi="Arial"/>
          <w:b/>
          <w:bCs/>
          <w:sz w:val="20"/>
        </w:rPr>
      </w:pPr>
      <w:proofErr w:type="spellStart"/>
      <w:r w:rsidRPr="00E21742">
        <w:rPr>
          <w:rFonts w:ascii="Arial" w:eastAsia="MS Gothic" w:hAnsi="Arial" w:hint="eastAsia"/>
          <w:b/>
          <w:sz w:val="20"/>
        </w:rPr>
        <w:t>Theranica</w:t>
      </w:r>
      <w:proofErr w:type="spellEnd"/>
      <w:r w:rsidR="009F7E3F">
        <w:rPr>
          <w:rFonts w:ascii="Arial" w:eastAsia="MS Gothic" w:hAnsi="Arial" w:hint="eastAsia"/>
          <w:b/>
          <w:sz w:val="20"/>
        </w:rPr>
        <w:t>（</w:t>
      </w:r>
      <w:r w:rsidR="009F7E3F" w:rsidRPr="009F7E3F">
        <w:rPr>
          <w:rFonts w:ascii="Arial" w:eastAsia="MS Gothic" w:hAnsi="Arial" w:hint="eastAsia"/>
          <w:b/>
          <w:sz w:val="20"/>
        </w:rPr>
        <w:t>セラニカ</w:t>
      </w:r>
      <w:r w:rsidR="009F7E3F">
        <w:rPr>
          <w:rFonts w:ascii="Arial" w:eastAsia="MS Gothic" w:hAnsi="Arial" w:hint="eastAsia"/>
          <w:b/>
          <w:sz w:val="20"/>
        </w:rPr>
        <w:t>）</w:t>
      </w:r>
      <w:r w:rsidRPr="00E21742">
        <w:rPr>
          <w:rFonts w:ascii="Arial" w:eastAsia="MS Gothic" w:hAnsi="Arial" w:hint="eastAsia"/>
          <w:b/>
          <w:sz w:val="20"/>
        </w:rPr>
        <w:t>が発表した、急性の片頭痛治療のための薬剤を使用しない画期的なワイヤレス・ニューロモデュレーション・ウエアラブル、</w:t>
      </w:r>
      <w:proofErr w:type="spellStart"/>
      <w:r w:rsidRPr="00E21742">
        <w:rPr>
          <w:rFonts w:ascii="Arial" w:eastAsia="MS Gothic" w:hAnsi="Arial" w:hint="eastAsia"/>
          <w:b/>
          <w:bCs/>
          <w:sz w:val="20"/>
        </w:rPr>
        <w:t>Nerivio</w:t>
      </w:r>
      <w:proofErr w:type="spellEnd"/>
      <w:r w:rsidRPr="00E21742">
        <w:rPr>
          <w:rFonts w:ascii="Arial" w:eastAsia="MS Gothic" w:hAnsi="Arial" w:hint="eastAsia"/>
          <w:b/>
          <w:sz w:val="20"/>
          <w:szCs w:val="20"/>
          <w:vertAlign w:val="superscript"/>
        </w:rPr>
        <w:t>®</w:t>
      </w:r>
      <w:r w:rsidR="009F7E3F">
        <w:rPr>
          <w:rFonts w:ascii="Arial" w:eastAsia="MS Gothic" w:hAnsi="Arial" w:hint="eastAsia"/>
          <w:b/>
          <w:sz w:val="20"/>
        </w:rPr>
        <w:t>（</w:t>
      </w:r>
      <w:r w:rsidR="009F7E3F" w:rsidRPr="009F7E3F">
        <w:rPr>
          <w:rFonts w:ascii="Arial" w:eastAsia="MS Gothic" w:hAnsi="Arial" w:hint="eastAsia"/>
          <w:b/>
          <w:sz w:val="20"/>
        </w:rPr>
        <w:t>ネリビオ</w:t>
      </w:r>
      <w:r w:rsidR="009F7E3F" w:rsidRPr="00E21742">
        <w:rPr>
          <w:rFonts w:ascii="Arial" w:eastAsia="MS Gothic" w:hAnsi="Arial" w:hint="eastAsia"/>
          <w:b/>
          <w:sz w:val="20"/>
          <w:szCs w:val="20"/>
          <w:vertAlign w:val="superscript"/>
        </w:rPr>
        <w:t>®</w:t>
      </w:r>
      <w:r w:rsidR="009F7E3F">
        <w:rPr>
          <w:rFonts w:ascii="Arial" w:eastAsia="MS Gothic" w:hAnsi="Arial" w:hint="eastAsia"/>
          <w:b/>
          <w:sz w:val="20"/>
        </w:rPr>
        <w:t>）。</w:t>
      </w:r>
      <w:r w:rsidRPr="00E21742">
        <w:rPr>
          <w:rFonts w:ascii="Arial" w:eastAsia="MS Gothic" w:hAnsi="Arial" w:hint="eastAsia"/>
          <w:b/>
          <w:sz w:val="20"/>
        </w:rPr>
        <w:t>このデバイスの電子ハウジングには、</w:t>
      </w:r>
      <w:r w:rsidRPr="00E21742">
        <w:rPr>
          <w:rFonts w:ascii="Arial" w:eastAsia="MS Gothic" w:hAnsi="Arial" w:hint="eastAsia"/>
          <w:b/>
          <w:sz w:val="20"/>
        </w:rPr>
        <w:t>KRAIBURG TPE</w:t>
      </w:r>
      <w:r w:rsidRPr="00E21742">
        <w:rPr>
          <w:rFonts w:ascii="Arial" w:eastAsia="MS Gothic" w:hAnsi="Arial" w:hint="eastAsia"/>
          <w:b/>
          <w:sz w:val="20"/>
        </w:rPr>
        <w:t>（クライブルグ</w:t>
      </w:r>
      <w:r w:rsidRPr="00E21742">
        <w:rPr>
          <w:rFonts w:ascii="Arial" w:eastAsia="MS Gothic" w:hAnsi="Arial" w:hint="eastAsia"/>
          <w:b/>
          <w:sz w:val="20"/>
        </w:rPr>
        <w:t>TPE</w:t>
      </w:r>
      <w:r w:rsidRPr="00E21742">
        <w:rPr>
          <w:rFonts w:ascii="Arial" w:eastAsia="MS Gothic" w:hAnsi="Arial" w:hint="eastAsia"/>
          <w:b/>
          <w:sz w:val="20"/>
        </w:rPr>
        <w:t>）によるカスタム・カラーの医療用グレード・熱可塑性エラストマー・コンパウンド、</w:t>
      </w:r>
      <w:r w:rsidRPr="00E21742">
        <w:rPr>
          <w:rFonts w:ascii="Arial" w:eastAsia="MS Gothic" w:hAnsi="Arial" w:hint="eastAsia"/>
          <w:b/>
          <w:sz w:val="20"/>
        </w:rPr>
        <w:t>THERMOLAST</w:t>
      </w:r>
      <w:r w:rsidRPr="00E21742">
        <w:rPr>
          <w:rFonts w:ascii="Arial" w:eastAsia="MS Gothic" w:hAnsi="Arial" w:hint="eastAsia"/>
          <w:b/>
          <w:sz w:val="20"/>
          <w:vertAlign w:val="superscript"/>
        </w:rPr>
        <w:t>®</w:t>
      </w:r>
      <w:r w:rsidRPr="00E21742">
        <w:rPr>
          <w:rFonts w:ascii="Arial" w:eastAsia="MS Gothic" w:hAnsi="Arial" w:hint="eastAsia"/>
          <w:b/>
          <w:sz w:val="20"/>
        </w:rPr>
        <w:t> M</w:t>
      </w:r>
      <w:r w:rsidRPr="00E21742">
        <w:rPr>
          <w:rFonts w:ascii="Arial" w:eastAsia="MS Gothic" w:hAnsi="Arial" w:hint="eastAsia"/>
          <w:b/>
          <w:sz w:val="20"/>
        </w:rPr>
        <w:t>（サーモラスト</w:t>
      </w:r>
      <w:r w:rsidRPr="00E21742">
        <w:rPr>
          <w:rFonts w:ascii="Arial" w:eastAsia="MS Gothic" w:hAnsi="Arial" w:hint="eastAsia"/>
          <w:b/>
          <w:sz w:val="20"/>
          <w:vertAlign w:val="superscript"/>
        </w:rPr>
        <w:t>®</w:t>
      </w:r>
      <w:r w:rsidRPr="00E21742">
        <w:rPr>
          <w:rFonts w:ascii="Arial" w:eastAsia="MS Gothic" w:hAnsi="Arial" w:hint="eastAsia"/>
          <w:b/>
          <w:sz w:val="20"/>
        </w:rPr>
        <w:t> M</w:t>
      </w:r>
      <w:r w:rsidRPr="00E21742">
        <w:rPr>
          <w:rFonts w:ascii="Arial" w:eastAsia="MS Gothic" w:hAnsi="Arial" w:hint="eastAsia"/>
          <w:b/>
          <w:sz w:val="20"/>
        </w:rPr>
        <w:t>）が活用されています。このデバイスは臨床実験に合格しており、</w:t>
      </w:r>
      <w:r w:rsidRPr="00E21742">
        <w:rPr>
          <w:rFonts w:ascii="Arial" w:eastAsia="MS Gothic" w:hAnsi="Arial" w:hint="eastAsia"/>
          <w:b/>
          <w:sz w:val="20"/>
        </w:rPr>
        <w:t>FDA</w:t>
      </w:r>
      <w:r w:rsidRPr="00E21742">
        <w:rPr>
          <w:rFonts w:ascii="Arial" w:eastAsia="MS Gothic" w:hAnsi="Arial" w:hint="eastAsia"/>
          <w:b/>
          <w:sz w:val="20"/>
        </w:rPr>
        <w:t>の承認を受けており、さらに、医療用具および神経刺激装置に適用されるすべて</w:t>
      </w:r>
      <w:r w:rsidRPr="00E21742">
        <w:rPr>
          <w:rFonts w:ascii="Arial" w:eastAsia="MS Gothic" w:hAnsi="Arial" w:hint="eastAsia"/>
          <w:b/>
          <w:sz w:val="20"/>
        </w:rPr>
        <w:t>IEC/EN 60601</w:t>
      </w:r>
      <w:r w:rsidRPr="00E21742">
        <w:rPr>
          <w:rFonts w:ascii="Arial" w:eastAsia="MS Gothic" w:hAnsi="Arial" w:hint="eastAsia"/>
          <w:b/>
          <w:sz w:val="20"/>
        </w:rPr>
        <w:t>基準に適合しています。この</w:t>
      </w:r>
      <w:r w:rsidRPr="00E21742">
        <w:rPr>
          <w:rFonts w:ascii="Arial" w:eastAsia="MS Gothic" w:hAnsi="Arial" w:hint="eastAsia"/>
          <w:b/>
          <w:sz w:val="20"/>
        </w:rPr>
        <w:t>TPE</w:t>
      </w:r>
      <w:r w:rsidRPr="00E21742">
        <w:rPr>
          <w:rFonts w:ascii="Arial" w:eastAsia="MS Gothic" w:hAnsi="Arial" w:hint="eastAsia"/>
          <w:b/>
          <w:sz w:val="20"/>
        </w:rPr>
        <w:t>材は</w:t>
      </w:r>
      <w:r w:rsidRPr="00E21742">
        <w:rPr>
          <w:rFonts w:ascii="Arial" w:eastAsia="MS Gothic" w:hAnsi="Arial" w:hint="eastAsia"/>
          <w:b/>
          <w:sz w:val="20"/>
        </w:rPr>
        <w:t>ISO 10993</w:t>
      </w:r>
      <w:r w:rsidRPr="00E21742">
        <w:rPr>
          <w:rFonts w:ascii="Arial" w:eastAsia="MS Gothic" w:hAnsi="Arial" w:hint="eastAsia"/>
          <w:b/>
          <w:sz w:val="20"/>
        </w:rPr>
        <w:t>に準拠した生体適合性を提供し、また、新たな</w:t>
      </w:r>
      <w:r w:rsidRPr="00E21742">
        <w:rPr>
          <w:rFonts w:ascii="Arial" w:eastAsia="MS Gothic" w:hAnsi="Arial" w:hint="eastAsia"/>
          <w:b/>
          <w:sz w:val="20"/>
        </w:rPr>
        <w:t>VDI 2017</w:t>
      </w:r>
      <w:r w:rsidRPr="00E21742">
        <w:rPr>
          <w:rFonts w:ascii="Arial" w:eastAsia="MS Gothic" w:hAnsi="Arial" w:hint="eastAsia"/>
          <w:b/>
          <w:sz w:val="20"/>
        </w:rPr>
        <w:t>のガイドラインに沿って供給されます。</w:t>
      </w:r>
    </w:p>
    <w:p w14:paraId="6F1A4A2E" w14:textId="77777777" w:rsidR="00340610" w:rsidRPr="00E21742" w:rsidRDefault="00340610" w:rsidP="00B71FAC">
      <w:pPr>
        <w:keepLines/>
        <w:spacing w:after="0" w:line="360" w:lineRule="auto"/>
        <w:ind w:right="1701"/>
        <w:jc w:val="both"/>
        <w:rPr>
          <w:rFonts w:ascii="Arial" w:eastAsia="MS Gothic" w:hAnsi="Arial" w:cs="Arial"/>
          <w:color w:val="000000" w:themeColor="text1"/>
          <w:sz w:val="20"/>
          <w:szCs w:val="20"/>
        </w:rPr>
      </w:pPr>
    </w:p>
    <w:p w14:paraId="3082B711" w14:textId="77777777" w:rsidR="00E84963" w:rsidRDefault="000B2858" w:rsidP="00BC28FF">
      <w:pPr>
        <w:keepLines/>
        <w:spacing w:after="0" w:line="360" w:lineRule="auto"/>
        <w:ind w:right="1701"/>
        <w:jc w:val="both"/>
        <w:rPr>
          <w:rFonts w:ascii="Arial" w:eastAsia="MS Gothic" w:hAnsi="Arial"/>
          <w:color w:val="000000" w:themeColor="text1"/>
          <w:sz w:val="20"/>
          <w:szCs w:val="20"/>
        </w:rPr>
      </w:pPr>
      <w:r w:rsidRPr="00E21742">
        <w:rPr>
          <w:rFonts w:ascii="Arial" w:eastAsia="MS Gothic" w:hAnsi="Arial" w:hint="eastAsia"/>
          <w:color w:val="000000" w:themeColor="text1"/>
          <w:sz w:val="20"/>
          <w:szCs w:val="20"/>
        </w:rPr>
        <w:t>片頭痛や、その他の痛みのための非薬物療法の適用は、外来診療施設へのアクセスが困難な遠隔地のみならず、現在の</w:t>
      </w:r>
      <w:r w:rsidRPr="00E21742">
        <w:rPr>
          <w:rFonts w:ascii="Arial" w:eastAsia="MS Gothic" w:hAnsi="Arial" w:hint="eastAsia"/>
          <w:color w:val="000000" w:themeColor="text1"/>
          <w:sz w:val="20"/>
          <w:szCs w:val="20"/>
        </w:rPr>
        <w:t>COVID-19</w:t>
      </w:r>
      <w:r w:rsidRPr="00E21742">
        <w:rPr>
          <w:rFonts w:ascii="Arial" w:eastAsia="MS Gothic" w:hAnsi="Arial" w:hint="eastAsia"/>
          <w:color w:val="000000" w:themeColor="text1"/>
          <w:sz w:val="20"/>
          <w:szCs w:val="20"/>
        </w:rPr>
        <w:t>パンデミックの中のソーシャル・ディスタンスの制約下ではひとつの挑戦となっています。</w:t>
      </w:r>
      <w:r w:rsidRPr="00E21742">
        <w:rPr>
          <w:rFonts w:ascii="Arial" w:eastAsia="MS Gothic" w:hAnsi="Arial" w:hint="eastAsia"/>
          <w:color w:val="000000" w:themeColor="text1"/>
        </w:rPr>
        <w:t>これらの問題に対処すべく、イスラエル・ネタニアの</w:t>
      </w:r>
      <w:hyperlink r:id="rId11" w:tgtFrame="_blank" w:history="1">
        <w:proofErr w:type="spellStart"/>
        <w:r w:rsidRPr="00E21742">
          <w:rPr>
            <w:rFonts w:ascii="Arial" w:eastAsia="MS Gothic" w:hAnsi="Arial" w:hint="eastAsia"/>
            <w:color w:val="000000" w:themeColor="text1"/>
            <w:sz w:val="20"/>
            <w:szCs w:val="20"/>
          </w:rPr>
          <w:t>Theranica</w:t>
        </w:r>
        <w:proofErr w:type="spellEnd"/>
      </w:hyperlink>
      <w:r w:rsidRPr="00E21742">
        <w:rPr>
          <w:rFonts w:ascii="Arial" w:eastAsia="MS Gothic" w:hAnsi="Arial" w:hint="eastAsia"/>
          <w:color w:val="000000" w:themeColor="text1"/>
          <w:sz w:val="20"/>
        </w:rPr>
        <w:t>は、片頭痛の急性期治療のためのパーソナライズが可能でアプリで操作が可能な、使いやすいウエアラブル・ソリューションを採用した革新的なニューロモデュレーション・デバイス、</w:t>
      </w:r>
      <w:proofErr w:type="spellStart"/>
      <w:r w:rsidRPr="00E21742">
        <w:rPr>
          <w:rFonts w:ascii="Arial" w:eastAsia="MS Gothic" w:hAnsi="Arial" w:hint="eastAsia"/>
          <w:color w:val="000000" w:themeColor="text1"/>
          <w:sz w:val="20"/>
          <w:szCs w:val="20"/>
        </w:rPr>
        <w:t>Nerivio</w:t>
      </w:r>
      <w:proofErr w:type="spellEnd"/>
      <w:r w:rsidRPr="00E21742">
        <w:rPr>
          <w:rFonts w:ascii="Arial" w:eastAsia="MS Gothic" w:hAnsi="Arial" w:hint="eastAsia"/>
          <w:color w:val="000000" w:themeColor="text1"/>
          <w:sz w:val="20"/>
          <w:szCs w:val="20"/>
          <w:vertAlign w:val="superscript"/>
        </w:rPr>
        <w:t>®</w:t>
      </w:r>
      <w:r w:rsidRPr="00E21742">
        <w:rPr>
          <w:rFonts w:ascii="Arial" w:eastAsia="MS Gothic" w:hAnsi="Arial" w:hint="eastAsia"/>
          <w:color w:val="000000" w:themeColor="text1"/>
          <w:sz w:val="20"/>
        </w:rPr>
        <w:t>を開発したのです。</w:t>
      </w:r>
      <w:r w:rsidRPr="00E21742">
        <w:rPr>
          <w:rFonts w:ascii="Arial" w:eastAsia="MS Gothic" w:hAnsi="Arial" w:hint="eastAsia"/>
          <w:color w:val="000000" w:themeColor="text1"/>
          <w:sz w:val="20"/>
          <w:szCs w:val="20"/>
        </w:rPr>
        <w:t>この</w:t>
      </w:r>
      <w:r w:rsidR="00E21742">
        <w:rPr>
          <w:rFonts w:ascii="Arial" w:eastAsia="MS Gothic" w:hAnsi="Arial" w:hint="eastAsia"/>
          <w:color w:val="000000" w:themeColor="text1"/>
          <w:sz w:val="20"/>
          <w:szCs w:val="20"/>
        </w:rPr>
        <w:t>電子治療</w:t>
      </w:r>
      <w:r w:rsidRPr="00E21742">
        <w:rPr>
          <w:rFonts w:ascii="Arial" w:eastAsia="MS Gothic" w:hAnsi="Arial" w:hint="eastAsia"/>
          <w:color w:val="000000" w:themeColor="text1"/>
          <w:sz w:val="20"/>
          <w:szCs w:val="20"/>
        </w:rPr>
        <w:t>デバイスは上腕部に装着するもので、薬剤を使用しない鎮痛メカニズムを誘導するための電子パルスを発生します。ユーザー・フレンドリーなアプリはアンドロイドと</w:t>
      </w:r>
      <w:r w:rsidRPr="00E21742">
        <w:rPr>
          <w:rFonts w:ascii="Arial" w:eastAsia="MS Gothic" w:hAnsi="Arial" w:hint="eastAsia"/>
          <w:color w:val="000000" w:themeColor="text1"/>
          <w:sz w:val="20"/>
          <w:szCs w:val="20"/>
        </w:rPr>
        <w:t>iOS</w:t>
      </w:r>
      <w:r w:rsidRPr="00E21742">
        <w:rPr>
          <w:rFonts w:ascii="Arial" w:eastAsia="MS Gothic" w:hAnsi="Arial" w:hint="eastAsia"/>
          <w:color w:val="000000" w:themeColor="text1"/>
          <w:sz w:val="20"/>
          <w:szCs w:val="20"/>
        </w:rPr>
        <w:t>のどちらのスマートフォン上でも利用が可能で、</w:t>
      </w:r>
    </w:p>
    <w:p w14:paraId="5E9CB36E" w14:textId="73DE4179" w:rsidR="00597D88" w:rsidRPr="00E21742" w:rsidRDefault="000B2858" w:rsidP="00BC28FF">
      <w:pPr>
        <w:keepLines/>
        <w:spacing w:after="0" w:line="360" w:lineRule="auto"/>
        <w:ind w:right="1701"/>
        <w:jc w:val="both"/>
        <w:rPr>
          <w:rFonts w:ascii="Arial" w:eastAsia="MS Gothic" w:hAnsi="Arial" w:cs="Arial"/>
          <w:color w:val="000000" w:themeColor="text1"/>
          <w:sz w:val="20"/>
          <w:szCs w:val="20"/>
        </w:rPr>
      </w:pPr>
      <w:r w:rsidRPr="00E21742">
        <w:rPr>
          <w:rFonts w:ascii="Arial" w:eastAsia="MS Gothic" w:hAnsi="Arial" w:hint="eastAsia"/>
          <w:color w:val="000000" w:themeColor="text1"/>
          <w:sz w:val="20"/>
          <w:szCs w:val="20"/>
        </w:rPr>
        <w:lastRenderedPageBreak/>
        <w:t>また、この疾病の緩和に役立つように片頭痛の症状を毎日記録する機能が含まれており、医療従事者との共有が可能になっています。</w:t>
      </w:r>
    </w:p>
    <w:p w14:paraId="3C9C7261" w14:textId="77777777" w:rsidR="002229A7" w:rsidRPr="00E21742" w:rsidRDefault="002229A7" w:rsidP="000257F0">
      <w:pPr>
        <w:keepLines/>
        <w:spacing w:after="0" w:line="360" w:lineRule="auto"/>
        <w:ind w:right="1701"/>
        <w:jc w:val="both"/>
        <w:rPr>
          <w:rFonts w:ascii="Arial" w:eastAsia="MS Gothic" w:hAnsi="Arial" w:cs="Arial"/>
          <w:color w:val="000000" w:themeColor="text1"/>
          <w:sz w:val="20"/>
          <w:szCs w:val="20"/>
        </w:rPr>
      </w:pPr>
    </w:p>
    <w:p w14:paraId="58DCD0E6" w14:textId="38AC1CA3" w:rsidR="00B3796F" w:rsidRPr="00E21742" w:rsidRDefault="00BC28FF" w:rsidP="00B3796F">
      <w:pPr>
        <w:keepLines/>
        <w:spacing w:after="0" w:line="360" w:lineRule="auto"/>
        <w:ind w:right="1701"/>
        <w:jc w:val="both"/>
        <w:rPr>
          <w:rFonts w:ascii="Arial" w:eastAsia="MS Gothic" w:hAnsi="Arial" w:cs="Arial"/>
          <w:color w:val="000000" w:themeColor="text1"/>
          <w:sz w:val="20"/>
          <w:szCs w:val="20"/>
        </w:rPr>
      </w:pPr>
      <w:r w:rsidRPr="00E21742">
        <w:rPr>
          <w:rFonts w:ascii="Arial" w:eastAsia="MS Gothic" w:hAnsi="Arial" w:hint="eastAsia"/>
          <w:sz w:val="20"/>
          <w:szCs w:val="20"/>
        </w:rPr>
        <w:t>「私たちは</w:t>
      </w:r>
      <w:proofErr w:type="spellStart"/>
      <w:r w:rsidRPr="00E21742">
        <w:rPr>
          <w:rFonts w:ascii="Arial" w:eastAsia="MS Gothic" w:hAnsi="Arial" w:hint="eastAsia"/>
          <w:color w:val="000000" w:themeColor="text1"/>
          <w:sz w:val="20"/>
          <w:szCs w:val="20"/>
        </w:rPr>
        <w:t>Nerivio</w:t>
      </w:r>
      <w:proofErr w:type="spellEnd"/>
      <w:r w:rsidRPr="00E21742">
        <w:rPr>
          <w:rFonts w:ascii="Arial" w:eastAsia="MS Gothic" w:hAnsi="Arial" w:hint="eastAsia"/>
          <w:sz w:val="20"/>
          <w:szCs w:val="20"/>
          <w:vertAlign w:val="superscript"/>
        </w:rPr>
        <w:t>®</w:t>
      </w:r>
      <w:r w:rsidRPr="00E21742">
        <w:rPr>
          <w:rFonts w:ascii="Arial" w:eastAsia="MS Gothic" w:hAnsi="Arial" w:hint="eastAsia"/>
          <w:sz w:val="20"/>
          <w:szCs w:val="20"/>
        </w:rPr>
        <w:t>の表面層のために、柔らかな感触と皮膚科学的な耐性の証明、また加工性および表面品質など、最良の組合せを見つけるべく、異なった様々な生体適合性材料を試験しました。」</w:t>
      </w:r>
      <w:proofErr w:type="spellStart"/>
      <w:r w:rsidRPr="00E21742">
        <w:rPr>
          <w:rFonts w:ascii="Arial" w:eastAsia="MS Gothic" w:hAnsi="Arial" w:hint="eastAsia"/>
          <w:sz w:val="20"/>
          <w:szCs w:val="20"/>
        </w:rPr>
        <w:t>Theranica</w:t>
      </w:r>
      <w:proofErr w:type="spellEnd"/>
      <w:r w:rsidRPr="00E21742">
        <w:rPr>
          <w:rFonts w:ascii="Arial" w:eastAsia="MS Gothic" w:hAnsi="Arial" w:hint="eastAsia"/>
          <w:sz w:val="20"/>
          <w:szCs w:val="20"/>
        </w:rPr>
        <w:t>の社長兼</w:t>
      </w:r>
      <w:r w:rsidRPr="00E21742">
        <w:rPr>
          <w:rFonts w:ascii="Arial" w:eastAsia="MS Gothic" w:hAnsi="Arial" w:hint="eastAsia"/>
          <w:sz w:val="20"/>
          <w:szCs w:val="20"/>
        </w:rPr>
        <w:t>CEO</w:t>
      </w:r>
      <w:r w:rsidRPr="00E21742">
        <w:rPr>
          <w:rFonts w:ascii="Arial" w:eastAsia="MS Gothic" w:hAnsi="Arial" w:hint="eastAsia"/>
          <w:sz w:val="20"/>
          <w:szCs w:val="20"/>
        </w:rPr>
        <w:t>である</w:t>
      </w:r>
      <w:r w:rsidRPr="00E21742">
        <w:rPr>
          <w:rFonts w:ascii="Arial" w:eastAsia="MS Gothic" w:hAnsi="Arial" w:hint="eastAsia"/>
          <w:sz w:val="20"/>
          <w:szCs w:val="20"/>
        </w:rPr>
        <w:t xml:space="preserve">Alon </w:t>
      </w:r>
      <w:proofErr w:type="spellStart"/>
      <w:r w:rsidRPr="00E21742">
        <w:rPr>
          <w:rFonts w:ascii="Arial" w:eastAsia="MS Gothic" w:hAnsi="Arial" w:hint="eastAsia"/>
          <w:sz w:val="20"/>
          <w:szCs w:val="20"/>
        </w:rPr>
        <w:t>Ironi</w:t>
      </w:r>
      <w:proofErr w:type="spellEnd"/>
      <w:r w:rsidRPr="00E21742">
        <w:rPr>
          <w:rFonts w:ascii="Arial" w:eastAsia="MS Gothic" w:hAnsi="Arial" w:hint="eastAsia"/>
          <w:sz w:val="20"/>
          <w:szCs w:val="20"/>
        </w:rPr>
        <w:t>氏はそう語っています。</w:t>
      </w:r>
      <w:r w:rsidRPr="00E21742">
        <w:rPr>
          <w:rFonts w:ascii="Arial" w:eastAsia="MS Gothic" w:hAnsi="Arial" w:hint="eastAsia"/>
          <w:color w:val="000000" w:themeColor="text1"/>
          <w:sz w:val="20"/>
          <w:szCs w:val="20"/>
        </w:rPr>
        <w:t>「更に、このコンパウンドには、シール用の両面テープに対して剥離を引き起こすことのない</w:t>
      </w:r>
      <w:r w:rsidR="00E21742">
        <w:rPr>
          <w:rFonts w:ascii="Arial" w:eastAsia="MS Gothic" w:hAnsi="Arial" w:hint="eastAsia"/>
          <w:color w:val="000000" w:themeColor="text1"/>
          <w:sz w:val="20"/>
          <w:szCs w:val="20"/>
        </w:rPr>
        <w:t>、</w:t>
      </w:r>
      <w:r w:rsidRPr="00E21742">
        <w:rPr>
          <w:rFonts w:ascii="Arial" w:eastAsia="MS Gothic" w:hAnsi="Arial" w:hint="eastAsia"/>
          <w:color w:val="000000" w:themeColor="text1"/>
          <w:sz w:val="20"/>
          <w:szCs w:val="20"/>
        </w:rPr>
        <w:t>長期的</w:t>
      </w:r>
      <w:r w:rsidR="00E21742">
        <w:rPr>
          <w:rFonts w:ascii="Arial" w:eastAsia="MS Gothic" w:hAnsi="Arial" w:hint="eastAsia"/>
          <w:color w:val="000000" w:themeColor="text1"/>
          <w:sz w:val="20"/>
          <w:szCs w:val="20"/>
        </w:rPr>
        <w:t>な</w:t>
      </w:r>
      <w:r w:rsidRPr="00E21742">
        <w:rPr>
          <w:rFonts w:ascii="Arial" w:eastAsia="MS Gothic" w:hAnsi="Arial" w:hint="eastAsia"/>
          <w:color w:val="000000" w:themeColor="text1"/>
          <w:sz w:val="20"/>
          <w:szCs w:val="20"/>
        </w:rPr>
        <w:t>接着性能が求められていました。」</w:t>
      </w:r>
    </w:p>
    <w:p w14:paraId="2A46E358" w14:textId="77777777" w:rsidR="00B3796F" w:rsidRPr="00E21742" w:rsidRDefault="00B3796F" w:rsidP="00B3796F">
      <w:pPr>
        <w:keepLines/>
        <w:spacing w:after="0" w:line="360" w:lineRule="auto"/>
        <w:ind w:right="1701"/>
        <w:jc w:val="both"/>
        <w:rPr>
          <w:rFonts w:ascii="Arial" w:eastAsia="MS Gothic" w:hAnsi="Arial" w:cs="Arial"/>
          <w:color w:val="000000" w:themeColor="text1"/>
          <w:sz w:val="20"/>
          <w:szCs w:val="20"/>
        </w:rPr>
      </w:pPr>
    </w:p>
    <w:p w14:paraId="7C8C6DFF" w14:textId="06BB70F0" w:rsidR="006E40A7" w:rsidRPr="00E21742" w:rsidRDefault="009F7E3F" w:rsidP="00B3796F">
      <w:pPr>
        <w:keepLines/>
        <w:spacing w:after="0" w:line="360" w:lineRule="auto"/>
        <w:ind w:right="1701"/>
        <w:jc w:val="both"/>
        <w:rPr>
          <w:rFonts w:ascii="Arial" w:eastAsia="MS Gothic" w:hAnsi="Arial" w:cs="Arial"/>
          <w:color w:val="000000" w:themeColor="text1"/>
          <w:sz w:val="20"/>
          <w:szCs w:val="20"/>
        </w:rPr>
      </w:pPr>
      <w:proofErr w:type="spellStart"/>
      <w:r w:rsidRPr="00E21742">
        <w:rPr>
          <w:rFonts w:ascii="Arial" w:eastAsia="MS Gothic" w:hAnsi="Arial" w:hint="eastAsia"/>
          <w:sz w:val="20"/>
          <w:szCs w:val="20"/>
        </w:rPr>
        <w:t>Theranica</w:t>
      </w:r>
      <w:proofErr w:type="spellEnd"/>
      <w:r w:rsidRPr="00E21742">
        <w:rPr>
          <w:rFonts w:ascii="Arial" w:eastAsia="MS Gothic" w:hAnsi="Arial" w:hint="eastAsia"/>
          <w:sz w:val="20"/>
          <w:szCs w:val="20"/>
        </w:rPr>
        <w:t>は</w:t>
      </w:r>
      <w:r>
        <w:rPr>
          <w:rFonts w:ascii="Arial" w:eastAsia="MS Gothic" w:hAnsi="Arial" w:hint="eastAsia"/>
          <w:sz w:val="20"/>
          <w:szCs w:val="20"/>
        </w:rPr>
        <w:t>、</w:t>
      </w:r>
      <w:r w:rsidR="00B434B5" w:rsidRPr="00E21742">
        <w:rPr>
          <w:rFonts w:ascii="Arial" w:eastAsia="MS Gothic" w:hAnsi="Arial" w:hint="eastAsia"/>
          <w:sz w:val="20"/>
          <w:szCs w:val="20"/>
        </w:rPr>
        <w:t>この地域のポリマー材料のトップ・サプライヤーであり、</w:t>
      </w:r>
      <w:r w:rsidR="00B434B5" w:rsidRPr="00E21742">
        <w:rPr>
          <w:rFonts w:ascii="Arial" w:eastAsia="MS Gothic" w:hAnsi="Arial" w:hint="eastAsia"/>
          <w:sz w:val="20"/>
          <w:szCs w:val="20"/>
        </w:rPr>
        <w:t>KRAIBURG TPE</w:t>
      </w:r>
      <w:r w:rsidR="00B434B5" w:rsidRPr="00E21742">
        <w:rPr>
          <w:rFonts w:ascii="Arial" w:eastAsia="MS Gothic" w:hAnsi="Arial" w:hint="eastAsia"/>
          <w:sz w:val="20"/>
          <w:szCs w:val="20"/>
        </w:rPr>
        <w:t>のイスラエルでの代理店でもある</w:t>
      </w:r>
      <w:proofErr w:type="spellStart"/>
      <w:r w:rsidR="00B434B5" w:rsidRPr="00E21742">
        <w:rPr>
          <w:rFonts w:ascii="Arial" w:eastAsia="MS Gothic" w:hAnsi="Arial" w:hint="eastAsia"/>
          <w:sz w:val="20"/>
          <w:szCs w:val="20"/>
        </w:rPr>
        <w:t>AiT</w:t>
      </w:r>
      <w:proofErr w:type="spellEnd"/>
      <w:r w:rsidR="00B434B5" w:rsidRPr="00E21742">
        <w:rPr>
          <w:rFonts w:ascii="Arial" w:eastAsia="MS Gothic" w:hAnsi="Arial" w:hint="eastAsia"/>
          <w:sz w:val="20"/>
          <w:szCs w:val="20"/>
        </w:rPr>
        <w:t>ケミカルズとの緊密な協力によ</w:t>
      </w:r>
      <w:r>
        <w:rPr>
          <w:rFonts w:ascii="Arial" w:eastAsia="MS Gothic" w:hAnsi="Arial" w:hint="eastAsia"/>
          <w:sz w:val="20"/>
          <w:szCs w:val="20"/>
        </w:rPr>
        <w:t>り</w:t>
      </w:r>
      <w:r w:rsidR="00B434B5" w:rsidRPr="00E21742">
        <w:rPr>
          <w:rFonts w:ascii="Arial" w:eastAsia="MS Gothic" w:hAnsi="Arial" w:hint="eastAsia"/>
          <w:sz w:val="20"/>
          <w:szCs w:val="20"/>
        </w:rPr>
        <w:t>、このデバイスに最適な総合性能を発揮した</w:t>
      </w:r>
      <w:r w:rsidR="00B434B5" w:rsidRPr="00E21742">
        <w:rPr>
          <w:rFonts w:ascii="Arial" w:eastAsia="MS Gothic" w:hAnsi="Arial" w:hint="eastAsia"/>
          <w:sz w:val="20"/>
          <w:szCs w:val="20"/>
        </w:rPr>
        <w:t>THERMOLAST</w:t>
      </w:r>
      <w:r w:rsidR="00B434B5" w:rsidRPr="00E21742">
        <w:rPr>
          <w:rFonts w:ascii="Arial" w:eastAsia="MS Gothic" w:hAnsi="Arial" w:hint="eastAsia"/>
          <w:sz w:val="20"/>
          <w:szCs w:val="20"/>
          <w:vertAlign w:val="superscript"/>
        </w:rPr>
        <w:t>®</w:t>
      </w:r>
      <w:r w:rsidR="00B434B5" w:rsidRPr="00E21742">
        <w:rPr>
          <w:rFonts w:ascii="Arial" w:eastAsia="MS Gothic" w:hAnsi="Arial" w:hint="eastAsia"/>
          <w:sz w:val="20"/>
          <w:szCs w:val="20"/>
        </w:rPr>
        <w:t> M</w:t>
      </w:r>
      <w:r w:rsidR="00B434B5" w:rsidRPr="00E21742">
        <w:rPr>
          <w:rFonts w:ascii="Arial" w:eastAsia="MS Gothic" w:hAnsi="Arial" w:hint="eastAsia"/>
          <w:sz w:val="20"/>
          <w:szCs w:val="20"/>
        </w:rPr>
        <w:t>・医療用グレード熱可塑性エラストマー（</w:t>
      </w:r>
      <w:r w:rsidR="00B434B5" w:rsidRPr="00E21742">
        <w:rPr>
          <w:rFonts w:ascii="Arial" w:eastAsia="MS Gothic" w:hAnsi="Arial" w:hint="eastAsia"/>
          <w:sz w:val="20"/>
          <w:szCs w:val="20"/>
        </w:rPr>
        <w:t>TPE</w:t>
      </w:r>
      <w:r w:rsidR="00B434B5" w:rsidRPr="00E21742">
        <w:rPr>
          <w:rFonts w:ascii="Arial" w:eastAsia="MS Gothic" w:hAnsi="Arial" w:hint="eastAsia"/>
          <w:sz w:val="20"/>
          <w:szCs w:val="20"/>
        </w:rPr>
        <w:t>）を選択したのでした。この材料はデバイスのアームバンドとストラップの安全性を確かなものにする強度と耐摩耗性を備えると共に、成形されたそのままの状態で、滑らかでビロードのような表面品質を提供します。この材料はまた生体適合性を持ち、また細胞毒性の要求を満たすと同時に感作性のない特性を示し、これらは</w:t>
      </w:r>
      <w:r w:rsidR="00B434B5" w:rsidRPr="00E21742">
        <w:rPr>
          <w:rFonts w:ascii="Arial" w:eastAsia="MS Gothic" w:hAnsi="Arial" w:hint="eastAsia"/>
          <w:sz w:val="20"/>
          <w:szCs w:val="20"/>
        </w:rPr>
        <w:t>ISO 10993-10</w:t>
      </w:r>
      <w:r w:rsidR="00B434B5" w:rsidRPr="00E21742">
        <w:rPr>
          <w:rFonts w:ascii="Arial" w:eastAsia="MS Gothic" w:hAnsi="Arial" w:hint="eastAsia"/>
          <w:sz w:val="20"/>
          <w:szCs w:val="20"/>
        </w:rPr>
        <w:t>および</w:t>
      </w:r>
      <w:r w:rsidR="00B434B5" w:rsidRPr="00E21742">
        <w:rPr>
          <w:rFonts w:ascii="Arial" w:eastAsia="MS Gothic" w:hAnsi="Arial" w:hint="eastAsia"/>
          <w:sz w:val="20"/>
          <w:szCs w:val="20"/>
        </w:rPr>
        <w:t>ISO 10993-5</w:t>
      </w:r>
      <w:r w:rsidR="00B434B5" w:rsidRPr="00E21742">
        <w:rPr>
          <w:rFonts w:ascii="Arial" w:eastAsia="MS Gothic" w:hAnsi="Arial" w:hint="eastAsia"/>
          <w:sz w:val="20"/>
          <w:szCs w:val="20"/>
        </w:rPr>
        <w:t>規格の認証を取得しています。このコンパウンドは、顧客の要求に沿って、アームバンドのスタイリッシュなグレーの表面のテクスチャーにマッチするよう、工場で着色された状態で出荷されています。</w:t>
      </w:r>
      <w:r w:rsidR="00B434B5" w:rsidRPr="00E21742">
        <w:rPr>
          <w:rFonts w:ascii="Arial" w:eastAsia="MS Gothic" w:hAnsi="Arial" w:hint="eastAsia"/>
          <w:color w:val="000000" w:themeColor="text1"/>
          <w:sz w:val="20"/>
          <w:szCs w:val="20"/>
        </w:rPr>
        <w:t>さらに、</w:t>
      </w:r>
      <w:r w:rsidR="00B434B5" w:rsidRPr="00E21742">
        <w:rPr>
          <w:rFonts w:ascii="Arial" w:eastAsia="MS Gothic" w:hAnsi="Arial" w:hint="eastAsia"/>
          <w:color w:val="000000" w:themeColor="text1"/>
          <w:sz w:val="20"/>
          <w:szCs w:val="20"/>
        </w:rPr>
        <w:t>KRAIBURG TPE</w:t>
      </w:r>
      <w:r w:rsidR="00B434B5" w:rsidRPr="00E21742">
        <w:rPr>
          <w:rFonts w:ascii="Arial" w:eastAsia="MS Gothic" w:hAnsi="Arial" w:hint="eastAsia"/>
          <w:color w:val="000000" w:themeColor="text1"/>
          <w:sz w:val="20"/>
          <w:szCs w:val="20"/>
        </w:rPr>
        <w:t>のポートフォリオにあるコンパウンドの多くは</w:t>
      </w:r>
      <w:r w:rsidR="00B434B5" w:rsidRPr="00E21742">
        <w:rPr>
          <w:rFonts w:ascii="Arial" w:eastAsia="MS Gothic" w:hAnsi="Arial" w:hint="eastAsia"/>
          <w:color w:val="000000" w:themeColor="text1"/>
          <w:sz w:val="20"/>
          <w:szCs w:val="20"/>
        </w:rPr>
        <w:t>FDA</w:t>
      </w:r>
      <w:r w:rsidR="00B434B5" w:rsidRPr="00E21742">
        <w:rPr>
          <w:rFonts w:ascii="Arial" w:eastAsia="MS Gothic" w:hAnsi="Arial" w:hint="eastAsia"/>
          <w:color w:val="000000" w:themeColor="text1"/>
          <w:sz w:val="20"/>
          <w:szCs w:val="20"/>
        </w:rPr>
        <w:t>・ドラッグ・マスター・ファイルに収載されています。これは、エンドカスタマーにおける規制への承認および早期の商品化の助けとなるものです。</w:t>
      </w:r>
    </w:p>
    <w:p w14:paraId="3264D755" w14:textId="77777777" w:rsidR="006E40A7" w:rsidRPr="00E21742" w:rsidRDefault="006E40A7" w:rsidP="00B3796F">
      <w:pPr>
        <w:keepLines/>
        <w:spacing w:after="0" w:line="360" w:lineRule="auto"/>
        <w:ind w:right="1701"/>
        <w:jc w:val="both"/>
        <w:rPr>
          <w:rFonts w:ascii="Arial" w:eastAsia="MS Gothic" w:hAnsi="Arial" w:cs="Arial"/>
          <w:color w:val="000000" w:themeColor="text1"/>
          <w:sz w:val="20"/>
          <w:szCs w:val="20"/>
        </w:rPr>
      </w:pPr>
    </w:p>
    <w:p w14:paraId="49FCFFD6" w14:textId="77777777" w:rsidR="00426736" w:rsidRPr="00E21742" w:rsidRDefault="00426736" w:rsidP="00426736">
      <w:pPr>
        <w:keepLines/>
        <w:spacing w:after="0" w:line="360" w:lineRule="auto"/>
        <w:ind w:right="1701"/>
        <w:jc w:val="both"/>
        <w:rPr>
          <w:rFonts w:ascii="Arial" w:eastAsia="MS Gothic" w:hAnsi="Arial" w:cs="Arial"/>
          <w:color w:val="000000" w:themeColor="text1"/>
          <w:sz w:val="20"/>
          <w:szCs w:val="20"/>
        </w:rPr>
      </w:pPr>
      <w:r w:rsidRPr="00E21742">
        <w:rPr>
          <w:rFonts w:ascii="Arial" w:eastAsia="MS Gothic" w:hAnsi="Arial" w:hint="eastAsia"/>
          <w:color w:val="000000" w:themeColor="text1"/>
          <w:sz w:val="20"/>
          <w:szCs w:val="20"/>
        </w:rPr>
        <w:lastRenderedPageBreak/>
        <w:t>「</w:t>
      </w:r>
      <w:proofErr w:type="spellStart"/>
      <w:r w:rsidRPr="00E21742">
        <w:rPr>
          <w:rFonts w:ascii="Arial" w:eastAsia="MS Gothic" w:hAnsi="Arial" w:hint="eastAsia"/>
          <w:color w:val="000000" w:themeColor="text1"/>
          <w:sz w:val="20"/>
          <w:szCs w:val="20"/>
        </w:rPr>
        <w:t>AiT</w:t>
      </w:r>
      <w:proofErr w:type="spellEnd"/>
      <w:r w:rsidRPr="00E21742">
        <w:rPr>
          <w:rFonts w:ascii="Arial" w:eastAsia="MS Gothic" w:hAnsi="Arial" w:hint="eastAsia"/>
          <w:color w:val="000000" w:themeColor="text1"/>
          <w:sz w:val="20"/>
          <w:szCs w:val="20"/>
        </w:rPr>
        <w:t>ケミカルズと当社との長年の提携、また、このアプリケーション・プロジェクトへ早期から参画することができたおかげで、私たちは、加工の容易性から生体適合性に至るまで、</w:t>
      </w:r>
      <w:proofErr w:type="spellStart"/>
      <w:r w:rsidRPr="00E21742">
        <w:rPr>
          <w:rFonts w:ascii="Arial" w:eastAsia="MS Gothic" w:hAnsi="Arial" w:hint="eastAsia"/>
          <w:color w:val="000000" w:themeColor="text1"/>
          <w:sz w:val="20"/>
          <w:szCs w:val="20"/>
        </w:rPr>
        <w:t>Theranica</w:t>
      </w:r>
      <w:proofErr w:type="spellEnd"/>
      <w:r w:rsidRPr="00E21742">
        <w:rPr>
          <w:rFonts w:ascii="Arial" w:eastAsia="MS Gothic" w:hAnsi="Arial" w:hint="eastAsia"/>
          <w:color w:val="000000" w:themeColor="text1"/>
          <w:sz w:val="20"/>
          <w:szCs w:val="20"/>
        </w:rPr>
        <w:t>の仕様および要求のすべてに対応した、特別に調製した</w:t>
      </w:r>
      <w:r w:rsidRPr="00E21742">
        <w:rPr>
          <w:rFonts w:ascii="Arial" w:eastAsia="MS Gothic" w:hAnsi="Arial" w:hint="eastAsia"/>
          <w:color w:val="000000" w:themeColor="text1"/>
          <w:sz w:val="20"/>
          <w:szCs w:val="20"/>
        </w:rPr>
        <w:t>TPE</w:t>
      </w:r>
      <w:r w:rsidRPr="00E21742">
        <w:rPr>
          <w:rFonts w:ascii="Arial" w:eastAsia="MS Gothic" w:hAnsi="Arial" w:hint="eastAsia"/>
          <w:color w:val="000000" w:themeColor="text1"/>
          <w:sz w:val="20"/>
          <w:szCs w:val="20"/>
        </w:rPr>
        <w:t>を供給することができたのです。」</w:t>
      </w:r>
      <w:r w:rsidRPr="00E21742">
        <w:rPr>
          <w:rFonts w:ascii="Arial" w:eastAsia="MS Gothic" w:hAnsi="Arial" w:hint="eastAsia"/>
          <w:color w:val="000000" w:themeColor="text1"/>
          <w:sz w:val="20"/>
          <w:szCs w:val="20"/>
        </w:rPr>
        <w:t>KRAIBURG TPE</w:t>
      </w:r>
      <w:r w:rsidRPr="00E21742">
        <w:rPr>
          <w:rFonts w:ascii="Arial" w:eastAsia="MS Gothic" w:hAnsi="Arial" w:hint="eastAsia"/>
          <w:color w:val="000000" w:themeColor="text1"/>
          <w:sz w:val="20"/>
          <w:szCs w:val="20"/>
        </w:rPr>
        <w:t>の医用製品アドバイザーである</w:t>
      </w:r>
      <w:r w:rsidRPr="00E21742">
        <w:rPr>
          <w:rFonts w:ascii="Arial" w:eastAsia="MS Gothic" w:hAnsi="Arial" w:hint="eastAsia"/>
          <w:color w:val="000000" w:themeColor="text1"/>
          <w:sz w:val="20"/>
          <w:szCs w:val="20"/>
        </w:rPr>
        <w:t>Oliver Kluge</w:t>
      </w:r>
      <w:r w:rsidRPr="00E21742">
        <w:rPr>
          <w:rFonts w:ascii="Arial" w:eastAsia="MS Gothic" w:hAnsi="Arial" w:hint="eastAsia"/>
          <w:color w:val="000000" w:themeColor="text1"/>
          <w:sz w:val="20"/>
          <w:szCs w:val="20"/>
        </w:rPr>
        <w:t>はそう話しています。</w:t>
      </w:r>
    </w:p>
    <w:p w14:paraId="2C5AB49F" w14:textId="77777777" w:rsidR="00B434B5" w:rsidRPr="00E21742" w:rsidRDefault="00B434B5" w:rsidP="000257F0">
      <w:pPr>
        <w:keepLines/>
        <w:spacing w:after="0" w:line="360" w:lineRule="auto"/>
        <w:ind w:right="1701"/>
        <w:jc w:val="both"/>
        <w:rPr>
          <w:rFonts w:ascii="Arial" w:eastAsia="MS Gothic" w:hAnsi="Arial" w:cs="Arial"/>
          <w:color w:val="000000" w:themeColor="text1"/>
          <w:sz w:val="20"/>
          <w:szCs w:val="20"/>
        </w:rPr>
      </w:pPr>
    </w:p>
    <w:p w14:paraId="2ED000F8" w14:textId="7FF106A5" w:rsidR="00B434B5" w:rsidRPr="00E21742" w:rsidRDefault="00D70031" w:rsidP="000257F0">
      <w:pPr>
        <w:keepLines/>
        <w:spacing w:after="0" w:line="360" w:lineRule="auto"/>
        <w:ind w:right="1701"/>
        <w:jc w:val="both"/>
        <w:rPr>
          <w:rFonts w:ascii="Arial" w:eastAsia="MS Gothic" w:hAnsi="Arial" w:cs="Arial"/>
          <w:color w:val="000000" w:themeColor="text1"/>
          <w:sz w:val="20"/>
          <w:szCs w:val="20"/>
        </w:rPr>
      </w:pPr>
      <w:r w:rsidRPr="00E21742">
        <w:rPr>
          <w:rFonts w:ascii="Arial" w:eastAsia="MS Gothic" w:hAnsi="Arial" w:hint="eastAsia"/>
          <w:sz w:val="20"/>
          <w:szCs w:val="20"/>
        </w:rPr>
        <w:t>包括的な臨床審査の終了に続き、</w:t>
      </w:r>
      <w:proofErr w:type="spellStart"/>
      <w:r w:rsidRPr="00E21742">
        <w:rPr>
          <w:rFonts w:ascii="Arial" w:eastAsia="MS Gothic" w:hAnsi="Arial" w:hint="eastAsia"/>
          <w:color w:val="000000" w:themeColor="text1"/>
          <w:sz w:val="20"/>
          <w:szCs w:val="20"/>
        </w:rPr>
        <w:t>Nerivio</w:t>
      </w:r>
      <w:proofErr w:type="spellEnd"/>
      <w:r w:rsidRPr="00E21742">
        <w:rPr>
          <w:rFonts w:ascii="Arial" w:eastAsia="MS Gothic" w:hAnsi="Arial" w:hint="eastAsia"/>
          <w:sz w:val="20"/>
          <w:szCs w:val="20"/>
          <w:vertAlign w:val="superscript"/>
        </w:rPr>
        <w:t>®</w:t>
      </w:r>
      <w:r w:rsidRPr="00E21742">
        <w:rPr>
          <w:rFonts w:ascii="Arial" w:eastAsia="MS Gothic" w:hAnsi="Arial" w:hint="eastAsia"/>
          <w:sz w:val="20"/>
          <w:szCs w:val="20"/>
        </w:rPr>
        <w:t>デバイスは新たに</w:t>
      </w:r>
      <w:r w:rsidRPr="00E21742">
        <w:rPr>
          <w:rFonts w:ascii="Arial" w:eastAsia="MS Gothic" w:hAnsi="Arial" w:hint="eastAsia"/>
          <w:sz w:val="20"/>
          <w:szCs w:val="20"/>
        </w:rPr>
        <w:t>2019</w:t>
      </w:r>
      <w:r w:rsidRPr="00E21742">
        <w:rPr>
          <w:rFonts w:ascii="Arial" w:eastAsia="MS Gothic" w:hAnsi="Arial" w:hint="eastAsia"/>
          <w:sz w:val="20"/>
          <w:szCs w:val="20"/>
        </w:rPr>
        <w:t>年</w:t>
      </w:r>
      <w:r w:rsidRPr="00E21742">
        <w:rPr>
          <w:rFonts w:ascii="Arial" w:eastAsia="MS Gothic" w:hAnsi="Arial" w:hint="eastAsia"/>
          <w:sz w:val="20"/>
          <w:szCs w:val="20"/>
        </w:rPr>
        <w:t>5</w:t>
      </w:r>
      <w:r w:rsidRPr="00E21742">
        <w:rPr>
          <w:rFonts w:ascii="Arial" w:eastAsia="MS Gothic" w:hAnsi="Arial" w:hint="eastAsia"/>
          <w:sz w:val="20"/>
          <w:szCs w:val="20"/>
        </w:rPr>
        <w:t>月にアメリカ食品医薬品局（</w:t>
      </w:r>
      <w:r w:rsidRPr="00E21742">
        <w:rPr>
          <w:rFonts w:ascii="Arial" w:eastAsia="MS Gothic" w:hAnsi="Arial" w:hint="eastAsia"/>
          <w:sz w:val="20"/>
          <w:szCs w:val="20"/>
        </w:rPr>
        <w:t>FDA</w:t>
      </w:r>
      <w:r w:rsidRPr="00E21742">
        <w:rPr>
          <w:rFonts w:ascii="Arial" w:eastAsia="MS Gothic" w:hAnsi="Arial" w:hint="eastAsia"/>
          <w:sz w:val="20"/>
          <w:szCs w:val="20"/>
        </w:rPr>
        <w:t>）より、臨床用途への承認を受けました。</w:t>
      </w:r>
      <w:r w:rsidRPr="00E21742">
        <w:rPr>
          <w:rFonts w:ascii="Arial" w:eastAsia="MS Gothic" w:hAnsi="Arial" w:hint="eastAsia"/>
          <w:color w:val="000000" w:themeColor="text1"/>
          <w:sz w:val="20"/>
          <w:szCs w:val="20"/>
        </w:rPr>
        <w:t>FDA</w:t>
      </w:r>
      <w:r w:rsidRPr="00E21742">
        <w:rPr>
          <w:rFonts w:ascii="Arial" w:eastAsia="MS Gothic" w:hAnsi="Arial" w:hint="eastAsia"/>
          <w:color w:val="000000" w:themeColor="text1"/>
          <w:sz w:val="20"/>
          <w:szCs w:val="20"/>
        </w:rPr>
        <w:t>はこのウエアラブルを、頭痛を治療する胴と四肢の電気刺激器として分類しました。このデバイスは</w:t>
      </w:r>
      <w:r w:rsidRPr="00E21742">
        <w:rPr>
          <w:rFonts w:ascii="Arial" w:eastAsia="MS Gothic" w:hAnsi="Arial" w:hint="eastAsia"/>
          <w:color w:val="000000" w:themeColor="text1"/>
          <w:sz w:val="20"/>
          <w:szCs w:val="20"/>
        </w:rPr>
        <w:t>IEC/EN 60601</w:t>
      </w:r>
      <w:r w:rsidRPr="00E21742">
        <w:rPr>
          <w:rFonts w:ascii="Arial" w:eastAsia="MS Gothic" w:hAnsi="Arial" w:hint="eastAsia"/>
          <w:color w:val="000000" w:themeColor="text1"/>
          <w:sz w:val="20"/>
          <w:szCs w:val="20"/>
        </w:rPr>
        <w:t>規格に定められている医用電気機器・神経および筋刺激装置の安全性および電磁的適合性のすべての適用可能な規格に準拠しています。</w:t>
      </w:r>
    </w:p>
    <w:p w14:paraId="7CC1EF53" w14:textId="77777777" w:rsidR="00127FAD" w:rsidRPr="00E21742" w:rsidRDefault="00127FAD" w:rsidP="000257F0">
      <w:pPr>
        <w:keepLines/>
        <w:spacing w:after="0" w:line="360" w:lineRule="auto"/>
        <w:ind w:right="1701"/>
        <w:jc w:val="both"/>
        <w:rPr>
          <w:rFonts w:ascii="Arial" w:eastAsia="MS Gothic" w:hAnsi="Arial" w:cs="Arial"/>
          <w:color w:val="000000" w:themeColor="text1"/>
          <w:sz w:val="20"/>
          <w:szCs w:val="20"/>
        </w:rPr>
      </w:pPr>
    </w:p>
    <w:p w14:paraId="37073D10" w14:textId="0998ECFB" w:rsidR="00311D10" w:rsidRPr="00E21742" w:rsidRDefault="00311D10" w:rsidP="00FA3D5A">
      <w:pPr>
        <w:keepLines/>
        <w:spacing w:after="0" w:line="360" w:lineRule="auto"/>
        <w:ind w:right="1701"/>
        <w:jc w:val="both"/>
        <w:rPr>
          <w:rFonts w:ascii="Arial" w:eastAsia="MS Gothic" w:hAnsi="Arial" w:cs="Arial"/>
          <w:color w:val="000000" w:themeColor="text1"/>
          <w:sz w:val="20"/>
          <w:szCs w:val="20"/>
        </w:rPr>
      </w:pPr>
      <w:r w:rsidRPr="00E21742">
        <w:rPr>
          <w:rFonts w:ascii="Arial" w:eastAsia="MS Gothic" w:hAnsi="Arial" w:hint="eastAsia"/>
          <w:color w:val="000000" w:themeColor="text1"/>
          <w:sz w:val="20"/>
          <w:szCs w:val="20"/>
        </w:rPr>
        <w:t>TIME</w:t>
      </w:r>
      <w:r w:rsidRPr="00E21742">
        <w:rPr>
          <w:rFonts w:ascii="Arial" w:eastAsia="MS Gothic" w:hAnsi="Arial" w:hint="eastAsia"/>
          <w:color w:val="000000" w:themeColor="text1"/>
          <w:sz w:val="20"/>
          <w:szCs w:val="20"/>
        </w:rPr>
        <w:t>誌は「</w:t>
      </w:r>
      <w:r w:rsidRPr="00E21742">
        <w:rPr>
          <w:rFonts w:ascii="Arial" w:eastAsia="MS Gothic" w:hAnsi="Arial" w:hint="eastAsia"/>
          <w:color w:val="000000" w:themeColor="text1"/>
          <w:sz w:val="20"/>
          <w:szCs w:val="20"/>
        </w:rPr>
        <w:t>2019</w:t>
      </w:r>
      <w:r w:rsidRPr="00E21742">
        <w:rPr>
          <w:rFonts w:ascii="Arial" w:eastAsia="MS Gothic" w:hAnsi="Arial" w:hint="eastAsia"/>
          <w:color w:val="000000" w:themeColor="text1"/>
          <w:sz w:val="20"/>
          <w:szCs w:val="20"/>
        </w:rPr>
        <w:t>年ベスト・イノベーション</w:t>
      </w:r>
      <w:r w:rsidRPr="00E21742">
        <w:rPr>
          <w:rFonts w:ascii="Arial" w:eastAsia="MS Gothic" w:hAnsi="Arial" w:hint="eastAsia"/>
          <w:color w:val="000000" w:themeColor="text1"/>
          <w:sz w:val="20"/>
          <w:szCs w:val="20"/>
        </w:rPr>
        <w:t>100</w:t>
      </w:r>
      <w:r w:rsidRPr="00E21742">
        <w:rPr>
          <w:rFonts w:ascii="Arial" w:eastAsia="MS Gothic" w:hAnsi="Arial" w:hint="eastAsia"/>
          <w:color w:val="000000" w:themeColor="text1"/>
          <w:sz w:val="20"/>
          <w:szCs w:val="20"/>
        </w:rPr>
        <w:t>」の中で、</w:t>
      </w:r>
      <w:proofErr w:type="spellStart"/>
      <w:r w:rsidRPr="00E21742">
        <w:rPr>
          <w:rFonts w:ascii="Arial" w:eastAsia="MS Gothic" w:hAnsi="Arial" w:hint="eastAsia"/>
          <w:color w:val="000000" w:themeColor="text1"/>
          <w:sz w:val="20"/>
          <w:szCs w:val="20"/>
        </w:rPr>
        <w:t>Nerivio</w:t>
      </w:r>
      <w:proofErr w:type="spellEnd"/>
      <w:r w:rsidRPr="00E21742">
        <w:rPr>
          <w:rFonts w:ascii="Arial" w:eastAsia="MS Gothic" w:hAnsi="Arial" w:hint="eastAsia"/>
          <w:color w:val="000000" w:themeColor="text1"/>
          <w:sz w:val="20"/>
          <w:szCs w:val="20"/>
          <w:vertAlign w:val="superscript"/>
        </w:rPr>
        <w:t>®</w:t>
      </w:r>
      <w:r w:rsidRPr="00E21742">
        <w:rPr>
          <w:rFonts w:ascii="Arial" w:eastAsia="MS Gothic" w:hAnsi="Arial" w:hint="eastAsia"/>
          <w:color w:val="000000" w:themeColor="text1"/>
          <w:sz w:val="20"/>
          <w:szCs w:val="20"/>
        </w:rPr>
        <w:t>を取り上げました。このデバイスが、独創性、創造性、影響力、向上心および有効性などの主な要素に基づいたヘルスケア・カテゴリーの</w:t>
      </w:r>
      <w:r w:rsidRPr="00E21742">
        <w:rPr>
          <w:rFonts w:ascii="Arial" w:eastAsia="MS Gothic" w:hAnsi="Arial" w:hint="eastAsia"/>
          <w:color w:val="000000" w:themeColor="text1"/>
          <w:sz w:val="20"/>
          <w:szCs w:val="20"/>
        </w:rPr>
        <w:t>10</w:t>
      </w:r>
      <w:r w:rsidRPr="00E21742">
        <w:rPr>
          <w:rFonts w:ascii="Arial" w:eastAsia="MS Gothic" w:hAnsi="Arial" w:hint="eastAsia"/>
          <w:color w:val="000000" w:themeColor="text1"/>
          <w:sz w:val="20"/>
          <w:szCs w:val="20"/>
        </w:rPr>
        <w:t>人のウィナーのひとつとして選ばれたのです。</w:t>
      </w:r>
    </w:p>
    <w:p w14:paraId="2BBE56AC" w14:textId="77777777" w:rsidR="00311D10" w:rsidRPr="00E21742" w:rsidRDefault="00311D10" w:rsidP="000257F0">
      <w:pPr>
        <w:keepLines/>
        <w:spacing w:after="0" w:line="360" w:lineRule="auto"/>
        <w:ind w:right="1701"/>
        <w:jc w:val="both"/>
        <w:rPr>
          <w:rFonts w:ascii="Arial" w:eastAsia="MS Gothic" w:hAnsi="Arial" w:cs="Arial"/>
          <w:color w:val="000000" w:themeColor="text1"/>
          <w:sz w:val="20"/>
          <w:szCs w:val="20"/>
        </w:rPr>
      </w:pPr>
    </w:p>
    <w:p w14:paraId="559521B7" w14:textId="50702054" w:rsidR="00F2693A" w:rsidRPr="00E21742" w:rsidRDefault="00127FAD" w:rsidP="000257F0">
      <w:pPr>
        <w:keepLines/>
        <w:spacing w:after="0" w:line="360" w:lineRule="auto"/>
        <w:ind w:right="1701"/>
        <w:jc w:val="both"/>
        <w:rPr>
          <w:rFonts w:ascii="Arial" w:eastAsia="MS Gothic" w:hAnsi="Arial" w:cs="Arial"/>
          <w:color w:val="000000" w:themeColor="text1"/>
          <w:sz w:val="20"/>
          <w:szCs w:val="20"/>
        </w:rPr>
      </w:pPr>
      <w:r w:rsidRPr="00E21742">
        <w:rPr>
          <w:rFonts w:ascii="Arial" w:eastAsia="MS Gothic" w:hAnsi="Arial" w:hint="eastAsia"/>
        </w:rPr>
        <w:t>アメリカでは</w:t>
      </w:r>
      <w:proofErr w:type="spellStart"/>
      <w:r w:rsidRPr="00E21742">
        <w:rPr>
          <w:rFonts w:ascii="Arial" w:eastAsia="MS Gothic" w:hAnsi="Arial" w:hint="eastAsia"/>
        </w:rPr>
        <w:t>Nerivio</w:t>
      </w:r>
      <w:proofErr w:type="spellEnd"/>
      <w:r w:rsidRPr="00E21742">
        <w:rPr>
          <w:rFonts w:ascii="Arial" w:eastAsia="MS Gothic" w:hAnsi="Arial" w:hint="eastAsia"/>
          <w:vertAlign w:val="superscript"/>
        </w:rPr>
        <w:t>®</w:t>
      </w:r>
      <w:r w:rsidRPr="00E21742">
        <w:rPr>
          <w:rFonts w:ascii="Arial" w:eastAsia="MS Gothic" w:hAnsi="Arial" w:hint="eastAsia"/>
        </w:rPr>
        <w:t>は既に、</w:t>
      </w:r>
      <w:r w:rsidR="009F7E3F" w:rsidRPr="00E21742">
        <w:rPr>
          <w:rStyle w:val="Hyperlink"/>
          <w:rFonts w:ascii="Arial" w:eastAsia="MS Gothic" w:hAnsi="Arial"/>
          <w:sz w:val="20"/>
          <w:szCs w:val="20"/>
        </w:rPr>
        <w:fldChar w:fldCharType="begin"/>
      </w:r>
      <w:r w:rsidR="009F7E3F" w:rsidRPr="00E21742">
        <w:rPr>
          <w:rStyle w:val="Hyperlink"/>
          <w:rFonts w:ascii="Arial" w:eastAsia="MS Gothic" w:hAnsi="Arial"/>
          <w:sz w:val="20"/>
          <w:szCs w:val="20"/>
        </w:rPr>
        <w:instrText xml:space="preserve"> HYPERLINK "https://www.getnerivio.com/products/nerivio/" \t "_blank" </w:instrText>
      </w:r>
      <w:r w:rsidR="009F7E3F" w:rsidRPr="00E21742">
        <w:rPr>
          <w:rStyle w:val="Hyperlink"/>
          <w:rFonts w:ascii="Arial" w:eastAsia="MS Gothic" w:hAnsi="Arial"/>
          <w:sz w:val="20"/>
          <w:szCs w:val="20"/>
        </w:rPr>
        <w:fldChar w:fldCharType="separate"/>
      </w:r>
      <w:proofErr w:type="spellStart"/>
      <w:r w:rsidRPr="00E21742">
        <w:rPr>
          <w:rStyle w:val="Hyperlink"/>
          <w:rFonts w:ascii="Arial" w:eastAsia="MS Gothic" w:hAnsi="Arial" w:hint="eastAsia"/>
          <w:sz w:val="20"/>
          <w:szCs w:val="20"/>
        </w:rPr>
        <w:t>UpScript</w:t>
      </w:r>
      <w:proofErr w:type="spellEnd"/>
      <w:r w:rsidR="009F7E3F" w:rsidRPr="00E21742">
        <w:rPr>
          <w:rStyle w:val="Hyperlink"/>
          <w:rFonts w:ascii="Arial" w:eastAsia="MS Gothic" w:hAnsi="Arial"/>
          <w:sz w:val="20"/>
          <w:szCs w:val="20"/>
        </w:rPr>
        <w:fldChar w:fldCharType="end"/>
      </w:r>
      <w:r w:rsidRPr="00E21742">
        <w:rPr>
          <w:rFonts w:ascii="Arial" w:eastAsia="MS Gothic" w:hAnsi="Arial" w:hint="eastAsia"/>
          <w:color w:val="000000" w:themeColor="text1"/>
          <w:sz w:val="20"/>
          <w:szCs w:val="20"/>
        </w:rPr>
        <w:t>および</w:t>
      </w:r>
      <w:r w:rsidR="009F7E3F" w:rsidRPr="00E21742">
        <w:rPr>
          <w:rStyle w:val="Hyperlink"/>
          <w:rFonts w:ascii="Arial" w:eastAsia="MS Gothic" w:hAnsi="Arial"/>
          <w:sz w:val="20"/>
          <w:szCs w:val="20"/>
        </w:rPr>
        <w:fldChar w:fldCharType="begin"/>
      </w:r>
      <w:r w:rsidR="009F7E3F" w:rsidRPr="00E21742">
        <w:rPr>
          <w:rStyle w:val="Hyperlink"/>
          <w:rFonts w:ascii="Arial" w:eastAsia="MS Gothic" w:hAnsi="Arial"/>
          <w:sz w:val="20"/>
          <w:szCs w:val="20"/>
        </w:rPr>
        <w:instrText xml:space="preserve"> HYPERLINK "https://try.withcove.com/nerivio" </w:instrText>
      </w:r>
      <w:r w:rsidR="009F7E3F" w:rsidRPr="00E21742">
        <w:rPr>
          <w:rStyle w:val="Hyperlink"/>
          <w:rFonts w:ascii="Arial" w:eastAsia="MS Gothic" w:hAnsi="Arial"/>
          <w:sz w:val="20"/>
          <w:szCs w:val="20"/>
        </w:rPr>
        <w:fldChar w:fldCharType="separate"/>
      </w:r>
      <w:r w:rsidRPr="00E21742">
        <w:rPr>
          <w:rStyle w:val="Hyperlink"/>
          <w:rFonts w:ascii="Arial" w:eastAsia="MS Gothic" w:hAnsi="Arial" w:hint="eastAsia"/>
          <w:sz w:val="20"/>
          <w:szCs w:val="20"/>
        </w:rPr>
        <w:t>Cove</w:t>
      </w:r>
      <w:r w:rsidR="009F7E3F" w:rsidRPr="00E21742">
        <w:rPr>
          <w:rStyle w:val="Hyperlink"/>
          <w:rFonts w:ascii="Arial" w:eastAsia="MS Gothic" w:hAnsi="Arial"/>
          <w:sz w:val="20"/>
          <w:szCs w:val="20"/>
        </w:rPr>
        <w:fldChar w:fldCharType="end"/>
      </w:r>
      <w:r w:rsidRPr="00E21742">
        <w:rPr>
          <w:rFonts w:ascii="Arial" w:eastAsia="MS Gothic" w:hAnsi="Arial" w:hint="eastAsia"/>
          <w:color w:val="000000" w:themeColor="text1"/>
          <w:sz w:val="20"/>
          <w:szCs w:val="20"/>
        </w:rPr>
        <w:t>の遠隔医療プラットホームを通じて、処方用ウエアラブルとして入手可能です。</w:t>
      </w:r>
      <w:r w:rsidRPr="00E21742">
        <w:rPr>
          <w:rFonts w:ascii="Arial" w:eastAsia="MS Gothic" w:hAnsi="Arial" w:hint="eastAsia"/>
          <w:color w:val="000000" w:themeColor="text1"/>
          <w:sz w:val="20"/>
          <w:szCs w:val="20"/>
        </w:rPr>
        <w:t>2021</w:t>
      </w:r>
      <w:r w:rsidRPr="00E21742">
        <w:rPr>
          <w:rFonts w:ascii="Arial" w:eastAsia="MS Gothic" w:hAnsi="Arial" w:hint="eastAsia"/>
          <w:color w:val="000000" w:themeColor="text1"/>
          <w:sz w:val="20"/>
          <w:szCs w:val="20"/>
        </w:rPr>
        <w:t>年には、ヨーロッパおよび他の地域でも提供が開始されると予想されています。</w:t>
      </w:r>
    </w:p>
    <w:p w14:paraId="0914B61B" w14:textId="7A9AE24D" w:rsidR="00D94B8D" w:rsidRPr="00E21742" w:rsidRDefault="00D94B8D" w:rsidP="000257F0">
      <w:pPr>
        <w:keepLines/>
        <w:spacing w:after="0" w:line="360" w:lineRule="auto"/>
        <w:ind w:right="1701"/>
        <w:jc w:val="both"/>
        <w:rPr>
          <w:rFonts w:ascii="Arial" w:eastAsia="MS Gothic" w:hAnsi="Arial" w:cs="Arial"/>
          <w:color w:val="000000" w:themeColor="text1"/>
          <w:sz w:val="20"/>
          <w:szCs w:val="20"/>
        </w:rPr>
      </w:pPr>
    </w:p>
    <w:p w14:paraId="22E8A287" w14:textId="75EE6038" w:rsidR="00D94B8D" w:rsidRPr="00E21742" w:rsidRDefault="00D94B8D" w:rsidP="000257F0">
      <w:pPr>
        <w:keepLines/>
        <w:spacing w:after="0" w:line="360" w:lineRule="auto"/>
        <w:ind w:right="1701"/>
        <w:jc w:val="both"/>
        <w:rPr>
          <w:rFonts w:ascii="Arial" w:eastAsia="MS Gothic" w:hAnsi="Arial" w:cs="Arial"/>
          <w:color w:val="000000" w:themeColor="text1"/>
          <w:sz w:val="20"/>
          <w:szCs w:val="20"/>
        </w:rPr>
      </w:pPr>
      <w:r w:rsidRPr="00E21742">
        <w:rPr>
          <w:rFonts w:ascii="Arial" w:eastAsia="MS Gothic" w:hAnsi="Arial" w:hint="eastAsia"/>
          <w:color w:val="000000" w:themeColor="text1"/>
          <w:sz w:val="20"/>
          <w:szCs w:val="20"/>
        </w:rPr>
        <w:t xml:space="preserve">- </w:t>
      </w:r>
      <w:r w:rsidRPr="00E21742">
        <w:rPr>
          <w:rFonts w:ascii="Arial" w:eastAsia="MS Gothic" w:hAnsi="Arial" w:hint="eastAsia"/>
          <w:color w:val="000000" w:themeColor="text1"/>
          <w:sz w:val="20"/>
          <w:szCs w:val="20"/>
        </w:rPr>
        <w:t>終わり</w:t>
      </w:r>
      <w:r w:rsidRPr="00E21742">
        <w:rPr>
          <w:rFonts w:ascii="Arial" w:eastAsia="MS Gothic" w:hAnsi="Arial" w:hint="eastAsia"/>
          <w:color w:val="000000" w:themeColor="text1"/>
          <w:sz w:val="20"/>
          <w:szCs w:val="20"/>
        </w:rPr>
        <w:t xml:space="preserve"> -</w:t>
      </w:r>
    </w:p>
    <w:p w14:paraId="27F103F2" w14:textId="57DA638B" w:rsidR="00E21742" w:rsidRDefault="00E21742">
      <w:pPr>
        <w:rPr>
          <w:rFonts w:ascii="Arial" w:eastAsia="MS Gothic" w:hAnsi="Arial" w:cs="Arial"/>
          <w:color w:val="000000" w:themeColor="text1"/>
          <w:sz w:val="20"/>
          <w:szCs w:val="20"/>
        </w:rPr>
      </w:pPr>
      <w:r>
        <w:rPr>
          <w:rFonts w:ascii="Arial" w:eastAsia="MS Gothic" w:hAnsi="Arial" w:cs="Arial"/>
          <w:color w:val="000000" w:themeColor="text1"/>
          <w:sz w:val="20"/>
          <w:szCs w:val="20"/>
        </w:rPr>
        <w:br w:type="page"/>
      </w:r>
    </w:p>
    <w:p w14:paraId="7029A987" w14:textId="77777777" w:rsidR="00F2693A" w:rsidRPr="00E21742" w:rsidRDefault="00F2693A" w:rsidP="000257F0">
      <w:pPr>
        <w:keepLines/>
        <w:spacing w:after="0" w:line="360" w:lineRule="auto"/>
        <w:ind w:right="1701"/>
        <w:jc w:val="both"/>
        <w:rPr>
          <w:rFonts w:ascii="Arial" w:eastAsia="MS Gothic" w:hAnsi="Arial" w:cs="Arial"/>
          <w:color w:val="000000" w:themeColor="text1"/>
          <w:sz w:val="20"/>
          <w:szCs w:val="20"/>
        </w:rPr>
      </w:pPr>
    </w:p>
    <w:p w14:paraId="372DBD3D" w14:textId="1A9182BC" w:rsidR="00B434B5" w:rsidRPr="00E21742" w:rsidRDefault="00F2693A" w:rsidP="000257F0">
      <w:pPr>
        <w:keepLines/>
        <w:spacing w:after="0" w:line="360" w:lineRule="auto"/>
        <w:ind w:right="1701"/>
        <w:jc w:val="both"/>
        <w:rPr>
          <w:rFonts w:ascii="Arial" w:eastAsia="MS Gothic" w:hAnsi="Arial" w:cs="Arial"/>
          <w:b/>
          <w:bCs/>
          <w:color w:val="000000" w:themeColor="text1"/>
          <w:sz w:val="20"/>
          <w:szCs w:val="20"/>
        </w:rPr>
      </w:pPr>
      <w:r w:rsidRPr="00E21742">
        <w:rPr>
          <w:rFonts w:ascii="Arial" w:eastAsia="MS Gothic" w:hAnsi="Arial" w:hint="eastAsia"/>
          <w:b/>
          <w:bCs/>
          <w:color w:val="000000" w:themeColor="text1"/>
          <w:sz w:val="20"/>
          <w:szCs w:val="20"/>
        </w:rPr>
        <w:t>編集者向け注記</w:t>
      </w:r>
    </w:p>
    <w:p w14:paraId="4C79077A" w14:textId="77777777" w:rsidR="000B7F47" w:rsidRPr="00E21742" w:rsidRDefault="000B7F47" w:rsidP="000257F0">
      <w:pPr>
        <w:keepLines/>
        <w:spacing w:after="0" w:line="360" w:lineRule="auto"/>
        <w:ind w:right="1701"/>
        <w:jc w:val="both"/>
        <w:rPr>
          <w:rFonts w:ascii="Arial" w:eastAsia="MS Gothic" w:hAnsi="Arial" w:cs="Arial"/>
          <w:color w:val="000000" w:themeColor="text1"/>
          <w:sz w:val="20"/>
          <w:szCs w:val="20"/>
        </w:rPr>
      </w:pPr>
    </w:p>
    <w:p w14:paraId="5A20C223" w14:textId="77777777" w:rsidR="00945851" w:rsidRPr="00E21742" w:rsidRDefault="00945851" w:rsidP="00945851">
      <w:pPr>
        <w:keepNext/>
        <w:keepLines/>
        <w:spacing w:after="0" w:line="360" w:lineRule="auto"/>
        <w:ind w:right="1701"/>
        <w:jc w:val="both"/>
        <w:rPr>
          <w:rFonts w:ascii="Arial" w:eastAsia="MS Gothic" w:hAnsi="Arial"/>
          <w:b/>
          <w:bCs/>
          <w:sz w:val="20"/>
        </w:rPr>
      </w:pPr>
      <w:r w:rsidRPr="00E21742">
        <w:rPr>
          <w:rFonts w:ascii="Arial" w:eastAsia="MS Gothic" w:hAnsi="Arial" w:hint="eastAsia"/>
          <w:b/>
          <w:bCs/>
          <w:sz w:val="20"/>
        </w:rPr>
        <w:t>優れた医療コンプライアンス</w:t>
      </w:r>
    </w:p>
    <w:p w14:paraId="35C4AB5B" w14:textId="77777777" w:rsidR="00A71C54" w:rsidRPr="00E21742" w:rsidRDefault="000C5741" w:rsidP="00945851">
      <w:pPr>
        <w:keepLines/>
        <w:spacing w:after="0" w:line="360" w:lineRule="auto"/>
        <w:ind w:right="1701"/>
        <w:jc w:val="both"/>
        <w:rPr>
          <w:rFonts w:ascii="Arial" w:eastAsia="MS Gothic" w:hAnsi="Arial"/>
          <w:bCs/>
          <w:sz w:val="20"/>
        </w:rPr>
      </w:pPr>
      <w:r w:rsidRPr="00E21742">
        <w:rPr>
          <w:rFonts w:ascii="Arial" w:eastAsia="MS Gothic" w:hAnsi="Arial" w:hint="eastAsia"/>
          <w:bCs/>
          <w:sz w:val="20"/>
        </w:rPr>
        <w:t>KRAIBURG TPE</w:t>
      </w:r>
      <w:r w:rsidRPr="00E21742">
        <w:rPr>
          <w:rFonts w:ascii="Arial" w:eastAsia="MS Gothic" w:hAnsi="Arial" w:hint="eastAsia"/>
          <w:bCs/>
          <w:sz w:val="20"/>
        </w:rPr>
        <w:t>は、</w:t>
      </w:r>
      <w:r w:rsidRPr="00E21742">
        <w:rPr>
          <w:rFonts w:ascii="Arial" w:eastAsia="MS Gothic" w:hAnsi="Arial" w:hint="eastAsia"/>
          <w:bCs/>
          <w:sz w:val="20"/>
        </w:rPr>
        <w:t>THERMOLAST</w:t>
      </w:r>
      <w:r w:rsidRPr="00E21742">
        <w:rPr>
          <w:rFonts w:ascii="Arial" w:eastAsia="MS Gothic" w:hAnsi="Arial" w:hint="eastAsia"/>
          <w:bCs/>
          <w:sz w:val="20"/>
          <w:vertAlign w:val="superscript"/>
        </w:rPr>
        <w:t>®</w:t>
      </w:r>
      <w:r w:rsidRPr="00E21742">
        <w:rPr>
          <w:rFonts w:ascii="Arial" w:eastAsia="MS Gothic" w:hAnsi="Arial" w:hint="eastAsia"/>
          <w:bCs/>
          <w:sz w:val="20"/>
        </w:rPr>
        <w:t> M</w:t>
      </w:r>
      <w:r w:rsidRPr="00E21742">
        <w:rPr>
          <w:rFonts w:ascii="Arial" w:eastAsia="MS Gothic" w:hAnsi="Arial" w:hint="eastAsia"/>
          <w:bCs/>
          <w:sz w:val="20"/>
        </w:rPr>
        <w:t>医療用グレード・コンパウンドの生物学的適合性、清浄度、および品質面での厳格な国際基準へのコンプライアンスを保証するユニークな医療サービスパッケージにより、ヘルスケア業界の顧客および成形メーカーを支援しています。</w:t>
      </w:r>
      <w:r w:rsidRPr="00E21742">
        <w:rPr>
          <w:rFonts w:ascii="Arial" w:eastAsia="MS Gothic" w:hAnsi="Arial" w:hint="eastAsia"/>
          <w:sz w:val="20"/>
        </w:rPr>
        <w:t>REACH</w:t>
      </w:r>
      <w:r w:rsidRPr="00E21742">
        <w:rPr>
          <w:rFonts w:ascii="Arial" w:eastAsia="MS Gothic" w:hAnsi="Arial" w:hint="eastAsia"/>
          <w:sz w:val="20"/>
        </w:rPr>
        <w:t>および</w:t>
      </w:r>
      <w:r w:rsidRPr="00E21742">
        <w:rPr>
          <w:rFonts w:ascii="Arial" w:eastAsia="MS Gothic" w:hAnsi="Arial" w:hint="eastAsia"/>
          <w:sz w:val="20"/>
        </w:rPr>
        <w:t>RoHS</w:t>
      </w:r>
      <w:r w:rsidRPr="00E21742">
        <w:rPr>
          <w:rFonts w:ascii="Arial" w:eastAsia="MS Gothic" w:hAnsi="Arial" w:hint="eastAsia"/>
          <w:sz w:val="20"/>
        </w:rPr>
        <w:t>の要求事項に適合するとともに、すべての</w:t>
      </w:r>
      <w:r w:rsidRPr="00E21742">
        <w:rPr>
          <w:rFonts w:ascii="Arial" w:eastAsia="MS Gothic" w:hAnsi="Arial" w:hint="eastAsia"/>
          <w:sz w:val="20"/>
        </w:rPr>
        <w:t>THERMOLAST® M</w:t>
      </w:r>
      <w:r w:rsidRPr="00E21742">
        <w:rPr>
          <w:rFonts w:ascii="Arial" w:eastAsia="MS Gothic" w:hAnsi="Arial" w:hint="eastAsia"/>
          <w:sz w:val="20"/>
        </w:rPr>
        <w:t>コンパウンドは重金属、ラテックス、</w:t>
      </w:r>
      <w:r w:rsidRPr="00E21742">
        <w:rPr>
          <w:rFonts w:ascii="Arial" w:eastAsia="MS Gothic" w:hAnsi="Arial" w:hint="eastAsia"/>
          <w:sz w:val="20"/>
        </w:rPr>
        <w:t>PVC</w:t>
      </w:r>
      <w:r w:rsidRPr="00E21742">
        <w:rPr>
          <w:rFonts w:ascii="Arial" w:eastAsia="MS Gothic" w:hAnsi="Arial" w:hint="eastAsia"/>
          <w:sz w:val="20"/>
        </w:rPr>
        <w:t>およびフタル酸塩を含んでおらず、またクリーンルームでの加工に対応した、一貫して高度な清浄性を提供しています。</w:t>
      </w:r>
      <w:r w:rsidRPr="00E21742">
        <w:rPr>
          <w:rFonts w:ascii="Arial" w:eastAsia="MS Gothic" w:hAnsi="Arial" w:hint="eastAsia"/>
          <w:sz w:val="20"/>
          <w:szCs w:val="20"/>
        </w:rPr>
        <w:t>KRAIBURG TPE</w:t>
      </w:r>
      <w:r w:rsidRPr="00E21742">
        <w:rPr>
          <w:rFonts w:ascii="Arial" w:eastAsia="MS Gothic" w:hAnsi="Arial" w:hint="eastAsia"/>
          <w:sz w:val="20"/>
          <w:szCs w:val="20"/>
        </w:rPr>
        <w:t>での生産における使用原材料の品質管理は、さらに原料サプライヤー側での追跡可能性をも包含するものです。医療</w:t>
      </w:r>
      <w:r w:rsidRPr="00E21742">
        <w:rPr>
          <w:rFonts w:ascii="Arial" w:eastAsia="MS Gothic" w:hAnsi="Arial" w:hint="eastAsia"/>
          <w:sz w:val="20"/>
          <w:szCs w:val="20"/>
        </w:rPr>
        <w:t>-</w:t>
      </w:r>
      <w:r w:rsidRPr="00E21742">
        <w:rPr>
          <w:rFonts w:ascii="Arial" w:eastAsia="MS Gothic" w:hAnsi="Arial" w:hint="eastAsia"/>
          <w:sz w:val="20"/>
          <w:szCs w:val="20"/>
        </w:rPr>
        <w:t>用途向けのコンパウンドはすべて、専用の製造ライン上で製造されています。</w:t>
      </w:r>
    </w:p>
    <w:p w14:paraId="239F4F3B" w14:textId="77777777" w:rsidR="00E84963" w:rsidRDefault="00D21E36" w:rsidP="00D21E36">
      <w:pPr>
        <w:keepLines/>
        <w:spacing w:after="0" w:line="360" w:lineRule="auto"/>
        <w:ind w:right="1701"/>
        <w:jc w:val="both"/>
        <w:rPr>
          <w:rFonts w:ascii="Arial" w:eastAsia="MS Gothic" w:hAnsi="Arial"/>
          <w:sz w:val="20"/>
          <w:szCs w:val="20"/>
        </w:rPr>
      </w:pPr>
      <w:r w:rsidRPr="00E21742">
        <w:rPr>
          <w:rFonts w:ascii="Arial" w:eastAsia="MS Gothic" w:hAnsi="Arial" w:hint="eastAsia"/>
          <w:sz w:val="20"/>
        </w:rPr>
        <w:t>多くの精選された材料グレードは、</w:t>
      </w:r>
      <w:r w:rsidRPr="00E21742">
        <w:rPr>
          <w:rFonts w:ascii="Arial" w:eastAsia="MS Gothic" w:hAnsi="Arial" w:hint="eastAsia"/>
          <w:sz w:val="20"/>
        </w:rPr>
        <w:t>USP</w:t>
      </w:r>
      <w:r w:rsidRPr="00E21742">
        <w:rPr>
          <w:rFonts w:ascii="Arial" w:eastAsia="MS Gothic" w:hAnsi="Arial" w:hint="eastAsia"/>
          <w:sz w:val="20"/>
        </w:rPr>
        <w:t>クラス</w:t>
      </w:r>
      <w:r w:rsidRPr="00E21742">
        <w:rPr>
          <w:rFonts w:ascii="Arial" w:eastAsia="MS Gothic" w:hAnsi="Arial" w:hint="eastAsia"/>
          <w:sz w:val="20"/>
        </w:rPr>
        <w:t>VI</w:t>
      </w:r>
      <w:r w:rsidRPr="00E21742">
        <w:rPr>
          <w:rFonts w:ascii="Arial" w:eastAsia="MS Gothic" w:hAnsi="Arial" w:hint="eastAsia"/>
          <w:sz w:val="20"/>
        </w:rPr>
        <w:t>（チャプター</w:t>
      </w:r>
      <w:r w:rsidRPr="00E21742">
        <w:rPr>
          <w:rFonts w:ascii="Arial" w:eastAsia="MS Gothic" w:hAnsi="Arial" w:hint="eastAsia"/>
          <w:sz w:val="20"/>
        </w:rPr>
        <w:t>88</w:t>
      </w:r>
      <w:r w:rsidRPr="00E21742">
        <w:rPr>
          <w:rFonts w:ascii="Arial" w:eastAsia="MS Gothic" w:hAnsi="Arial" w:hint="eastAsia"/>
          <w:sz w:val="20"/>
        </w:rPr>
        <w:t>章）、</w:t>
      </w:r>
      <w:r w:rsidRPr="00E21742">
        <w:rPr>
          <w:rFonts w:ascii="Arial" w:eastAsia="MS Gothic" w:hAnsi="Arial" w:hint="eastAsia"/>
          <w:sz w:val="20"/>
        </w:rPr>
        <w:t>ISO 10993-5</w:t>
      </w:r>
      <w:r w:rsidRPr="00E21742">
        <w:rPr>
          <w:rFonts w:ascii="Arial" w:eastAsia="MS Gothic" w:hAnsi="Arial" w:hint="eastAsia"/>
          <w:sz w:val="20"/>
        </w:rPr>
        <w:t>（細胞毒性）、</w:t>
      </w:r>
      <w:r w:rsidRPr="00E21742">
        <w:rPr>
          <w:rFonts w:ascii="Arial" w:eastAsia="MS Gothic" w:hAnsi="Arial" w:hint="eastAsia"/>
          <w:sz w:val="20"/>
        </w:rPr>
        <w:t>ISO 10993-10</w:t>
      </w:r>
      <w:r w:rsidRPr="00E21742">
        <w:rPr>
          <w:rFonts w:ascii="Arial" w:eastAsia="MS Gothic" w:hAnsi="Arial" w:hint="eastAsia"/>
          <w:sz w:val="20"/>
        </w:rPr>
        <w:t>（皮膚感作性）、</w:t>
      </w:r>
      <w:r w:rsidRPr="00E21742">
        <w:rPr>
          <w:rFonts w:ascii="Arial" w:eastAsia="MS Gothic" w:hAnsi="Arial" w:hint="eastAsia"/>
          <w:sz w:val="20"/>
        </w:rPr>
        <w:t>ISO 10993-11</w:t>
      </w:r>
      <w:r w:rsidRPr="00E21742">
        <w:rPr>
          <w:rFonts w:ascii="Arial" w:eastAsia="MS Gothic" w:hAnsi="Arial" w:hint="eastAsia"/>
          <w:sz w:val="20"/>
        </w:rPr>
        <w:t>（組織毒性）および</w:t>
      </w:r>
      <w:r w:rsidRPr="00E21742">
        <w:rPr>
          <w:rFonts w:ascii="Arial" w:eastAsia="MS Gothic" w:hAnsi="Arial" w:hint="eastAsia"/>
          <w:sz w:val="20"/>
        </w:rPr>
        <w:t>ISO 10993-4</w:t>
      </w:r>
      <w:r w:rsidRPr="00E21742">
        <w:rPr>
          <w:rFonts w:ascii="Arial" w:eastAsia="MS Gothic" w:hAnsi="Arial" w:hint="eastAsia"/>
          <w:sz w:val="20"/>
        </w:rPr>
        <w:t>（溶血性）などの規格に沿って試験され、認証されています。</w:t>
      </w:r>
      <w:r w:rsidRPr="00E21742">
        <w:rPr>
          <w:rFonts w:ascii="Arial" w:eastAsia="MS Gothic" w:hAnsi="Arial" w:hint="eastAsia"/>
          <w:sz w:val="20"/>
          <w:szCs w:val="20"/>
        </w:rPr>
        <w:t>さらに、</w:t>
      </w:r>
      <w:r w:rsidRPr="00E21742">
        <w:rPr>
          <w:rFonts w:ascii="Arial" w:eastAsia="MS Gothic" w:hAnsi="Arial" w:hint="eastAsia"/>
          <w:sz w:val="20"/>
          <w:szCs w:val="20"/>
        </w:rPr>
        <w:t>THERMOLAST</w:t>
      </w:r>
      <w:r w:rsidRPr="00E21742">
        <w:rPr>
          <w:rFonts w:ascii="Arial" w:eastAsia="MS Gothic" w:hAnsi="Arial" w:hint="eastAsia"/>
          <w:sz w:val="20"/>
          <w:szCs w:val="20"/>
          <w:vertAlign w:val="superscript"/>
        </w:rPr>
        <w:t>®</w:t>
      </w:r>
      <w:r w:rsidRPr="00E21742">
        <w:rPr>
          <w:rFonts w:ascii="Arial" w:eastAsia="MS Gothic" w:hAnsi="Arial" w:hint="eastAsia"/>
          <w:sz w:val="20"/>
          <w:szCs w:val="20"/>
        </w:rPr>
        <w:t xml:space="preserve"> M</w:t>
      </w:r>
      <w:r w:rsidRPr="00E21742">
        <w:rPr>
          <w:rFonts w:ascii="Arial" w:eastAsia="MS Gothic" w:hAnsi="Arial" w:hint="eastAsia"/>
          <w:sz w:val="20"/>
          <w:szCs w:val="20"/>
        </w:rPr>
        <w:t>ポートフォリオは</w:t>
      </w:r>
      <w:r w:rsidRPr="00E21742">
        <w:rPr>
          <w:rFonts w:ascii="Arial" w:eastAsia="MS Gothic" w:hAnsi="Arial" w:hint="eastAsia"/>
          <w:sz w:val="20"/>
          <w:szCs w:val="20"/>
        </w:rPr>
        <w:t>FDA</w:t>
      </w:r>
      <w:r w:rsidRPr="00E21742">
        <w:rPr>
          <w:rFonts w:ascii="Arial" w:eastAsia="MS Gothic" w:hAnsi="Arial" w:hint="eastAsia"/>
          <w:sz w:val="20"/>
          <w:szCs w:val="20"/>
        </w:rPr>
        <w:t>のドラッグ・マスター・ファイル（</w:t>
      </w:r>
      <w:r w:rsidRPr="00E21742">
        <w:rPr>
          <w:rFonts w:ascii="Arial" w:eastAsia="MS Gothic" w:hAnsi="Arial" w:hint="eastAsia"/>
          <w:sz w:val="20"/>
          <w:szCs w:val="20"/>
        </w:rPr>
        <w:t>DMF</w:t>
      </w:r>
      <w:r w:rsidRPr="00E21742">
        <w:rPr>
          <w:rFonts w:ascii="Arial" w:eastAsia="MS Gothic" w:hAnsi="Arial" w:hint="eastAsia"/>
          <w:sz w:val="20"/>
          <w:szCs w:val="20"/>
        </w:rPr>
        <w:t>）に収載されています。さらに</w:t>
      </w:r>
      <w:r w:rsidRPr="00E21742">
        <w:rPr>
          <w:rFonts w:ascii="Arial" w:eastAsia="MS Gothic" w:hAnsi="Arial" w:hint="eastAsia"/>
          <w:sz w:val="20"/>
          <w:szCs w:val="20"/>
        </w:rPr>
        <w:t>KRAIBURG TPE</w:t>
      </w:r>
      <w:r w:rsidRPr="00E21742">
        <w:rPr>
          <w:rFonts w:ascii="Arial" w:eastAsia="MS Gothic" w:hAnsi="Arial" w:hint="eastAsia"/>
          <w:sz w:val="20"/>
          <w:szCs w:val="20"/>
        </w:rPr>
        <w:t>は、医療用グレード・プラスチックの新しいガイドラインである</w:t>
      </w:r>
      <w:r w:rsidRPr="00E21742">
        <w:rPr>
          <w:rFonts w:ascii="Arial" w:eastAsia="MS Gothic" w:hAnsi="Arial" w:hint="eastAsia"/>
          <w:sz w:val="20"/>
          <w:szCs w:val="20"/>
        </w:rPr>
        <w:t>VDI 2017</w:t>
      </w:r>
      <w:r w:rsidRPr="00E21742">
        <w:rPr>
          <w:rFonts w:ascii="Arial" w:eastAsia="MS Gothic" w:hAnsi="Arial" w:hint="eastAsia"/>
          <w:sz w:val="20"/>
          <w:szCs w:val="20"/>
        </w:rPr>
        <w:t>への準拠を保証しており、例えば変更管理においても、いかなる処方の変更または生産中止の場合も届出後最低</w:t>
      </w:r>
      <w:r w:rsidRPr="00E21742">
        <w:rPr>
          <w:rFonts w:ascii="Arial" w:eastAsia="MS Gothic" w:hAnsi="Arial" w:hint="eastAsia"/>
          <w:sz w:val="20"/>
          <w:szCs w:val="20"/>
        </w:rPr>
        <w:t>24</w:t>
      </w:r>
      <w:r w:rsidRPr="00E21742">
        <w:rPr>
          <w:rFonts w:ascii="Arial" w:eastAsia="MS Gothic" w:hAnsi="Arial" w:hint="eastAsia"/>
          <w:sz w:val="20"/>
          <w:szCs w:val="20"/>
        </w:rPr>
        <w:t>か月は個々のグレードの供給を保証するなど、すべての</w:t>
      </w:r>
      <w:r w:rsidRPr="00E21742">
        <w:rPr>
          <w:rFonts w:ascii="Arial" w:eastAsia="MS Gothic" w:hAnsi="Arial" w:hint="eastAsia"/>
          <w:sz w:val="20"/>
          <w:szCs w:val="20"/>
        </w:rPr>
        <w:t>THERMOLAST</w:t>
      </w:r>
      <w:r w:rsidRPr="00E21742">
        <w:rPr>
          <w:rFonts w:ascii="Arial" w:eastAsia="MS Gothic" w:hAnsi="Arial" w:hint="eastAsia"/>
          <w:sz w:val="20"/>
          <w:szCs w:val="20"/>
          <w:vertAlign w:val="superscript"/>
        </w:rPr>
        <w:t>®</w:t>
      </w:r>
      <w:r w:rsidRPr="00E21742">
        <w:rPr>
          <w:rFonts w:ascii="Arial" w:eastAsia="MS Gothic" w:hAnsi="Arial" w:hint="eastAsia"/>
          <w:sz w:val="20"/>
          <w:szCs w:val="20"/>
        </w:rPr>
        <w:t> M</w:t>
      </w:r>
      <w:r w:rsidRPr="00E21742">
        <w:rPr>
          <w:rFonts w:ascii="Arial" w:eastAsia="MS Gothic" w:hAnsi="Arial" w:hint="eastAsia"/>
          <w:sz w:val="20"/>
          <w:szCs w:val="20"/>
        </w:rPr>
        <w:t>でその要求事項を満たしています。「これは、ヘルスケア、製薬、医療、また試験・診断の業界の需要家に対し、最高レベルで管理された品質および供給の確</w:t>
      </w:r>
    </w:p>
    <w:p w14:paraId="38B958B1" w14:textId="7BDB3579" w:rsidR="00D21E36" w:rsidRPr="00E21742" w:rsidRDefault="00D21E36" w:rsidP="00D21E36">
      <w:pPr>
        <w:keepLines/>
        <w:spacing w:after="0" w:line="360" w:lineRule="auto"/>
        <w:ind w:right="1701"/>
        <w:jc w:val="both"/>
        <w:rPr>
          <w:rFonts w:ascii="Arial" w:eastAsia="MS Gothic" w:hAnsi="Arial" w:cs="Arial"/>
          <w:sz w:val="20"/>
          <w:szCs w:val="20"/>
        </w:rPr>
      </w:pPr>
      <w:r w:rsidRPr="00E21742">
        <w:rPr>
          <w:rFonts w:ascii="Arial" w:eastAsia="MS Gothic" w:hAnsi="Arial" w:hint="eastAsia"/>
          <w:sz w:val="20"/>
          <w:szCs w:val="20"/>
        </w:rPr>
        <w:lastRenderedPageBreak/>
        <w:t>保を提供するものです。」</w:t>
      </w:r>
      <w:r w:rsidRPr="00E21742">
        <w:rPr>
          <w:rFonts w:ascii="Arial" w:eastAsia="MS Gothic" w:hAnsi="Arial" w:hint="eastAsia"/>
          <w:sz w:val="20"/>
          <w:szCs w:val="20"/>
        </w:rPr>
        <w:t>VDI 2017</w:t>
      </w:r>
      <w:r w:rsidRPr="00E21742">
        <w:rPr>
          <w:rFonts w:ascii="Arial" w:eastAsia="MS Gothic" w:hAnsi="Arial" w:hint="eastAsia"/>
          <w:sz w:val="20"/>
          <w:szCs w:val="20"/>
        </w:rPr>
        <w:t>ガイドライン委員であり、</w:t>
      </w:r>
      <w:r w:rsidRPr="00E21742">
        <w:rPr>
          <w:rFonts w:ascii="Arial" w:eastAsia="MS Gothic" w:hAnsi="Arial" w:hint="eastAsia"/>
          <w:sz w:val="20"/>
          <w:szCs w:val="20"/>
        </w:rPr>
        <w:t>KRAIBURG TPE</w:t>
      </w:r>
      <w:r w:rsidRPr="00E21742">
        <w:rPr>
          <w:rFonts w:ascii="Arial" w:eastAsia="MS Gothic" w:hAnsi="Arial" w:hint="eastAsia"/>
          <w:sz w:val="20"/>
          <w:szCs w:val="20"/>
        </w:rPr>
        <w:t>の医用製品アドバイザーである</w:t>
      </w:r>
      <w:r w:rsidRPr="00E21742">
        <w:rPr>
          <w:rFonts w:ascii="Arial" w:eastAsia="MS Gothic" w:hAnsi="Arial" w:hint="eastAsia"/>
          <w:sz w:val="20"/>
          <w:szCs w:val="20"/>
        </w:rPr>
        <w:t>Oliver Kluge</w:t>
      </w:r>
      <w:r w:rsidRPr="00E21742">
        <w:rPr>
          <w:rFonts w:ascii="Arial" w:eastAsia="MS Gothic" w:hAnsi="Arial" w:hint="eastAsia"/>
          <w:sz w:val="20"/>
          <w:szCs w:val="20"/>
        </w:rPr>
        <w:t>はそう付け加えます。</w:t>
      </w:r>
    </w:p>
    <w:p w14:paraId="2C38BB7E" w14:textId="77777777" w:rsidR="00945851" w:rsidRPr="00E21742" w:rsidRDefault="00945851" w:rsidP="00945851">
      <w:pPr>
        <w:keepLines/>
        <w:spacing w:after="0" w:line="360" w:lineRule="auto"/>
        <w:ind w:right="1701"/>
        <w:jc w:val="both"/>
        <w:rPr>
          <w:rFonts w:ascii="Arial" w:eastAsia="MS Gothic" w:hAnsi="Arial" w:cs="Arial"/>
          <w:sz w:val="20"/>
          <w:szCs w:val="20"/>
        </w:rPr>
      </w:pPr>
    </w:p>
    <w:p w14:paraId="177D8DC5" w14:textId="2CAFDE40" w:rsidR="00B974A4" w:rsidRPr="00E21742" w:rsidRDefault="00945851" w:rsidP="00945851">
      <w:pPr>
        <w:keepLines/>
        <w:spacing w:after="0" w:line="360" w:lineRule="auto"/>
        <w:ind w:right="1701"/>
        <w:jc w:val="both"/>
        <w:rPr>
          <w:rFonts w:ascii="Arial" w:eastAsia="MS Gothic" w:hAnsi="Arial"/>
          <w:sz w:val="20"/>
        </w:rPr>
      </w:pPr>
      <w:r w:rsidRPr="00E21742">
        <w:rPr>
          <w:rFonts w:ascii="Arial" w:eastAsia="MS Gothic" w:hAnsi="Arial" w:hint="eastAsia"/>
          <w:sz w:val="20"/>
          <w:szCs w:val="20"/>
        </w:rPr>
        <w:t>同社の医療用コンパウンドは、標準的な射出成形および押出成形機で加工が可能な、カスタムグレードとしての入手が可能です。二材料複合成形のアプリケーションでも、これらの材料はポリアミドのような極性基を含むほとんどの熱可塑性樹脂に優れた接着性を発揮します。</w:t>
      </w:r>
      <w:r w:rsidRPr="00E21742">
        <w:rPr>
          <w:rFonts w:ascii="Arial" w:eastAsia="MS Gothic" w:hAnsi="Arial" w:hint="eastAsia"/>
          <w:sz w:val="20"/>
          <w:szCs w:val="20"/>
        </w:rPr>
        <w:t>THERMOLAST</w:t>
      </w:r>
      <w:r w:rsidRPr="00E21742">
        <w:rPr>
          <w:rFonts w:ascii="Arial" w:eastAsia="MS Gothic" w:hAnsi="Arial" w:hint="eastAsia"/>
          <w:sz w:val="20"/>
          <w:szCs w:val="20"/>
          <w:vertAlign w:val="superscript"/>
        </w:rPr>
        <w:t>®</w:t>
      </w:r>
      <w:r w:rsidRPr="00E21742">
        <w:rPr>
          <w:rFonts w:ascii="Arial" w:eastAsia="MS Gothic" w:hAnsi="Arial" w:hint="eastAsia"/>
          <w:sz w:val="20"/>
          <w:szCs w:val="20"/>
        </w:rPr>
        <w:t> M</w:t>
      </w:r>
      <w:r w:rsidRPr="00E21742">
        <w:rPr>
          <w:rFonts w:ascii="Arial" w:eastAsia="MS Gothic" w:hAnsi="Arial" w:hint="eastAsia"/>
          <w:sz w:val="20"/>
          <w:szCs w:val="20"/>
        </w:rPr>
        <w:t>で成形された完成品、あるいはオーバーモールドされた製品は、幅広い硬度範囲を含む、含む、傑出した表面品質および優れた機械的性質を発揮します。これらの材料は、エチレンオキシド（</w:t>
      </w:r>
      <w:proofErr w:type="spellStart"/>
      <w:r w:rsidRPr="00E21742">
        <w:rPr>
          <w:rFonts w:ascii="Arial" w:eastAsia="MS Gothic" w:hAnsi="Arial" w:hint="eastAsia"/>
          <w:sz w:val="20"/>
          <w:szCs w:val="20"/>
        </w:rPr>
        <w:t>EtO</w:t>
      </w:r>
      <w:proofErr w:type="spellEnd"/>
      <w:r w:rsidRPr="00E21742">
        <w:rPr>
          <w:rFonts w:ascii="Arial" w:eastAsia="MS Gothic" w:hAnsi="Arial" w:hint="eastAsia"/>
          <w:sz w:val="20"/>
          <w:szCs w:val="20"/>
        </w:rPr>
        <w:t>）、過熱蒸気、ガンマあるいは電子線照射による滅菌処理が可能です。コンパウンドは、透明色または顧客の使用による半透明色、あるいは不透明色で供給され、加工中でも容易にカスタム色への着色が可能です。</w:t>
      </w:r>
    </w:p>
    <w:p w14:paraId="46B46C7F" w14:textId="77777777" w:rsidR="00253E29" w:rsidRPr="00E21742" w:rsidRDefault="00253E29" w:rsidP="00B50874">
      <w:pPr>
        <w:keepLines/>
        <w:spacing w:after="0" w:line="360" w:lineRule="auto"/>
        <w:ind w:right="1701"/>
        <w:jc w:val="both"/>
        <w:rPr>
          <w:rFonts w:ascii="Arial" w:eastAsia="MS Gothic" w:hAnsi="Arial"/>
          <w:sz w:val="20"/>
        </w:rPr>
      </w:pPr>
    </w:p>
    <w:p w14:paraId="12B32B3E" w14:textId="77777777" w:rsidR="00253E29" w:rsidRPr="00E21742" w:rsidRDefault="00253E29" w:rsidP="00253E29">
      <w:pPr>
        <w:keepLines/>
        <w:spacing w:line="360" w:lineRule="auto"/>
        <w:ind w:left="360" w:right="1701"/>
        <w:jc w:val="center"/>
        <w:rPr>
          <w:rFonts w:ascii="Arial" w:eastAsia="MS Gothic" w:hAnsi="Arial"/>
          <w:sz w:val="20"/>
        </w:rPr>
      </w:pPr>
      <w:r w:rsidRPr="00E21742">
        <w:rPr>
          <w:rFonts w:ascii="Arial" w:eastAsia="MS Gothic" w:hAnsi="Arial" w:hint="eastAsia"/>
          <w:sz w:val="20"/>
        </w:rPr>
        <w:t>* * *</w:t>
      </w:r>
    </w:p>
    <w:p w14:paraId="3FCDDED0" w14:textId="464C4A00" w:rsidR="00253E29" w:rsidRPr="00E21742" w:rsidRDefault="00B67885" w:rsidP="00253E29">
      <w:pPr>
        <w:keepNext/>
        <w:keepLines/>
        <w:spacing w:after="0" w:line="360" w:lineRule="auto"/>
        <w:ind w:right="1701"/>
        <w:jc w:val="center"/>
        <w:rPr>
          <w:rFonts w:ascii="Arial" w:eastAsia="MS Gothic" w:hAnsi="Arial"/>
          <w:bCs/>
          <w:sz w:val="20"/>
        </w:rPr>
      </w:pPr>
      <w:r w:rsidRPr="00E21742">
        <w:rPr>
          <w:rFonts w:ascii="Arial" w:eastAsia="MS Gothic" w:hAnsi="Arial" w:hint="eastAsia"/>
          <w:bCs/>
          <w:noProof/>
          <w:sz w:val="20"/>
          <w:lang w:bidi="ar-SA"/>
        </w:rPr>
        <w:lastRenderedPageBreak/>
        <w:drawing>
          <wp:inline distT="0" distB="0" distL="0" distR="0" wp14:anchorId="1B2E7C90" wp14:editId="0AD8CE07">
            <wp:extent cx="2668105" cy="3101009"/>
            <wp:effectExtent l="0" t="0" r="0" b="0"/>
            <wp:docPr id="3" name="Picture 1" descr="Theranica Neriv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eranica Nerivio"/>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673459" cy="3107232"/>
                    </a:xfrm>
                    <a:prstGeom prst="rect">
                      <a:avLst/>
                    </a:prstGeom>
                    <a:noFill/>
                    <a:ln>
                      <a:noFill/>
                    </a:ln>
                  </pic:spPr>
                </pic:pic>
              </a:graphicData>
            </a:graphic>
          </wp:inline>
        </w:drawing>
      </w:r>
      <w:r w:rsidRPr="00E21742">
        <w:rPr>
          <w:rFonts w:ascii="Arial" w:eastAsia="MS Gothic" w:hAnsi="Arial" w:hint="eastAsia"/>
        </w:rPr>
        <w:t xml:space="preserve"> </w:t>
      </w:r>
      <w:r w:rsidRPr="00E21742">
        <w:rPr>
          <w:rFonts w:ascii="Arial" w:eastAsia="MS Gothic" w:hAnsi="Arial" w:hint="eastAsia"/>
          <w:noProof/>
          <w:lang w:bidi="ar-SA"/>
        </w:rPr>
        <w:drawing>
          <wp:inline distT="0" distB="0" distL="0" distR="0" wp14:anchorId="74EAFB9F" wp14:editId="37EFB907">
            <wp:extent cx="3761117" cy="1886630"/>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763503" cy="1887827"/>
                    </a:xfrm>
                    <a:prstGeom prst="rect">
                      <a:avLst/>
                    </a:prstGeom>
                    <a:noFill/>
                    <a:ln>
                      <a:noFill/>
                    </a:ln>
                  </pic:spPr>
                </pic:pic>
              </a:graphicData>
            </a:graphic>
          </wp:inline>
        </w:drawing>
      </w:r>
    </w:p>
    <w:p w14:paraId="57E99585" w14:textId="5C053423" w:rsidR="00177668" w:rsidRPr="00E21742" w:rsidRDefault="00BA1C82" w:rsidP="00177668">
      <w:pPr>
        <w:keepNext/>
        <w:keepLines/>
        <w:spacing w:after="0" w:line="360" w:lineRule="auto"/>
        <w:ind w:right="1701"/>
        <w:jc w:val="both"/>
        <w:rPr>
          <w:rFonts w:ascii="Arial" w:eastAsia="MS Gothic" w:hAnsi="Arial"/>
          <w:bCs/>
          <w:sz w:val="20"/>
        </w:rPr>
      </w:pPr>
      <w:r w:rsidRPr="00E21742">
        <w:rPr>
          <w:rFonts w:ascii="Arial" w:eastAsia="MS Gothic" w:hAnsi="Arial" w:hint="eastAsia"/>
          <w:bCs/>
          <w:sz w:val="20"/>
        </w:rPr>
        <w:t>薬剤を含まず組織を冒すことのない、アプリで操作が可能な</w:t>
      </w:r>
      <w:proofErr w:type="spellStart"/>
      <w:r w:rsidRPr="00E21742">
        <w:rPr>
          <w:rFonts w:ascii="Arial" w:eastAsia="MS Gothic" w:hAnsi="Arial" w:hint="eastAsia"/>
          <w:bCs/>
          <w:sz w:val="20"/>
        </w:rPr>
        <w:t>Theranica</w:t>
      </w:r>
      <w:proofErr w:type="spellEnd"/>
      <w:r w:rsidRPr="00E21742">
        <w:rPr>
          <w:rFonts w:ascii="Arial" w:eastAsia="MS Gothic" w:hAnsi="Arial" w:hint="eastAsia"/>
          <w:bCs/>
          <w:sz w:val="20"/>
        </w:rPr>
        <w:t>からの画期的なニューロ・モデュレーション・ウエアラブル、</w:t>
      </w:r>
      <w:proofErr w:type="spellStart"/>
      <w:r w:rsidRPr="00E21742">
        <w:rPr>
          <w:rFonts w:ascii="Arial" w:eastAsia="MS Gothic" w:hAnsi="Arial" w:hint="eastAsia"/>
          <w:bCs/>
          <w:sz w:val="20"/>
        </w:rPr>
        <w:t>Nerivio</w:t>
      </w:r>
      <w:proofErr w:type="spellEnd"/>
      <w:r w:rsidRPr="00E21742">
        <w:rPr>
          <w:rFonts w:ascii="Arial" w:eastAsia="MS Gothic" w:hAnsi="Arial" w:hint="eastAsia"/>
          <w:bCs/>
          <w:sz w:val="20"/>
          <w:vertAlign w:val="superscript"/>
        </w:rPr>
        <w:t>®</w:t>
      </w:r>
      <w:r w:rsidRPr="00E21742">
        <w:rPr>
          <w:rFonts w:ascii="Arial" w:eastAsia="MS Gothic" w:hAnsi="Arial" w:hint="eastAsia"/>
          <w:bCs/>
          <w:sz w:val="20"/>
        </w:rPr>
        <w:t xml:space="preserve"> </w:t>
      </w:r>
      <w:r w:rsidRPr="00E21742">
        <w:rPr>
          <w:rFonts w:ascii="Arial" w:eastAsia="MS Gothic" w:hAnsi="Arial" w:hint="eastAsia"/>
          <w:bCs/>
          <w:sz w:val="20"/>
        </w:rPr>
        <w:t>。この片頭痛治療デバイスのソフトタッチで皮膚に優しい電子ハウジングは、</w:t>
      </w:r>
      <w:r w:rsidRPr="00E21742">
        <w:rPr>
          <w:rFonts w:ascii="Arial" w:eastAsia="MS Gothic" w:hAnsi="Arial" w:hint="eastAsia"/>
          <w:bCs/>
          <w:sz w:val="20"/>
        </w:rPr>
        <w:t>KRAIBURG TPE</w:t>
      </w:r>
      <w:r w:rsidRPr="00E21742">
        <w:rPr>
          <w:rFonts w:ascii="Arial" w:eastAsia="MS Gothic" w:hAnsi="Arial" w:hint="eastAsia"/>
          <w:bCs/>
          <w:sz w:val="20"/>
        </w:rPr>
        <w:t>からのカスタム・カラーの医療用グレード熱可塑性エラストマー・コンパウンド、</w:t>
      </w:r>
      <w:r w:rsidR="00E21742" w:rsidRPr="00E21742">
        <w:rPr>
          <w:rFonts w:ascii="Arial" w:eastAsia="MS Gothic" w:hAnsi="Arial" w:hint="eastAsia"/>
          <w:sz w:val="20"/>
          <w:szCs w:val="20"/>
        </w:rPr>
        <w:t>THERMOLAST</w:t>
      </w:r>
      <w:r w:rsidR="00E21742" w:rsidRPr="00E21742">
        <w:rPr>
          <w:rFonts w:ascii="Arial" w:eastAsia="MS Gothic" w:hAnsi="Arial" w:hint="eastAsia"/>
          <w:sz w:val="20"/>
          <w:szCs w:val="20"/>
          <w:vertAlign w:val="superscript"/>
        </w:rPr>
        <w:t>®</w:t>
      </w:r>
      <w:r w:rsidR="00E21742" w:rsidRPr="00E21742">
        <w:rPr>
          <w:rFonts w:ascii="Arial" w:eastAsia="MS Gothic" w:hAnsi="Arial" w:hint="eastAsia"/>
          <w:sz w:val="20"/>
          <w:szCs w:val="20"/>
        </w:rPr>
        <w:t> M</w:t>
      </w:r>
      <w:r w:rsidRPr="00E21742">
        <w:rPr>
          <w:rFonts w:ascii="Arial" w:eastAsia="MS Gothic" w:hAnsi="Arial" w:hint="eastAsia"/>
          <w:bCs/>
          <w:sz w:val="20"/>
        </w:rPr>
        <w:t>で作られています。</w:t>
      </w:r>
    </w:p>
    <w:p w14:paraId="371A05DB" w14:textId="77777777" w:rsidR="00177668" w:rsidRPr="00E21742" w:rsidRDefault="00177668" w:rsidP="00177668">
      <w:pPr>
        <w:keepLines/>
        <w:spacing w:after="0" w:line="360" w:lineRule="auto"/>
        <w:ind w:right="1701"/>
        <w:jc w:val="both"/>
        <w:rPr>
          <w:rFonts w:ascii="Arial" w:eastAsia="MS Gothic" w:hAnsi="Arial" w:cs="Arial"/>
          <w:color w:val="000000" w:themeColor="text1"/>
          <w:sz w:val="20"/>
          <w:szCs w:val="20"/>
        </w:rPr>
      </w:pPr>
      <w:r w:rsidRPr="00E21742">
        <w:rPr>
          <w:rFonts w:ascii="Arial" w:eastAsia="MS Gothic" w:hAnsi="Arial" w:hint="eastAsia"/>
          <w:color w:val="000000" w:themeColor="text1"/>
          <w:sz w:val="20"/>
          <w:szCs w:val="20"/>
        </w:rPr>
        <w:t>（写真</w:t>
      </w:r>
      <w:r w:rsidRPr="00E21742">
        <w:rPr>
          <w:rFonts w:ascii="Arial" w:eastAsia="MS Gothic" w:hAnsi="Arial" w:hint="eastAsia"/>
          <w:color w:val="000000" w:themeColor="text1"/>
          <w:sz w:val="20"/>
          <w:szCs w:val="20"/>
        </w:rPr>
        <w:t xml:space="preserve"> © 2020 </w:t>
      </w:r>
      <w:proofErr w:type="spellStart"/>
      <w:r w:rsidRPr="00E21742">
        <w:rPr>
          <w:rFonts w:ascii="Arial" w:eastAsia="MS Gothic" w:hAnsi="Arial" w:hint="eastAsia"/>
          <w:color w:val="000000" w:themeColor="text1"/>
          <w:sz w:val="20"/>
          <w:szCs w:val="20"/>
        </w:rPr>
        <w:t>Theranica</w:t>
      </w:r>
      <w:proofErr w:type="spellEnd"/>
      <w:r w:rsidRPr="00E21742">
        <w:rPr>
          <w:rFonts w:ascii="Arial" w:eastAsia="MS Gothic" w:hAnsi="Arial" w:hint="eastAsia"/>
          <w:color w:val="000000" w:themeColor="text1"/>
          <w:sz w:val="20"/>
          <w:szCs w:val="20"/>
        </w:rPr>
        <w:t>）</w:t>
      </w:r>
    </w:p>
    <w:p w14:paraId="0779F01F" w14:textId="77777777" w:rsidR="00E84963" w:rsidRPr="00F76E0F" w:rsidRDefault="00E84963" w:rsidP="00E84963">
      <w:pPr>
        <w:keepNext/>
        <w:keepLines/>
        <w:spacing w:line="360" w:lineRule="auto"/>
        <w:ind w:right="1703"/>
        <w:jc w:val="both"/>
        <w:rPr>
          <w:rFonts w:ascii="Arial" w:eastAsia="MS Gothic" w:hAnsi="Arial" w:cs="Arial"/>
          <w:b/>
          <w:color w:val="000000"/>
          <w:sz w:val="20"/>
          <w:lang w:val="pl-PL"/>
        </w:rPr>
      </w:pPr>
      <w:r w:rsidRPr="00F76E0F">
        <w:rPr>
          <w:rFonts w:ascii="Arial" w:eastAsia="MS Gothic" w:hAnsi="Arial" w:cs="Arial"/>
          <w:b/>
          <w:color w:val="000000"/>
          <w:sz w:val="20"/>
          <w:lang w:val="pl-PL"/>
        </w:rPr>
        <w:lastRenderedPageBreak/>
        <w:t xml:space="preserve">KRAIBURG TPE </w:t>
      </w:r>
      <w:r w:rsidRPr="00F76E0F">
        <w:rPr>
          <w:rFonts w:ascii="Arial" w:eastAsia="MS Gothic" w:hAnsi="Arial" w:cs="Arial"/>
          <w:b/>
          <w:color w:val="000000"/>
          <w:sz w:val="20"/>
        </w:rPr>
        <w:t>について</w:t>
      </w:r>
    </w:p>
    <w:p w14:paraId="6BFD7F98" w14:textId="77777777" w:rsidR="00E84963" w:rsidRPr="00F76E0F" w:rsidRDefault="00E84963" w:rsidP="00E84963">
      <w:pPr>
        <w:keepLines/>
        <w:spacing w:line="360" w:lineRule="auto"/>
        <w:ind w:right="1703"/>
        <w:jc w:val="both"/>
        <w:rPr>
          <w:rFonts w:ascii="Arial" w:eastAsia="MS Gothic" w:hAnsi="Arial" w:cs="Arial"/>
          <w:sz w:val="20"/>
        </w:rPr>
      </w:pPr>
      <w:r w:rsidRPr="00F76E0F">
        <w:rPr>
          <w:rFonts w:ascii="Arial" w:eastAsia="MS Gothic" w:hAnsi="Arial" w:cs="Arial"/>
          <w:color w:val="000000"/>
          <w:sz w:val="20"/>
          <w:lang w:val="pl-PL"/>
        </w:rPr>
        <w:t>KRAIBURG TPE (</w:t>
      </w:r>
      <w:r w:rsidRPr="00F76E0F">
        <w:rPr>
          <w:rFonts w:ascii="Arial" w:eastAsia="MS Gothic" w:hAnsi="Arial" w:cs="Arial"/>
          <w:color w:val="000000"/>
          <w:sz w:val="20"/>
        </w:rPr>
        <w:t>クライブルグ</w:t>
      </w:r>
      <w:r w:rsidRPr="00F76E0F">
        <w:rPr>
          <w:rFonts w:ascii="Arial" w:eastAsia="MS Gothic" w:hAnsi="Arial" w:cs="Arial"/>
          <w:color w:val="000000"/>
          <w:sz w:val="20"/>
          <w:lang w:val="pl-PL"/>
        </w:rPr>
        <w:t>TPE</w:t>
      </w:r>
      <w:r w:rsidRPr="00F76E0F">
        <w:rPr>
          <w:rFonts w:ascii="Arial" w:eastAsia="MS Gothic" w:hAnsi="Arial" w:cs="Arial"/>
          <w:color w:val="000000"/>
          <w:sz w:val="20"/>
          <w:lang w:val="pl-PL"/>
        </w:rPr>
        <w:t>：</w:t>
      </w:r>
      <w:r>
        <w:fldChar w:fldCharType="begin"/>
      </w:r>
      <w:r>
        <w:instrText xml:space="preserve"> HYPERLINK "http://www.kraiburg-tpe.com" </w:instrText>
      </w:r>
      <w:r>
        <w:fldChar w:fldCharType="separate"/>
      </w:r>
      <w:r w:rsidRPr="00F76E0F">
        <w:rPr>
          <w:rStyle w:val="Hyperlink"/>
          <w:rFonts w:ascii="Arial" w:eastAsia="MS Gothic" w:hAnsi="Arial" w:cs="Arial"/>
          <w:sz w:val="20"/>
          <w:lang w:val="pl-PL"/>
        </w:rPr>
        <w:t>www.kraiburg-tpe.com</w:t>
      </w:r>
      <w:r>
        <w:rPr>
          <w:rStyle w:val="Hyperlink"/>
          <w:rFonts w:ascii="Arial" w:eastAsia="MS Gothic" w:hAnsi="Arial" w:cs="Arial"/>
          <w:sz w:val="20"/>
          <w:lang w:val="pl-PL"/>
        </w:rPr>
        <w:fldChar w:fldCharType="end"/>
      </w:r>
      <w:r w:rsidRPr="00F76E0F">
        <w:rPr>
          <w:rFonts w:ascii="Arial" w:eastAsia="MS Gothic" w:hAnsi="Arial" w:cs="Arial"/>
          <w:sz w:val="20"/>
          <w:lang w:val="pl-PL"/>
        </w:rPr>
        <w:t xml:space="preserve">) </w:t>
      </w:r>
      <w:r w:rsidRPr="00F76E0F">
        <w:rPr>
          <w:rFonts w:ascii="Arial" w:eastAsia="MS Gothic" w:hAnsi="Arial" w:cs="Arial"/>
          <w:sz w:val="20"/>
        </w:rPr>
        <w:t>は、熱可塑性エラストマーの世界的なメーカーです。</w:t>
      </w:r>
      <w:r w:rsidRPr="00F76E0F">
        <w:rPr>
          <w:rFonts w:ascii="Arial" w:eastAsia="MS Gothic" w:hAnsi="Arial" w:cs="Arial"/>
          <w:sz w:val="20"/>
        </w:rPr>
        <w:t>1947</w:t>
      </w:r>
      <w:r w:rsidRPr="00F76E0F">
        <w:rPr>
          <w:rFonts w:ascii="Arial" w:eastAsia="MS Gothic" w:hAnsi="Arial" w:cs="Arial"/>
          <w:sz w:val="20"/>
        </w:rPr>
        <w:t>年創立の歴史ある</w:t>
      </w:r>
      <w:r w:rsidRPr="00F76E0F">
        <w:rPr>
          <w:rFonts w:ascii="Arial" w:eastAsia="MS Gothic" w:hAnsi="Arial" w:cs="Arial"/>
          <w:sz w:val="20"/>
        </w:rPr>
        <w:t>KRAIBURG</w:t>
      </w:r>
      <w:r w:rsidRPr="00F76E0F">
        <w:rPr>
          <w:rFonts w:ascii="Arial" w:eastAsia="MS Gothic" w:hAnsi="Arial" w:cs="Arial"/>
          <w:sz w:val="20"/>
        </w:rPr>
        <w:t>グループの一員として</w:t>
      </w:r>
      <w:r w:rsidRPr="00F76E0F">
        <w:rPr>
          <w:rFonts w:ascii="Arial" w:eastAsia="MS Gothic" w:hAnsi="Arial" w:cs="Arial"/>
          <w:sz w:val="20"/>
        </w:rPr>
        <w:t>2001</w:t>
      </w:r>
      <w:r w:rsidRPr="00F76E0F">
        <w:rPr>
          <w:rFonts w:ascii="Arial" w:eastAsia="MS Gothic" w:hAnsi="Arial" w:cs="Arial"/>
          <w:sz w:val="20"/>
        </w:rPr>
        <w:t>年に設立されて以来、</w:t>
      </w:r>
      <w:r w:rsidRPr="00F76E0F">
        <w:rPr>
          <w:rFonts w:ascii="Arial" w:eastAsia="MS Gothic" w:hAnsi="Arial" w:cs="Arial"/>
          <w:sz w:val="20"/>
        </w:rPr>
        <w:t>KRAIBURG TPE</w:t>
      </w:r>
      <w:r w:rsidRPr="00F76E0F">
        <w:rPr>
          <w:rFonts w:ascii="Arial" w:eastAsia="MS Gothic" w:hAnsi="Arial" w:cs="Arial"/>
          <w:sz w:val="20"/>
        </w:rPr>
        <w:t>は熱可塑性エラストマーにおける新たな領域を開拓し、今日ではこの業界のリーダー企業に成長しています。ドイツ、アメリカおよびマレーシアの工場を通じ、</w:t>
      </w:r>
      <w:r w:rsidRPr="00F76E0F">
        <w:rPr>
          <w:rFonts w:ascii="Arial" w:eastAsia="MS Gothic" w:hAnsi="Arial" w:cs="Arial"/>
          <w:sz w:val="20"/>
        </w:rPr>
        <w:t>KRAIBURG TPE</w:t>
      </w:r>
      <w:r w:rsidRPr="00F76E0F">
        <w:rPr>
          <w:rFonts w:ascii="Arial" w:eastAsia="MS Gothic" w:hAnsi="Arial" w:cs="Arial"/>
          <w:sz w:val="20"/>
        </w:rPr>
        <w:t>は自動車、産業機器、消費者向け製品、そして厳格な規制のある医療分野の各用途に向けて、幅広い樹脂製品群を提供しています。</w:t>
      </w:r>
      <w:r w:rsidRPr="00F76E0F">
        <w:rPr>
          <w:rFonts w:ascii="Arial" w:eastAsia="MS Gothic" w:hAnsi="Arial" w:cs="Arial"/>
          <w:sz w:val="20"/>
        </w:rPr>
        <w:t>THERMOLAST</w:t>
      </w:r>
      <w:r w:rsidRPr="00F76E0F">
        <w:rPr>
          <w:rFonts w:ascii="Arial" w:eastAsia="MS Gothic" w:hAnsi="Arial" w:cs="Arial"/>
          <w:sz w:val="20"/>
          <w:vertAlign w:val="superscript"/>
        </w:rPr>
        <w:t>®</w:t>
      </w:r>
      <w:r w:rsidRPr="00F76E0F">
        <w:rPr>
          <w:rFonts w:ascii="Arial" w:eastAsia="MS Gothic" w:hAnsi="Arial" w:cs="Arial"/>
          <w:sz w:val="20"/>
        </w:rPr>
        <w:t>（サーモラスト）、</w:t>
      </w:r>
      <w:r w:rsidRPr="00F76E0F">
        <w:rPr>
          <w:rFonts w:ascii="Arial" w:eastAsia="MS Gothic" w:hAnsi="Arial" w:cs="Arial"/>
          <w:sz w:val="20"/>
        </w:rPr>
        <w:t>COPEC</w:t>
      </w:r>
      <w:r w:rsidRPr="00F76E0F">
        <w:rPr>
          <w:rFonts w:ascii="Arial" w:eastAsia="MS Gothic" w:hAnsi="Arial" w:cs="Arial"/>
          <w:sz w:val="20"/>
          <w:vertAlign w:val="superscript"/>
        </w:rPr>
        <w:t>®</w:t>
      </w:r>
      <w:r w:rsidRPr="00F76E0F">
        <w:rPr>
          <w:rFonts w:ascii="Arial" w:eastAsia="MS Gothic" w:hAnsi="Arial" w:cs="Arial"/>
          <w:sz w:val="20"/>
        </w:rPr>
        <w:t>（コーペック）、</w:t>
      </w:r>
      <w:r w:rsidRPr="00F76E0F">
        <w:rPr>
          <w:rFonts w:ascii="Arial" w:eastAsia="MS Gothic" w:hAnsi="Arial" w:cs="Arial"/>
          <w:sz w:val="20"/>
        </w:rPr>
        <w:t>HIPEX</w:t>
      </w:r>
      <w:r w:rsidRPr="00F76E0F">
        <w:rPr>
          <w:rFonts w:ascii="Arial" w:eastAsia="MS Gothic" w:hAnsi="Arial" w:cs="Arial"/>
          <w:sz w:val="20"/>
          <w:vertAlign w:val="superscript"/>
        </w:rPr>
        <w:t>®</w:t>
      </w:r>
      <w:r w:rsidRPr="00F76E0F">
        <w:rPr>
          <w:rFonts w:ascii="Arial" w:eastAsia="MS Gothic" w:hAnsi="Arial" w:cs="Arial"/>
          <w:sz w:val="20"/>
        </w:rPr>
        <w:t>（ハイペックス）、そして</w:t>
      </w:r>
      <w:r w:rsidRPr="00F76E0F">
        <w:rPr>
          <w:rFonts w:ascii="Arial" w:eastAsia="MS Gothic" w:hAnsi="Arial" w:cs="Arial"/>
          <w:sz w:val="20"/>
        </w:rPr>
        <w:t>For-Tec E</w:t>
      </w:r>
      <w:r w:rsidRPr="00F76E0F">
        <w:rPr>
          <w:rFonts w:ascii="Arial" w:eastAsia="MS Gothic" w:hAnsi="Arial" w:cs="Arial"/>
          <w:sz w:val="20"/>
          <w:vertAlign w:val="superscript"/>
        </w:rPr>
        <w:t>®</w:t>
      </w:r>
      <w:r w:rsidRPr="00F76E0F">
        <w:rPr>
          <w:rFonts w:ascii="Arial" w:eastAsia="MS Gothic" w:hAnsi="Arial" w:cs="Arial"/>
          <w:sz w:val="20"/>
        </w:rPr>
        <w:t xml:space="preserve"> </w:t>
      </w:r>
      <w:r w:rsidRPr="00F76E0F">
        <w:rPr>
          <w:rFonts w:ascii="Arial" w:eastAsia="MS Gothic" w:hAnsi="Arial" w:cs="Arial"/>
          <w:sz w:val="20"/>
        </w:rPr>
        <w:t>（フォーテック</w:t>
      </w:r>
      <w:r w:rsidRPr="00F76E0F">
        <w:rPr>
          <w:rFonts w:ascii="Arial" w:eastAsia="MS Gothic" w:hAnsi="Arial" w:cs="Arial"/>
          <w:sz w:val="20"/>
        </w:rPr>
        <w:t>E</w:t>
      </w:r>
      <w:r w:rsidRPr="00F76E0F">
        <w:rPr>
          <w:rFonts w:ascii="Arial" w:eastAsia="MS Gothic" w:hAnsi="Arial" w:cs="Arial"/>
          <w:sz w:val="20"/>
        </w:rPr>
        <w:t>）の定評ある製品群は、射出成形または押出成形による加工方法を通じて、メーカーに対しプロセスおよび製品設計における数々の利点をもたらします。</w:t>
      </w:r>
      <w:r w:rsidRPr="00F76E0F">
        <w:rPr>
          <w:rFonts w:ascii="Arial" w:eastAsia="MS Gothic" w:hAnsi="Arial" w:cs="Arial"/>
          <w:sz w:val="20"/>
        </w:rPr>
        <w:t>KRAIBURG TPE</w:t>
      </w:r>
      <w:r w:rsidRPr="00F76E0F">
        <w:rPr>
          <w:rFonts w:ascii="Arial" w:eastAsia="MS Gothic" w:hAnsi="Arial" w:cs="Arial"/>
          <w:sz w:val="20"/>
        </w:rPr>
        <w:t>は真にグローバル・レベルでの顧客志向、カスタム製品ソリューション、そして信頼のおけるサービスと共に、イノベーションをもたらす能力をその特色に掲げています。当社はドイツ本社において</w:t>
      </w:r>
      <w:r w:rsidRPr="00F76E0F">
        <w:rPr>
          <w:rFonts w:ascii="Arial" w:eastAsia="MS Gothic" w:hAnsi="Arial" w:cs="Arial"/>
          <w:sz w:val="20"/>
        </w:rPr>
        <w:t>ISO50001</w:t>
      </w:r>
      <w:r w:rsidRPr="00F76E0F">
        <w:rPr>
          <w:rFonts w:ascii="Arial" w:eastAsia="MS Gothic" w:hAnsi="Arial" w:cs="Arial"/>
          <w:sz w:val="20"/>
        </w:rPr>
        <w:t>の認証を受けており、またすべてのグローバルサイトにおいても</w:t>
      </w:r>
      <w:r w:rsidRPr="00F76E0F">
        <w:rPr>
          <w:rFonts w:ascii="Arial" w:eastAsia="MS Gothic" w:hAnsi="Arial" w:cs="Arial"/>
          <w:sz w:val="20"/>
        </w:rPr>
        <w:t>ISO9001</w:t>
      </w:r>
      <w:r w:rsidRPr="00F76E0F">
        <w:rPr>
          <w:rFonts w:ascii="Arial" w:eastAsia="MS Gothic" w:hAnsi="Arial" w:cs="Arial"/>
          <w:sz w:val="20"/>
        </w:rPr>
        <w:t>および</w:t>
      </w:r>
      <w:r w:rsidRPr="00F76E0F">
        <w:rPr>
          <w:rFonts w:ascii="Arial" w:eastAsia="MS Gothic" w:hAnsi="Arial" w:cs="Arial"/>
          <w:sz w:val="20"/>
        </w:rPr>
        <w:t>ISO14001</w:t>
      </w:r>
      <w:r w:rsidRPr="00F76E0F">
        <w:rPr>
          <w:rFonts w:ascii="Arial" w:eastAsia="MS Gothic" w:hAnsi="Arial" w:cs="Arial"/>
          <w:sz w:val="20"/>
        </w:rPr>
        <w:t>の認証を受けています。</w:t>
      </w:r>
      <w:r w:rsidRPr="00F76E0F">
        <w:rPr>
          <w:rFonts w:ascii="Arial" w:eastAsia="MS Gothic" w:hAnsi="Arial" w:cs="Arial"/>
          <w:sz w:val="20"/>
        </w:rPr>
        <w:t>201</w:t>
      </w:r>
      <w:r>
        <w:rPr>
          <w:rFonts w:ascii="Arial" w:eastAsia="MS Gothic" w:hAnsi="Arial" w:cs="Arial"/>
          <w:sz w:val="20"/>
        </w:rPr>
        <w:t>9</w:t>
      </w:r>
      <w:r w:rsidRPr="00F76E0F">
        <w:rPr>
          <w:rFonts w:ascii="Arial" w:eastAsia="MS Gothic" w:hAnsi="Arial" w:cs="Arial"/>
          <w:sz w:val="20"/>
        </w:rPr>
        <w:t>年の時点で、</w:t>
      </w:r>
      <w:r w:rsidRPr="00F76E0F">
        <w:rPr>
          <w:rFonts w:ascii="Arial" w:eastAsia="MS Gothic" w:hAnsi="Arial" w:cs="Arial"/>
          <w:sz w:val="20"/>
        </w:rPr>
        <w:t>KRAIBURG TPE</w:t>
      </w:r>
      <w:r w:rsidRPr="00F76E0F">
        <w:rPr>
          <w:rFonts w:ascii="Arial" w:eastAsia="MS Gothic" w:hAnsi="Arial" w:cs="Arial"/>
          <w:sz w:val="20"/>
        </w:rPr>
        <w:t>は世界中に</w:t>
      </w:r>
      <w:r w:rsidRPr="00F76E0F">
        <w:rPr>
          <w:rFonts w:ascii="Arial" w:eastAsia="MS Gothic" w:hAnsi="Arial" w:cs="Arial"/>
          <w:sz w:val="20"/>
        </w:rPr>
        <w:t>64</w:t>
      </w:r>
      <w:r>
        <w:rPr>
          <w:rFonts w:ascii="Arial" w:eastAsia="MS Gothic" w:hAnsi="Arial" w:cs="Arial"/>
          <w:sz w:val="20"/>
        </w:rPr>
        <w:t>5</w:t>
      </w:r>
      <w:r w:rsidRPr="00F76E0F">
        <w:rPr>
          <w:rFonts w:ascii="Arial" w:eastAsia="MS Gothic" w:hAnsi="Arial" w:cs="Arial"/>
          <w:sz w:val="20"/>
        </w:rPr>
        <w:t>名の社員を有し、</w:t>
      </w:r>
      <w:r w:rsidRPr="00F76E0F">
        <w:rPr>
          <w:rFonts w:ascii="Arial" w:eastAsia="MS Gothic" w:hAnsi="Arial" w:cs="Arial"/>
          <w:sz w:val="20"/>
        </w:rPr>
        <w:t>1</w:t>
      </w:r>
      <w:r w:rsidRPr="00F76E0F">
        <w:rPr>
          <w:rFonts w:ascii="Arial" w:eastAsia="MS Gothic" w:hAnsi="Arial" w:cs="Arial"/>
          <w:sz w:val="20"/>
        </w:rPr>
        <w:t>億</w:t>
      </w:r>
      <w:r>
        <w:rPr>
          <w:rFonts w:ascii="Arial" w:eastAsia="MS Gothic" w:hAnsi="Arial" w:cs="Arial"/>
          <w:sz w:val="20"/>
        </w:rPr>
        <w:t>90</w:t>
      </w:r>
      <w:r w:rsidRPr="00F76E0F">
        <w:rPr>
          <w:rFonts w:ascii="Arial" w:eastAsia="MS Gothic" w:hAnsi="Arial" w:cs="Arial"/>
          <w:sz w:val="20"/>
        </w:rPr>
        <w:t>00</w:t>
      </w:r>
      <w:r w:rsidRPr="00F76E0F">
        <w:rPr>
          <w:rFonts w:ascii="Arial" w:eastAsia="MS Gothic" w:hAnsi="Arial" w:cs="Arial"/>
          <w:sz w:val="20"/>
        </w:rPr>
        <w:t>万ユーロの売上高を記録しています。</w:t>
      </w:r>
    </w:p>
    <w:p w14:paraId="2F219E4D" w14:textId="7D05ABF0" w:rsidR="00DC32CA" w:rsidRPr="00E21742" w:rsidRDefault="00DC32CA" w:rsidP="000D5A02">
      <w:pPr>
        <w:keepLines/>
        <w:spacing w:after="0" w:line="360" w:lineRule="auto"/>
        <w:ind w:right="1701"/>
        <w:jc w:val="both"/>
        <w:rPr>
          <w:rFonts w:ascii="Arial" w:eastAsia="MS Gothic" w:hAnsi="Arial" w:cs="Arial"/>
          <w:b/>
          <w:bCs/>
          <w:color w:val="000000" w:themeColor="text1"/>
          <w:sz w:val="21"/>
          <w:szCs w:val="21"/>
        </w:rPr>
      </w:pPr>
    </w:p>
    <w:p w14:paraId="780EF951" w14:textId="77777777" w:rsidR="00B11D64" w:rsidRPr="00E21742" w:rsidRDefault="00B11D64" w:rsidP="00D21E36">
      <w:pPr>
        <w:keepLines/>
        <w:spacing w:after="0" w:line="360" w:lineRule="auto"/>
        <w:ind w:right="1701"/>
        <w:jc w:val="both"/>
        <w:rPr>
          <w:rFonts w:ascii="Arial" w:eastAsia="MS Gothic" w:hAnsi="Arial" w:cs="Arial"/>
          <w:b/>
          <w:bCs/>
          <w:color w:val="000000" w:themeColor="text1"/>
          <w:sz w:val="21"/>
          <w:szCs w:val="21"/>
        </w:rPr>
      </w:pPr>
    </w:p>
    <w:p w14:paraId="059DE125" w14:textId="457D6EC3" w:rsidR="00D21E36" w:rsidRPr="00E21742" w:rsidRDefault="00D21E36" w:rsidP="00D21E36">
      <w:pPr>
        <w:keepLines/>
        <w:spacing w:after="0" w:line="360" w:lineRule="auto"/>
        <w:ind w:right="1701"/>
        <w:jc w:val="both"/>
        <w:rPr>
          <w:rFonts w:ascii="Arial" w:eastAsia="MS Gothic" w:hAnsi="Arial" w:cs="Arial"/>
          <w:b/>
          <w:bCs/>
          <w:color w:val="000000" w:themeColor="text1"/>
          <w:sz w:val="21"/>
          <w:szCs w:val="21"/>
        </w:rPr>
      </w:pPr>
      <w:proofErr w:type="spellStart"/>
      <w:r w:rsidRPr="00E21742">
        <w:rPr>
          <w:rFonts w:ascii="Arial" w:eastAsia="MS Gothic" w:hAnsi="Arial" w:hint="eastAsia"/>
          <w:b/>
          <w:bCs/>
          <w:color w:val="000000" w:themeColor="text1"/>
          <w:sz w:val="21"/>
          <w:szCs w:val="21"/>
        </w:rPr>
        <w:t>Theranica</w:t>
      </w:r>
      <w:proofErr w:type="spellEnd"/>
      <w:r w:rsidRPr="00E21742">
        <w:rPr>
          <w:rFonts w:ascii="Arial" w:eastAsia="MS Gothic" w:hAnsi="Arial" w:hint="eastAsia"/>
          <w:b/>
          <w:bCs/>
          <w:color w:val="000000" w:themeColor="text1"/>
          <w:sz w:val="21"/>
          <w:szCs w:val="21"/>
        </w:rPr>
        <w:t>について</w:t>
      </w:r>
    </w:p>
    <w:p w14:paraId="216F0359" w14:textId="77777777" w:rsidR="00E84963" w:rsidRDefault="00D21E36" w:rsidP="00D21E36">
      <w:pPr>
        <w:keepLines/>
        <w:spacing w:after="0" w:line="360" w:lineRule="auto"/>
        <w:ind w:right="1701"/>
        <w:jc w:val="both"/>
        <w:rPr>
          <w:rFonts w:ascii="Arial" w:eastAsia="MS Gothic" w:hAnsi="Arial"/>
          <w:color w:val="000000" w:themeColor="text1"/>
          <w:sz w:val="20"/>
        </w:rPr>
      </w:pPr>
      <w:proofErr w:type="spellStart"/>
      <w:r w:rsidRPr="00E21742">
        <w:rPr>
          <w:rFonts w:ascii="Arial" w:eastAsia="MS Gothic" w:hAnsi="Arial" w:hint="eastAsia"/>
          <w:color w:val="000000" w:themeColor="text1"/>
          <w:sz w:val="20"/>
        </w:rPr>
        <w:t>Theranica</w:t>
      </w:r>
      <w:proofErr w:type="spellEnd"/>
      <w:r w:rsidRPr="00E21742">
        <w:rPr>
          <w:rFonts w:ascii="Arial" w:eastAsia="MS Gothic" w:hAnsi="Arial" w:hint="eastAsia"/>
          <w:color w:val="000000" w:themeColor="text1"/>
          <w:sz w:val="20"/>
        </w:rPr>
        <w:t>バイオエレクトロニクスは、効果的で安全であり、手頃な費用で副作用の低い、特発性の痛みの緩和のための電子治療の開発を行っている、デジタル治療分野に特化した企業です。同社の数々の受賞歴を持つフラッグシップ製品、</w:t>
      </w:r>
      <w:proofErr w:type="spellStart"/>
      <w:r w:rsidRPr="00E21742">
        <w:rPr>
          <w:rFonts w:ascii="Arial" w:eastAsia="MS Gothic" w:hAnsi="Arial" w:hint="eastAsia"/>
          <w:color w:val="000000" w:themeColor="text1"/>
          <w:sz w:val="20"/>
        </w:rPr>
        <w:t>Nerivio</w:t>
      </w:r>
      <w:proofErr w:type="spellEnd"/>
      <w:r w:rsidRPr="00E21742">
        <w:rPr>
          <w:rFonts w:ascii="Arial" w:eastAsia="MS Gothic" w:hAnsi="Arial" w:hint="eastAsia"/>
          <w:color w:val="000000" w:themeColor="text1"/>
          <w:sz w:val="20"/>
        </w:rPr>
        <w:t>™は、初の</w:t>
      </w:r>
      <w:r w:rsidRPr="00E21742">
        <w:rPr>
          <w:rFonts w:ascii="Arial" w:eastAsia="MS Gothic" w:hAnsi="Arial" w:hint="eastAsia"/>
          <w:color w:val="000000" w:themeColor="text1"/>
          <w:sz w:val="20"/>
        </w:rPr>
        <w:t>FDA</w:t>
      </w:r>
      <w:r w:rsidRPr="00E21742">
        <w:rPr>
          <w:rFonts w:ascii="Arial" w:eastAsia="MS Gothic" w:hAnsi="Arial" w:hint="eastAsia"/>
          <w:color w:val="000000" w:themeColor="text1"/>
          <w:sz w:val="20"/>
        </w:rPr>
        <w:t>認証を受けた、スマートフォン</w:t>
      </w:r>
    </w:p>
    <w:p w14:paraId="573A16D6" w14:textId="742A9A51" w:rsidR="00D21E36" w:rsidRPr="00E21742" w:rsidRDefault="00D21E36" w:rsidP="00D21E36">
      <w:pPr>
        <w:keepLines/>
        <w:spacing w:after="0" w:line="360" w:lineRule="auto"/>
        <w:ind w:right="1701"/>
        <w:jc w:val="both"/>
        <w:rPr>
          <w:rFonts w:ascii="Arial" w:eastAsia="MS Gothic" w:hAnsi="Arial" w:cs="Arial"/>
          <w:color w:val="000000" w:themeColor="text1"/>
          <w:sz w:val="20"/>
        </w:rPr>
      </w:pPr>
      <w:r w:rsidRPr="00E21742">
        <w:rPr>
          <w:rFonts w:ascii="Arial" w:eastAsia="MS Gothic" w:hAnsi="Arial" w:hint="eastAsia"/>
          <w:color w:val="000000" w:themeColor="text1"/>
          <w:sz w:val="20"/>
        </w:rPr>
        <w:lastRenderedPageBreak/>
        <w:t>でコントロールが可能な急性片頭痛治療用のウエアラブル・デバイスです。片頭痛分野の薬学的オプションの代替として、有効なフロントライン治療の選択肢の基礎を創りだし、</w:t>
      </w:r>
      <w:proofErr w:type="spellStart"/>
      <w:r w:rsidRPr="00E21742">
        <w:rPr>
          <w:rFonts w:ascii="Arial" w:eastAsia="MS Gothic" w:hAnsi="Arial" w:hint="eastAsia"/>
          <w:color w:val="000000" w:themeColor="text1"/>
          <w:sz w:val="20"/>
        </w:rPr>
        <w:t>Theranica</w:t>
      </w:r>
      <w:proofErr w:type="spellEnd"/>
      <w:r w:rsidRPr="00E21742">
        <w:rPr>
          <w:rFonts w:ascii="Arial" w:eastAsia="MS Gothic" w:hAnsi="Arial" w:hint="eastAsia"/>
          <w:color w:val="000000" w:themeColor="text1"/>
          <w:sz w:val="20"/>
        </w:rPr>
        <w:t>は、他の痛みへの追加ソリューションを提供すべく、その特許技術を拡張しています。</w:t>
      </w:r>
    </w:p>
    <w:p w14:paraId="71D8E0A3" w14:textId="77777777" w:rsidR="00D21E36" w:rsidRPr="00E21742" w:rsidRDefault="00D21E36" w:rsidP="00D21E36">
      <w:pPr>
        <w:keepLines/>
        <w:spacing w:after="0" w:line="360" w:lineRule="auto"/>
        <w:ind w:right="1701"/>
        <w:jc w:val="both"/>
        <w:rPr>
          <w:rFonts w:ascii="Arial" w:eastAsia="MS Gothic" w:hAnsi="Arial" w:cs="Arial"/>
          <w:color w:val="000000" w:themeColor="text1"/>
          <w:sz w:val="20"/>
        </w:rPr>
      </w:pPr>
    </w:p>
    <w:p w14:paraId="14D2F6D3" w14:textId="4EAAB81A" w:rsidR="00D21E36" w:rsidRPr="00E21742" w:rsidRDefault="00D21E36" w:rsidP="00D21E36">
      <w:pPr>
        <w:keepLines/>
        <w:spacing w:after="0" w:line="360" w:lineRule="auto"/>
        <w:ind w:right="1701"/>
        <w:jc w:val="both"/>
        <w:rPr>
          <w:rFonts w:ascii="Arial" w:eastAsia="MS Gothic" w:hAnsi="Arial" w:cs="Arial"/>
          <w:color w:val="000000" w:themeColor="text1"/>
          <w:sz w:val="20"/>
        </w:rPr>
      </w:pPr>
      <w:r w:rsidRPr="00E21742">
        <w:rPr>
          <w:rFonts w:ascii="Arial" w:eastAsia="MS Gothic" w:hAnsi="Arial" w:hint="eastAsia"/>
          <w:color w:val="000000" w:themeColor="text1"/>
          <w:sz w:val="20"/>
        </w:rPr>
        <w:t>より詳しい情報については、私たちのウェブサイト</w:t>
      </w:r>
      <w:r w:rsidRPr="00E21742">
        <w:rPr>
          <w:rFonts w:ascii="Arial" w:eastAsia="MS Gothic" w:hAnsi="Arial" w:hint="eastAsia"/>
          <w:color w:val="000000" w:themeColor="text1"/>
          <w:sz w:val="20"/>
        </w:rPr>
        <w:t xml:space="preserve"> </w:t>
      </w:r>
      <w:hyperlink r:id="rId14" w:history="1">
        <w:r w:rsidRPr="00E21742">
          <w:rPr>
            <w:rStyle w:val="Hyperlink"/>
            <w:rFonts w:ascii="Arial" w:eastAsia="MS Gothic" w:hAnsi="Arial" w:hint="eastAsia"/>
            <w:sz w:val="20"/>
          </w:rPr>
          <w:t>www.theranica.com</w:t>
        </w:r>
      </w:hyperlink>
      <w:r w:rsidRPr="00E21742">
        <w:rPr>
          <w:rFonts w:ascii="Arial" w:eastAsia="MS Gothic" w:hAnsi="Arial" w:hint="eastAsia"/>
          <w:color w:val="000000" w:themeColor="text1"/>
          <w:sz w:val="20"/>
        </w:rPr>
        <w:t xml:space="preserve"> </w:t>
      </w:r>
      <w:r w:rsidRPr="00E21742">
        <w:rPr>
          <w:rFonts w:ascii="Arial" w:eastAsia="MS Gothic" w:hAnsi="Arial" w:hint="eastAsia"/>
          <w:color w:val="000000" w:themeColor="text1"/>
          <w:sz w:val="20"/>
        </w:rPr>
        <w:t>をご訪問くださるか、</w:t>
      </w:r>
      <w:r w:rsidR="009F7E3F" w:rsidRPr="00E21742">
        <w:rPr>
          <w:rStyle w:val="Hyperlink"/>
          <w:rFonts w:ascii="Arial" w:eastAsia="MS Gothic" w:hAnsi="Arial"/>
          <w:sz w:val="20"/>
        </w:rPr>
        <w:fldChar w:fldCharType="begin"/>
      </w:r>
      <w:r w:rsidR="009F7E3F" w:rsidRPr="00E21742">
        <w:rPr>
          <w:rStyle w:val="Hyperlink"/>
          <w:rFonts w:ascii="Arial" w:eastAsia="MS Gothic" w:hAnsi="Arial"/>
          <w:sz w:val="20"/>
        </w:rPr>
        <w:instrText xml:space="preserve"> HYPERLINK "https://www.linkedin.com/company/theranica-bio-electronics/?originalSubdomain=il" </w:instrText>
      </w:r>
      <w:r w:rsidR="009F7E3F" w:rsidRPr="00E21742">
        <w:rPr>
          <w:rStyle w:val="Hyperlink"/>
          <w:rFonts w:ascii="Arial" w:eastAsia="MS Gothic" w:hAnsi="Arial"/>
          <w:sz w:val="20"/>
        </w:rPr>
        <w:fldChar w:fldCharType="separate"/>
      </w:r>
      <w:r w:rsidRPr="00E21742">
        <w:rPr>
          <w:rStyle w:val="Hyperlink"/>
          <w:rFonts w:ascii="Arial" w:eastAsia="MS Gothic" w:hAnsi="Arial" w:hint="eastAsia"/>
          <w:sz w:val="20"/>
        </w:rPr>
        <w:t>LinkedIn</w:t>
      </w:r>
      <w:r w:rsidR="009F7E3F" w:rsidRPr="00E21742">
        <w:rPr>
          <w:rStyle w:val="Hyperlink"/>
          <w:rFonts w:ascii="Arial" w:eastAsia="MS Gothic" w:hAnsi="Arial"/>
          <w:sz w:val="20"/>
        </w:rPr>
        <w:fldChar w:fldCharType="end"/>
      </w:r>
      <w:r w:rsidRPr="00E21742">
        <w:rPr>
          <w:rFonts w:ascii="Arial" w:eastAsia="MS Gothic" w:hAnsi="Arial" w:hint="eastAsia"/>
          <w:color w:val="000000" w:themeColor="text1"/>
          <w:sz w:val="20"/>
        </w:rPr>
        <w:t xml:space="preserve">, </w:t>
      </w:r>
      <w:hyperlink r:id="rId15" w:history="1">
        <w:r w:rsidRPr="00E21742">
          <w:rPr>
            <w:rStyle w:val="Hyperlink"/>
            <w:rFonts w:ascii="Arial" w:eastAsia="MS Gothic" w:hAnsi="Arial" w:hint="eastAsia"/>
            <w:sz w:val="20"/>
          </w:rPr>
          <w:t>Twitter</w:t>
        </w:r>
      </w:hyperlink>
      <w:r w:rsidRPr="00E21742">
        <w:rPr>
          <w:rFonts w:ascii="Arial" w:eastAsia="MS Gothic" w:hAnsi="Arial" w:hint="eastAsia"/>
          <w:color w:val="000000" w:themeColor="text1"/>
          <w:sz w:val="20"/>
        </w:rPr>
        <w:t>および</w:t>
      </w:r>
      <w:r w:rsidR="009F7E3F" w:rsidRPr="00E21742">
        <w:rPr>
          <w:rStyle w:val="Hyperlink"/>
          <w:rFonts w:ascii="Arial" w:eastAsia="MS Gothic" w:hAnsi="Arial"/>
          <w:sz w:val="20"/>
        </w:rPr>
        <w:fldChar w:fldCharType="begin"/>
      </w:r>
      <w:r w:rsidR="009F7E3F" w:rsidRPr="00E21742">
        <w:rPr>
          <w:rStyle w:val="Hyperlink"/>
          <w:rFonts w:ascii="Arial" w:eastAsia="MS Gothic" w:hAnsi="Arial"/>
          <w:sz w:val="20"/>
        </w:rPr>
        <w:instrText xml:space="preserve"> HYPERLINK "https://www.facebook.com/TheranicaBioElectronics/?ref=py_c" </w:instrText>
      </w:r>
      <w:r w:rsidR="009F7E3F" w:rsidRPr="00E21742">
        <w:rPr>
          <w:rStyle w:val="Hyperlink"/>
          <w:rFonts w:ascii="Arial" w:eastAsia="MS Gothic" w:hAnsi="Arial"/>
          <w:sz w:val="20"/>
        </w:rPr>
        <w:fldChar w:fldCharType="separate"/>
      </w:r>
      <w:r w:rsidRPr="00E21742">
        <w:rPr>
          <w:rStyle w:val="Hyperlink"/>
          <w:rFonts w:ascii="Arial" w:eastAsia="MS Gothic" w:hAnsi="Arial" w:hint="eastAsia"/>
          <w:sz w:val="20"/>
        </w:rPr>
        <w:t>Facebook</w:t>
      </w:r>
      <w:r w:rsidR="009F7E3F" w:rsidRPr="00E21742">
        <w:rPr>
          <w:rStyle w:val="Hyperlink"/>
          <w:rFonts w:ascii="Arial" w:eastAsia="MS Gothic" w:hAnsi="Arial"/>
          <w:sz w:val="20"/>
        </w:rPr>
        <w:fldChar w:fldCharType="end"/>
      </w:r>
      <w:r w:rsidRPr="00E21742">
        <w:rPr>
          <w:rFonts w:ascii="Arial" w:eastAsia="MS Gothic" w:hAnsi="Arial" w:hint="eastAsia"/>
          <w:color w:val="000000" w:themeColor="text1"/>
          <w:sz w:val="20"/>
        </w:rPr>
        <w:t>にて私たちをフォローしてください。</w:t>
      </w:r>
      <w:r w:rsidRPr="00E21742">
        <w:rPr>
          <w:rFonts w:ascii="Arial" w:eastAsia="MS Gothic" w:hAnsi="Arial" w:hint="eastAsia"/>
          <w:color w:val="000000" w:themeColor="text1"/>
          <w:sz w:val="20"/>
        </w:rPr>
        <w:t xml:space="preserve"> </w:t>
      </w:r>
    </w:p>
    <w:p w14:paraId="5987717A" w14:textId="77777777" w:rsidR="00D21E36" w:rsidRPr="00E21742" w:rsidRDefault="00D21E36" w:rsidP="00D21E36">
      <w:pPr>
        <w:keepLines/>
        <w:spacing w:after="0" w:line="360" w:lineRule="auto"/>
        <w:ind w:right="1701"/>
        <w:jc w:val="both"/>
        <w:rPr>
          <w:rFonts w:ascii="Arial" w:eastAsia="MS Gothic" w:hAnsi="Arial" w:cs="Arial"/>
          <w:color w:val="000000" w:themeColor="text1"/>
          <w:sz w:val="20"/>
        </w:rPr>
      </w:pPr>
    </w:p>
    <w:p w14:paraId="3BD7B21B" w14:textId="77777777" w:rsidR="00FA3193" w:rsidRPr="00E21742" w:rsidRDefault="00FA3193" w:rsidP="00FA3193">
      <w:pPr>
        <w:keepNext/>
        <w:keepLines/>
        <w:spacing w:after="0" w:line="360" w:lineRule="auto"/>
        <w:ind w:right="1701"/>
        <w:jc w:val="both"/>
        <w:rPr>
          <w:rFonts w:ascii="Arial" w:eastAsia="MS Gothic" w:hAnsi="Arial" w:cs="Arial"/>
          <w:b/>
          <w:color w:val="000000"/>
          <w:sz w:val="21"/>
          <w:szCs w:val="21"/>
        </w:rPr>
      </w:pPr>
      <w:proofErr w:type="spellStart"/>
      <w:r w:rsidRPr="00E21742">
        <w:rPr>
          <w:rFonts w:ascii="Arial" w:eastAsia="MS Gothic" w:hAnsi="Arial" w:hint="eastAsia"/>
          <w:b/>
          <w:color w:val="000000"/>
          <w:sz w:val="21"/>
          <w:szCs w:val="21"/>
        </w:rPr>
        <w:t>AiT</w:t>
      </w:r>
      <w:proofErr w:type="spellEnd"/>
      <w:r w:rsidRPr="00E21742">
        <w:rPr>
          <w:rFonts w:ascii="Arial" w:eastAsia="MS Gothic" w:hAnsi="Arial" w:hint="eastAsia"/>
          <w:b/>
          <w:color w:val="000000"/>
          <w:sz w:val="21"/>
          <w:szCs w:val="21"/>
        </w:rPr>
        <w:t>ケミカルズについて</w:t>
      </w:r>
    </w:p>
    <w:p w14:paraId="5CD89B2F" w14:textId="77777777" w:rsidR="00FA3193" w:rsidRPr="00E21742" w:rsidRDefault="00FA3193" w:rsidP="00FA3193">
      <w:pPr>
        <w:keepLines/>
        <w:spacing w:after="0" w:line="360" w:lineRule="auto"/>
        <w:ind w:right="1701"/>
        <w:jc w:val="both"/>
        <w:rPr>
          <w:rFonts w:ascii="Arial" w:eastAsia="MS Gothic" w:hAnsi="Arial" w:cs="Arial"/>
          <w:color w:val="000000" w:themeColor="text1"/>
          <w:sz w:val="20"/>
        </w:rPr>
      </w:pPr>
      <w:r w:rsidRPr="00E21742">
        <w:rPr>
          <w:rFonts w:ascii="Arial" w:eastAsia="MS Gothic" w:hAnsi="Arial" w:hint="eastAsia"/>
        </w:rPr>
        <w:t>30</w:t>
      </w:r>
      <w:r w:rsidRPr="00E21742">
        <w:rPr>
          <w:rFonts w:ascii="Arial" w:eastAsia="MS Gothic" w:hAnsi="Arial" w:hint="eastAsia"/>
        </w:rPr>
        <w:t>年間以上、</w:t>
      </w:r>
      <w:proofErr w:type="spellStart"/>
      <w:r w:rsidRPr="00E21742">
        <w:rPr>
          <w:rFonts w:ascii="Arial" w:eastAsia="MS Gothic" w:hAnsi="Arial" w:hint="eastAsia"/>
        </w:rPr>
        <w:t>AiT</w:t>
      </w:r>
      <w:proofErr w:type="spellEnd"/>
      <w:r w:rsidRPr="00E21742">
        <w:rPr>
          <w:rFonts w:ascii="Arial" w:eastAsia="MS Gothic" w:hAnsi="Arial" w:hint="eastAsia"/>
        </w:rPr>
        <w:t>（</w:t>
      </w:r>
      <w:hyperlink r:id="rId16" w:history="1">
        <w:r w:rsidRPr="00E21742">
          <w:rPr>
            <w:rStyle w:val="Hyperlink"/>
            <w:rFonts w:ascii="Arial" w:eastAsia="MS Gothic" w:hAnsi="Arial" w:hint="eastAsia"/>
            <w:color w:val="auto"/>
            <w:sz w:val="20"/>
            <w:u w:val="none"/>
          </w:rPr>
          <w:t>www.ait-chemicals.com</w:t>
        </w:r>
      </w:hyperlink>
      <w:r w:rsidRPr="00E21742">
        <w:rPr>
          <w:rFonts w:ascii="Arial" w:eastAsia="MS Gothic" w:hAnsi="Arial" w:hint="eastAsia"/>
          <w:color w:val="000000" w:themeColor="text1"/>
          <w:sz w:val="20"/>
        </w:rPr>
        <w:t>）は、急成長するイスラエル市場で先進的なグローバル・レベルのポリマーおよび化学品メーカーの事業を的確に提供することで評価を得ています。</w:t>
      </w:r>
      <w:r w:rsidRPr="00E21742">
        <w:rPr>
          <w:rFonts w:ascii="Arial" w:eastAsia="MS Gothic" w:hAnsi="Arial" w:hint="eastAsia"/>
        </w:rPr>
        <w:t>ネタニア近郊に拠点を置く同社は、コモディティ分野と、</w:t>
      </w:r>
      <w:bookmarkStart w:id="0" w:name="_Hlk44329302"/>
      <w:r w:rsidRPr="00E21742">
        <w:rPr>
          <w:rFonts w:ascii="Arial" w:eastAsia="MS Gothic" w:hAnsi="Arial" w:hint="eastAsia"/>
        </w:rPr>
        <w:t>成長を続けているエンジニアリング</w:t>
      </w:r>
      <w:r w:rsidRPr="00E21742">
        <w:rPr>
          <w:rFonts w:ascii="Arial" w:eastAsia="MS Gothic" w:hAnsi="Arial" w:hint="eastAsia"/>
        </w:rPr>
        <w:t>&amp;</w:t>
      </w:r>
      <w:r w:rsidRPr="00E21742">
        <w:rPr>
          <w:rFonts w:ascii="Arial" w:eastAsia="MS Gothic" w:hAnsi="Arial" w:hint="eastAsia"/>
        </w:rPr>
        <w:t>スペシャルティープラスチック分野の各市場に注力した二つの事業部門を備えています。</w:t>
      </w:r>
      <w:bookmarkEnd w:id="0"/>
      <w:r w:rsidRPr="00E21742">
        <w:rPr>
          <w:rFonts w:ascii="Arial" w:eastAsia="MS Gothic" w:hAnsi="Arial" w:hint="eastAsia"/>
          <w:color w:val="000000" w:themeColor="text1"/>
          <w:sz w:val="20"/>
        </w:rPr>
        <w:t>長期的なクライアントとの関係と、技術的専門知識およびサポートで知られる個人企業として、</w:t>
      </w:r>
      <w:proofErr w:type="spellStart"/>
      <w:r w:rsidRPr="00E21742">
        <w:rPr>
          <w:rFonts w:ascii="Arial" w:eastAsia="MS Gothic" w:hAnsi="Arial" w:hint="eastAsia"/>
          <w:color w:val="000000" w:themeColor="text1"/>
          <w:sz w:val="20"/>
        </w:rPr>
        <w:t>AiT</w:t>
      </w:r>
      <w:proofErr w:type="spellEnd"/>
      <w:r w:rsidRPr="00E21742">
        <w:rPr>
          <w:rFonts w:ascii="Arial" w:eastAsia="MS Gothic" w:hAnsi="Arial" w:hint="eastAsia"/>
          <w:color w:val="000000" w:themeColor="text1"/>
          <w:sz w:val="20"/>
        </w:rPr>
        <w:t>は経験を積んだ専門家たちの支持と地域産業の広範囲なネットワークに支えられています。</w:t>
      </w:r>
      <w:proofErr w:type="spellStart"/>
      <w:r w:rsidRPr="00E21742">
        <w:rPr>
          <w:rFonts w:ascii="Arial" w:eastAsia="MS Gothic" w:hAnsi="Arial" w:hint="eastAsia"/>
          <w:color w:val="000000" w:themeColor="text1"/>
          <w:sz w:val="20"/>
        </w:rPr>
        <w:t>AiT</w:t>
      </w:r>
      <w:proofErr w:type="spellEnd"/>
      <w:r w:rsidRPr="00E21742">
        <w:rPr>
          <w:rFonts w:ascii="Arial" w:eastAsia="MS Gothic" w:hAnsi="Arial" w:hint="eastAsia"/>
          <w:color w:val="000000" w:themeColor="text1"/>
          <w:sz w:val="20"/>
        </w:rPr>
        <w:t>は、クライアントに包括的ソリューションを提供するために、長期的なプロジェクト・サポートを行い、また幹部社員の高い能力を連携して活用することで知られています。</w:t>
      </w:r>
    </w:p>
    <w:p w14:paraId="1D1D9962" w14:textId="77777777" w:rsidR="000D5A02" w:rsidRPr="00E21742" w:rsidRDefault="000D5A02" w:rsidP="000D5A02">
      <w:pPr>
        <w:keepLines/>
        <w:spacing w:after="0" w:line="360" w:lineRule="auto"/>
        <w:ind w:right="1701"/>
        <w:jc w:val="both"/>
        <w:rPr>
          <w:rFonts w:ascii="Arial" w:eastAsia="MS Gothic" w:hAnsi="Arial" w:cs="Arial"/>
          <w:color w:val="000000" w:themeColor="text1"/>
          <w:sz w:val="20"/>
        </w:rPr>
      </w:pPr>
    </w:p>
    <w:p w14:paraId="13921381" w14:textId="77777777" w:rsidR="00B67885" w:rsidRPr="00E21742" w:rsidRDefault="00B67885" w:rsidP="00B67885">
      <w:pPr>
        <w:keepLines/>
        <w:spacing w:after="0" w:line="360" w:lineRule="auto"/>
        <w:ind w:right="1701"/>
        <w:rPr>
          <w:rFonts w:ascii="Arial" w:eastAsia="MS Gothic" w:hAnsi="Arial" w:cs="Arial"/>
          <w:color w:val="000000" w:themeColor="text1"/>
          <w:sz w:val="20"/>
        </w:rPr>
      </w:pPr>
      <w:r w:rsidRPr="00E21742">
        <w:rPr>
          <w:rFonts w:ascii="Arial" w:eastAsia="MS Gothic" w:hAnsi="Arial" w:hint="eastAsia"/>
          <w:color w:val="000000" w:themeColor="text1"/>
          <w:sz w:val="20"/>
        </w:rPr>
        <w:t>このプレス・リリースと関連の写真は</w:t>
      </w:r>
      <w:r w:rsidRPr="00E21742">
        <w:rPr>
          <w:rFonts w:ascii="Arial" w:eastAsia="MS Gothic" w:hAnsi="Arial" w:hint="eastAsia"/>
          <w:color w:val="000000" w:themeColor="text1"/>
          <w:sz w:val="20"/>
        </w:rPr>
        <w:t>www.PressReleaseFinder.com</w:t>
      </w:r>
      <w:r w:rsidRPr="00E21742">
        <w:rPr>
          <w:rFonts w:ascii="Arial" w:eastAsia="MS Gothic" w:hAnsi="Arial" w:hint="eastAsia"/>
          <w:color w:val="000000" w:themeColor="text1"/>
          <w:sz w:val="20"/>
        </w:rPr>
        <w:t>よりダウンロードすることができます。</w:t>
      </w:r>
    </w:p>
    <w:p w14:paraId="6602F99A" w14:textId="4D503ABA" w:rsidR="00DC32CA" w:rsidRPr="00E21742" w:rsidRDefault="00E76443" w:rsidP="00FD3848">
      <w:pPr>
        <w:keepLines/>
        <w:spacing w:after="0" w:line="360" w:lineRule="auto"/>
        <w:ind w:right="1701"/>
        <w:rPr>
          <w:rFonts w:ascii="Arial" w:eastAsia="MS Gothic" w:hAnsi="Arial" w:cs="Arial"/>
          <w:color w:val="000000" w:themeColor="text1"/>
          <w:sz w:val="20"/>
        </w:rPr>
      </w:pPr>
      <w:hyperlink r:id="rId17" w:history="1">
        <w:r w:rsidR="00B67885" w:rsidRPr="00E21742">
          <w:rPr>
            <w:rStyle w:val="Hyperlink"/>
            <w:rFonts w:ascii="Arial" w:eastAsia="MS Gothic" w:hAnsi="Arial" w:hint="eastAsia"/>
            <w:color w:val="000000" w:themeColor="text1"/>
            <w:sz w:val="20"/>
            <w:u w:val="none"/>
          </w:rPr>
          <w:t>更に高解像度の画像が必要な場合は、シリア・ニールセン宛お問い合わせください。（</w:t>
        </w:r>
      </w:hyperlink>
      <w:r w:rsidR="00B67885" w:rsidRPr="00E21742">
        <w:rPr>
          <w:rFonts w:ascii="Arial" w:eastAsia="MS Gothic" w:hAnsi="Arial" w:hint="eastAsia"/>
        </w:rPr>
        <w:t>snielsen@emg-pr.com</w:t>
      </w:r>
      <w:r w:rsidR="00B67885" w:rsidRPr="00E21742">
        <w:rPr>
          <w:rFonts w:ascii="Arial" w:eastAsia="MS Gothic" w:hAnsi="Arial" w:hint="eastAsia"/>
          <w:color w:val="000000" w:themeColor="text1"/>
          <w:sz w:val="20"/>
        </w:rPr>
        <w:t>, +31 164 317 036</w:t>
      </w:r>
      <w:r w:rsidR="00B67885" w:rsidRPr="00E21742">
        <w:rPr>
          <w:rFonts w:ascii="Arial" w:eastAsia="MS Gothic" w:hAnsi="Arial" w:hint="eastAsia"/>
          <w:color w:val="000000" w:themeColor="text1"/>
          <w:sz w:val="20"/>
        </w:rPr>
        <w:t>）</w:t>
      </w:r>
      <w:r w:rsidR="00B67885" w:rsidRPr="00E21742">
        <w:rPr>
          <w:rFonts w:ascii="Arial" w:eastAsia="MS Gothic" w:hAnsi="Arial" w:hint="eastAsia"/>
          <w:color w:val="000000" w:themeColor="text1"/>
          <w:sz w:val="20"/>
        </w:rPr>
        <w:t>.</w:t>
      </w:r>
    </w:p>
    <w:sectPr w:rsidR="00DC32CA" w:rsidRPr="00E21742" w:rsidSect="00F125F3">
      <w:headerReference w:type="default" r:id="rId18"/>
      <w:headerReference w:type="first" r:id="rId19"/>
      <w:footerReference w:type="first" r:id="rId20"/>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58810E8" w14:textId="77777777" w:rsidR="00A8428A" w:rsidRDefault="00A8428A" w:rsidP="00784C57">
      <w:pPr>
        <w:spacing w:after="0" w:line="240" w:lineRule="auto"/>
      </w:pPr>
      <w:r>
        <w:separator/>
      </w:r>
    </w:p>
  </w:endnote>
  <w:endnote w:type="continuationSeparator" w:id="0">
    <w:p w14:paraId="061AC819" w14:textId="77777777" w:rsidR="00A8428A" w:rsidRDefault="00A8428A"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C76A6C6" w14:textId="77777777" w:rsidR="00F125F3" w:rsidRPr="007C7874" w:rsidRDefault="00F125F3" w:rsidP="00502615">
    <w:pPr>
      <w:pStyle w:val="Footer"/>
      <w:tabs>
        <w:tab w:val="clear" w:pos="4703"/>
        <w:tab w:val="clear" w:pos="9406"/>
      </w:tabs>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5ECC605" w14:textId="77777777" w:rsidR="00A8428A" w:rsidRDefault="00A8428A" w:rsidP="00784C57">
      <w:pPr>
        <w:spacing w:after="0" w:line="240" w:lineRule="auto"/>
      </w:pPr>
      <w:r>
        <w:separator/>
      </w:r>
    </w:p>
  </w:footnote>
  <w:footnote w:type="continuationSeparator" w:id="0">
    <w:p w14:paraId="1499D5EB" w14:textId="77777777" w:rsidR="00A8428A" w:rsidRDefault="00A8428A"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5CE7330" w14:textId="77777777" w:rsidR="00502615" w:rsidRPr="00E21742" w:rsidRDefault="00502615" w:rsidP="00502615">
    <w:pPr>
      <w:pStyle w:val="Header"/>
      <w:tabs>
        <w:tab w:val="clear" w:pos="4703"/>
        <w:tab w:val="clear" w:pos="9406"/>
      </w:tabs>
      <w:spacing w:before="1440"/>
      <w:rPr>
        <w:rFonts w:ascii="Arial" w:eastAsia="MS Gothic" w:hAnsi="Arial" w:cs="Arial"/>
        <w:sz w:val="20"/>
        <w:szCs w:val="20"/>
      </w:rPr>
    </w:pPr>
    <w:r w:rsidRPr="00E21742">
      <w:rPr>
        <w:rFonts w:ascii="Arial" w:eastAsia="MS Gothic" w:hAnsi="Arial" w:hint="eastAsia"/>
        <w:noProof/>
        <w:sz w:val="20"/>
        <w:szCs w:val="20"/>
        <w:lang w:val="en-US" w:bidi="ar-SA"/>
      </w:rPr>
      <w:drawing>
        <wp:anchor distT="0" distB="0" distL="114300" distR="114300" simplePos="0" relativeHeight="251660288" behindDoc="0" locked="0" layoutInCell="1" allowOverlap="1" wp14:anchorId="0513336F" wp14:editId="4CA8D9CD">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E21742" w14:paraId="05B12D4E" w14:textId="77777777" w:rsidTr="00502615">
      <w:tc>
        <w:tcPr>
          <w:tcW w:w="6912" w:type="dxa"/>
        </w:tcPr>
        <w:p w14:paraId="0C25E9E2" w14:textId="77777777" w:rsidR="00C97AAF" w:rsidRPr="00E21742" w:rsidRDefault="00C97AAF" w:rsidP="00C97AAF">
          <w:pPr>
            <w:spacing w:after="0" w:line="360" w:lineRule="auto"/>
            <w:jc w:val="both"/>
            <w:rPr>
              <w:rFonts w:ascii="Arial" w:eastAsia="MS Gothic" w:hAnsi="Arial" w:cs="Arial"/>
              <w:b/>
              <w:bCs/>
              <w:color w:val="365F91"/>
              <w:sz w:val="40"/>
              <w:szCs w:val="40"/>
            </w:rPr>
          </w:pPr>
          <w:r w:rsidRPr="00E21742">
            <w:rPr>
              <w:rFonts w:ascii="Arial" w:eastAsia="MS Gothic" w:hAnsi="Arial" w:hint="eastAsia"/>
              <w:b/>
              <w:bCs/>
              <w:color w:val="365F91"/>
              <w:sz w:val="40"/>
              <w:szCs w:val="40"/>
            </w:rPr>
            <w:t>プレス・リリース</w:t>
          </w:r>
        </w:p>
        <w:p w14:paraId="258A36E1" w14:textId="77777777" w:rsidR="007C7874" w:rsidRPr="00E21742" w:rsidRDefault="00BC41F4" w:rsidP="007C7874">
          <w:pPr>
            <w:spacing w:after="0" w:line="360" w:lineRule="auto"/>
            <w:jc w:val="both"/>
            <w:rPr>
              <w:rFonts w:ascii="Arial" w:eastAsia="MS Gothic" w:hAnsi="Arial"/>
              <w:b/>
              <w:sz w:val="16"/>
            </w:rPr>
          </w:pPr>
          <w:r w:rsidRPr="00E21742">
            <w:rPr>
              <w:rFonts w:ascii="Arial" w:eastAsia="MS Gothic" w:hAnsi="Arial" w:hint="eastAsia"/>
              <w:b/>
              <w:sz w:val="16"/>
            </w:rPr>
            <w:t>FDA</w:t>
          </w:r>
          <w:r w:rsidRPr="00E21742">
            <w:rPr>
              <w:rFonts w:ascii="Arial" w:eastAsia="MS Gothic" w:hAnsi="Arial" w:hint="eastAsia"/>
              <w:b/>
              <w:sz w:val="16"/>
            </w:rPr>
            <w:t>承認の片頭痛改善ウエアラブル・デバイスのための、カスタム</w:t>
          </w:r>
          <w:r w:rsidRPr="00E21742">
            <w:rPr>
              <w:rFonts w:ascii="Arial" w:eastAsia="MS Gothic" w:hAnsi="Arial" w:hint="eastAsia"/>
              <w:b/>
              <w:sz w:val="16"/>
            </w:rPr>
            <w:t>THERMOLAST</w:t>
          </w:r>
          <w:r w:rsidRPr="00E21742">
            <w:rPr>
              <w:rFonts w:ascii="Arial" w:eastAsia="MS Gothic" w:hAnsi="Arial" w:hint="eastAsia"/>
              <w:b/>
              <w:sz w:val="16"/>
              <w:vertAlign w:val="superscript"/>
            </w:rPr>
            <w:t>®</w:t>
          </w:r>
          <w:r w:rsidRPr="00E21742">
            <w:rPr>
              <w:rFonts w:ascii="Arial" w:eastAsia="MS Gothic" w:hAnsi="Arial" w:hint="eastAsia"/>
              <w:b/>
              <w:sz w:val="16"/>
            </w:rPr>
            <w:t> M</w:t>
          </w:r>
          <w:r w:rsidRPr="00E21742">
            <w:rPr>
              <w:rFonts w:ascii="Arial" w:eastAsia="MS Gothic" w:hAnsi="Arial" w:hint="eastAsia"/>
              <w:b/>
              <w:sz w:val="16"/>
            </w:rPr>
            <w:t>コンパウンド</w:t>
          </w:r>
        </w:p>
        <w:p w14:paraId="42681CEC" w14:textId="14E0690E" w:rsidR="007C7874" w:rsidRPr="00E21742" w:rsidRDefault="007C7874" w:rsidP="007C7874">
          <w:pPr>
            <w:spacing w:after="0" w:line="360" w:lineRule="auto"/>
            <w:jc w:val="both"/>
            <w:rPr>
              <w:rFonts w:ascii="Arial" w:eastAsia="MS Gothic" w:hAnsi="Arial" w:cs="Arial"/>
              <w:b/>
              <w:bCs/>
              <w:sz w:val="16"/>
              <w:szCs w:val="16"/>
            </w:rPr>
          </w:pPr>
          <w:r w:rsidRPr="00E21742">
            <w:rPr>
              <w:rFonts w:ascii="Arial" w:eastAsia="MS Gothic" w:hAnsi="Arial" w:hint="eastAsia"/>
              <w:b/>
              <w:sz w:val="16"/>
            </w:rPr>
            <w:t>ヴァルトクライブルク、</w:t>
          </w:r>
          <w:r w:rsidRPr="00E21742">
            <w:rPr>
              <w:rFonts w:ascii="Arial" w:eastAsia="MS Gothic" w:hAnsi="Arial" w:hint="eastAsia"/>
              <w:b/>
              <w:sz w:val="16"/>
            </w:rPr>
            <w:t>2020</w:t>
          </w:r>
          <w:r w:rsidRPr="00E21742">
            <w:rPr>
              <w:rFonts w:ascii="Arial" w:eastAsia="MS Gothic" w:hAnsi="Arial" w:hint="eastAsia"/>
              <w:b/>
              <w:sz w:val="16"/>
            </w:rPr>
            <w:t>年</w:t>
          </w:r>
          <w:r w:rsidRPr="00E21742">
            <w:rPr>
              <w:rFonts w:ascii="Arial" w:eastAsia="MS Gothic" w:hAnsi="Arial" w:hint="eastAsia"/>
              <w:b/>
              <w:sz w:val="16"/>
            </w:rPr>
            <w:t>7</w:t>
          </w:r>
          <w:r w:rsidRPr="00E21742">
            <w:rPr>
              <w:rFonts w:ascii="Arial" w:eastAsia="MS Gothic" w:hAnsi="Arial" w:hint="eastAsia"/>
              <w:b/>
              <w:sz w:val="16"/>
            </w:rPr>
            <w:t>月</w:t>
          </w:r>
        </w:p>
        <w:p w14:paraId="2F2A52A4" w14:textId="77777777" w:rsidR="00502615" w:rsidRPr="00E21742" w:rsidRDefault="007C7874" w:rsidP="007C7874">
          <w:pPr>
            <w:spacing w:after="0" w:line="360" w:lineRule="auto"/>
            <w:jc w:val="both"/>
            <w:rPr>
              <w:rFonts w:ascii="Arial" w:eastAsia="MS Gothic" w:hAnsi="Arial" w:cs="Arial"/>
              <w:b/>
              <w:bCs/>
              <w:sz w:val="16"/>
              <w:szCs w:val="16"/>
            </w:rPr>
          </w:pPr>
          <w:r w:rsidRPr="00E21742">
            <w:rPr>
              <w:rFonts w:ascii="Arial" w:eastAsia="MS Gothic" w:hAnsi="Arial" w:hint="eastAsia"/>
            </w:rPr>
            <w:t>ページ</w:t>
          </w:r>
          <w:r w:rsidRPr="00E21742">
            <w:rPr>
              <w:rFonts w:ascii="Arial" w:eastAsia="MS Gothic" w:hAnsi="Arial" w:hint="eastAsia"/>
            </w:rPr>
            <w:t xml:space="preserve"> </w:t>
          </w:r>
          <w:r w:rsidR="00006AF9" w:rsidRPr="00E21742">
            <w:rPr>
              <w:rFonts w:ascii="Arial" w:eastAsia="MS Gothic" w:hAnsi="Arial" w:cs="Arial" w:hint="eastAsia"/>
              <w:b/>
              <w:bCs/>
              <w:sz w:val="16"/>
              <w:szCs w:val="16"/>
            </w:rPr>
            <w:fldChar w:fldCharType="begin"/>
          </w:r>
          <w:r w:rsidRPr="00E21742">
            <w:rPr>
              <w:rFonts w:ascii="Arial" w:eastAsia="MS Gothic" w:hAnsi="Arial" w:cs="Arial" w:hint="eastAsia"/>
              <w:b/>
              <w:bCs/>
              <w:sz w:val="16"/>
              <w:szCs w:val="16"/>
            </w:rPr>
            <w:instrText>PAGE  \* Arabic  \* MERGEFORMAT</w:instrText>
          </w:r>
          <w:r w:rsidR="00006AF9" w:rsidRPr="00E21742">
            <w:rPr>
              <w:rFonts w:ascii="Arial" w:eastAsia="MS Gothic" w:hAnsi="Arial" w:cs="Arial" w:hint="eastAsia"/>
              <w:b/>
              <w:bCs/>
              <w:sz w:val="16"/>
              <w:szCs w:val="16"/>
            </w:rPr>
            <w:fldChar w:fldCharType="separate"/>
          </w:r>
          <w:r w:rsidR="009F7E3F">
            <w:rPr>
              <w:rFonts w:ascii="Arial" w:eastAsia="MS Gothic" w:hAnsi="Arial" w:cs="Arial"/>
              <w:b/>
              <w:bCs/>
              <w:noProof/>
              <w:sz w:val="16"/>
              <w:szCs w:val="16"/>
            </w:rPr>
            <w:t>3</w:t>
          </w:r>
          <w:r w:rsidR="00006AF9" w:rsidRPr="00E21742">
            <w:rPr>
              <w:rFonts w:ascii="Arial" w:eastAsia="MS Gothic" w:hAnsi="Arial" w:cs="Arial" w:hint="eastAsia"/>
              <w:b/>
              <w:bCs/>
              <w:sz w:val="16"/>
              <w:szCs w:val="16"/>
            </w:rPr>
            <w:fldChar w:fldCharType="end"/>
          </w:r>
          <w:r w:rsidRPr="00E21742">
            <w:rPr>
              <w:rFonts w:ascii="Arial" w:eastAsia="MS Gothic" w:hAnsi="Arial" w:hint="eastAsia"/>
            </w:rPr>
            <w:t xml:space="preserve"> / </w:t>
          </w:r>
          <w:r w:rsidR="009F7E3F" w:rsidRPr="00E21742">
            <w:rPr>
              <w:rFonts w:ascii="Arial" w:eastAsia="MS Gothic" w:hAnsi="Arial" w:cs="Arial"/>
              <w:b/>
              <w:bCs/>
              <w:noProof/>
              <w:sz w:val="16"/>
              <w:szCs w:val="16"/>
            </w:rPr>
            <w:fldChar w:fldCharType="begin"/>
          </w:r>
          <w:r w:rsidR="009F7E3F" w:rsidRPr="00E21742">
            <w:rPr>
              <w:rFonts w:ascii="Arial" w:eastAsia="MS Gothic" w:hAnsi="Arial" w:cs="Arial"/>
              <w:b/>
              <w:bCs/>
              <w:noProof/>
              <w:sz w:val="16"/>
              <w:szCs w:val="16"/>
            </w:rPr>
            <w:instrText>NUMPAGES  \* Arabic  \* MERGEFORMAT</w:instrText>
          </w:r>
          <w:r w:rsidR="009F7E3F" w:rsidRPr="00E21742">
            <w:rPr>
              <w:rFonts w:ascii="Arial" w:eastAsia="MS Gothic" w:hAnsi="Arial" w:cs="Arial"/>
              <w:b/>
              <w:bCs/>
              <w:noProof/>
              <w:sz w:val="16"/>
              <w:szCs w:val="16"/>
            </w:rPr>
            <w:fldChar w:fldCharType="separate"/>
          </w:r>
          <w:r w:rsidR="009F7E3F">
            <w:rPr>
              <w:rFonts w:ascii="Arial" w:eastAsia="MS Gothic" w:hAnsi="Arial" w:cs="Arial"/>
              <w:b/>
              <w:bCs/>
              <w:noProof/>
              <w:sz w:val="16"/>
              <w:szCs w:val="16"/>
            </w:rPr>
            <w:t>9</w:t>
          </w:r>
          <w:r w:rsidR="009F7E3F" w:rsidRPr="00E21742">
            <w:rPr>
              <w:rFonts w:ascii="Arial" w:eastAsia="MS Gothic" w:hAnsi="Arial" w:cs="Arial"/>
              <w:b/>
              <w:bCs/>
              <w:noProof/>
              <w:sz w:val="16"/>
              <w:szCs w:val="16"/>
            </w:rPr>
            <w:fldChar w:fldCharType="end"/>
          </w:r>
        </w:p>
      </w:tc>
    </w:tr>
  </w:tbl>
  <w:p w14:paraId="7923C700" w14:textId="77777777" w:rsidR="00502615" w:rsidRPr="00E21742" w:rsidRDefault="00502615" w:rsidP="00502615">
    <w:pPr>
      <w:pStyle w:val="Header"/>
      <w:tabs>
        <w:tab w:val="clear" w:pos="4703"/>
        <w:tab w:val="clear" w:pos="9406"/>
      </w:tabs>
      <w:rPr>
        <w:rFonts w:ascii="Arial" w:eastAsia="MS Gothic" w:hAnsi="Arial" w:cs="Arial"/>
        <w:sz w:val="20"/>
        <w:szCs w:val="20"/>
        <w:lang w:val="en-US"/>
      </w:rPr>
    </w:pPr>
  </w:p>
  <w:p w14:paraId="6C9637A5" w14:textId="77777777" w:rsidR="001A1A47" w:rsidRPr="00E21742" w:rsidRDefault="001A1A47" w:rsidP="00502615">
    <w:pPr>
      <w:pStyle w:val="Header"/>
      <w:tabs>
        <w:tab w:val="clear" w:pos="4703"/>
        <w:tab w:val="clear" w:pos="9406"/>
      </w:tabs>
      <w:rPr>
        <w:rFonts w:ascii="Arial" w:eastAsia="MS Gothic" w:hAnsi="Arial" w:cs="Arial"/>
        <w:sz w:val="20"/>
        <w:szCs w:val="20"/>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F62C70E" w14:textId="77777777" w:rsidR="00502615" w:rsidRPr="00E21742" w:rsidRDefault="00502615" w:rsidP="00502615">
    <w:pPr>
      <w:pStyle w:val="Header"/>
      <w:tabs>
        <w:tab w:val="clear" w:pos="4703"/>
        <w:tab w:val="clear" w:pos="9406"/>
      </w:tabs>
      <w:spacing w:before="1440"/>
      <w:rPr>
        <w:rFonts w:ascii="Arial" w:eastAsia="MS Gothic" w:hAnsi="Arial" w:cs="Arial"/>
        <w:sz w:val="20"/>
        <w:szCs w:val="20"/>
      </w:rPr>
    </w:pPr>
    <w:r w:rsidRPr="00E21742">
      <w:rPr>
        <w:rFonts w:ascii="Arial" w:eastAsia="MS Gothic" w:hAnsi="Arial" w:hint="eastAsia"/>
        <w:noProof/>
        <w:sz w:val="20"/>
        <w:szCs w:val="20"/>
        <w:lang w:val="en-US" w:bidi="ar-SA"/>
      </w:rPr>
      <w:drawing>
        <wp:anchor distT="0" distB="0" distL="114300" distR="114300" simplePos="0" relativeHeight="251658240" behindDoc="0" locked="0" layoutInCell="1" allowOverlap="1" wp14:anchorId="04B87B52" wp14:editId="345FB735">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E21742" w14:paraId="4E6961DB" w14:textId="77777777" w:rsidTr="00AF662E">
      <w:tc>
        <w:tcPr>
          <w:tcW w:w="6912" w:type="dxa"/>
        </w:tcPr>
        <w:p w14:paraId="4B7B4258" w14:textId="77777777" w:rsidR="00C97AAF" w:rsidRPr="00E21742" w:rsidRDefault="00C97AAF" w:rsidP="00C97AAF">
          <w:pPr>
            <w:spacing w:after="0" w:line="360" w:lineRule="auto"/>
            <w:jc w:val="both"/>
            <w:rPr>
              <w:rFonts w:ascii="Arial" w:eastAsia="MS Gothic" w:hAnsi="Arial" w:cs="Arial"/>
              <w:b/>
              <w:bCs/>
              <w:color w:val="365F91"/>
              <w:sz w:val="40"/>
              <w:szCs w:val="40"/>
            </w:rPr>
          </w:pPr>
          <w:r w:rsidRPr="00E21742">
            <w:rPr>
              <w:rFonts w:ascii="Arial" w:eastAsia="MS Gothic" w:hAnsi="Arial" w:hint="eastAsia"/>
              <w:b/>
              <w:bCs/>
              <w:color w:val="365F91"/>
              <w:sz w:val="40"/>
              <w:szCs w:val="40"/>
            </w:rPr>
            <w:t>プレス・リリース</w:t>
          </w:r>
        </w:p>
        <w:p w14:paraId="52AD1723" w14:textId="77777777" w:rsidR="00134FB5" w:rsidRPr="00E21742" w:rsidRDefault="00BC41F4" w:rsidP="00502615">
          <w:pPr>
            <w:spacing w:after="0" w:line="360" w:lineRule="auto"/>
            <w:jc w:val="both"/>
            <w:rPr>
              <w:rFonts w:ascii="Arial" w:eastAsia="MS Gothic" w:hAnsi="Arial"/>
              <w:b/>
              <w:sz w:val="16"/>
            </w:rPr>
          </w:pPr>
          <w:r w:rsidRPr="00E21742">
            <w:rPr>
              <w:rFonts w:ascii="Arial" w:eastAsia="MS Gothic" w:hAnsi="Arial" w:hint="eastAsia"/>
              <w:b/>
              <w:sz w:val="16"/>
            </w:rPr>
            <w:t>FDA</w:t>
          </w:r>
          <w:r w:rsidRPr="00E21742">
            <w:rPr>
              <w:rFonts w:ascii="Arial" w:eastAsia="MS Gothic" w:hAnsi="Arial" w:hint="eastAsia"/>
              <w:b/>
              <w:sz w:val="16"/>
            </w:rPr>
            <w:t>承認の片頭痛改善ウエアラブル・デバイスのための、カスタム</w:t>
          </w:r>
          <w:r w:rsidRPr="00E21742">
            <w:rPr>
              <w:rFonts w:ascii="Arial" w:eastAsia="MS Gothic" w:hAnsi="Arial" w:hint="eastAsia"/>
              <w:b/>
              <w:sz w:val="16"/>
            </w:rPr>
            <w:t>THERMOLAST</w:t>
          </w:r>
          <w:r w:rsidRPr="00E21742">
            <w:rPr>
              <w:rFonts w:ascii="Arial" w:eastAsia="MS Gothic" w:hAnsi="Arial" w:hint="eastAsia"/>
              <w:b/>
              <w:sz w:val="16"/>
              <w:vertAlign w:val="superscript"/>
            </w:rPr>
            <w:t>®</w:t>
          </w:r>
          <w:r w:rsidRPr="00E21742">
            <w:rPr>
              <w:rFonts w:ascii="Arial" w:eastAsia="MS Gothic" w:hAnsi="Arial" w:hint="eastAsia"/>
              <w:b/>
              <w:sz w:val="16"/>
            </w:rPr>
            <w:t> M</w:t>
          </w:r>
          <w:r w:rsidRPr="00E21742">
            <w:rPr>
              <w:rFonts w:ascii="Arial" w:eastAsia="MS Gothic" w:hAnsi="Arial" w:hint="eastAsia"/>
              <w:b/>
              <w:sz w:val="16"/>
            </w:rPr>
            <w:t>コンパウンド</w:t>
          </w:r>
        </w:p>
        <w:p w14:paraId="555D8C81" w14:textId="2C387DFB" w:rsidR="00502615" w:rsidRPr="00E21742" w:rsidRDefault="00502615" w:rsidP="00502615">
          <w:pPr>
            <w:spacing w:after="0" w:line="360" w:lineRule="auto"/>
            <w:jc w:val="both"/>
            <w:rPr>
              <w:rFonts w:ascii="Arial" w:eastAsia="MS Gothic" w:hAnsi="Arial" w:cs="Arial"/>
              <w:b/>
              <w:bCs/>
              <w:sz w:val="16"/>
              <w:szCs w:val="16"/>
            </w:rPr>
          </w:pPr>
          <w:r w:rsidRPr="00E21742">
            <w:rPr>
              <w:rFonts w:ascii="Arial" w:eastAsia="MS Gothic" w:hAnsi="Arial" w:hint="eastAsia"/>
              <w:b/>
              <w:sz w:val="16"/>
            </w:rPr>
            <w:t>ヴァルトクライブルク、</w:t>
          </w:r>
          <w:r w:rsidRPr="00E21742">
            <w:rPr>
              <w:rFonts w:ascii="Arial" w:eastAsia="MS Gothic" w:hAnsi="Arial" w:hint="eastAsia"/>
              <w:b/>
              <w:sz w:val="16"/>
            </w:rPr>
            <w:t>2020</w:t>
          </w:r>
          <w:r w:rsidRPr="00E21742">
            <w:rPr>
              <w:rFonts w:ascii="Arial" w:eastAsia="MS Gothic" w:hAnsi="Arial" w:hint="eastAsia"/>
              <w:b/>
              <w:sz w:val="16"/>
            </w:rPr>
            <w:t>年</w:t>
          </w:r>
          <w:r w:rsidRPr="00E21742">
            <w:rPr>
              <w:rFonts w:ascii="Arial" w:eastAsia="MS Gothic" w:hAnsi="Arial" w:hint="eastAsia"/>
              <w:b/>
              <w:sz w:val="16"/>
            </w:rPr>
            <w:t>7</w:t>
          </w:r>
          <w:r w:rsidRPr="00E21742">
            <w:rPr>
              <w:rFonts w:ascii="Arial" w:eastAsia="MS Gothic" w:hAnsi="Arial" w:hint="eastAsia"/>
              <w:b/>
              <w:sz w:val="16"/>
            </w:rPr>
            <w:t>月</w:t>
          </w:r>
        </w:p>
        <w:p w14:paraId="00E41532" w14:textId="77777777" w:rsidR="00502615" w:rsidRPr="00E21742" w:rsidRDefault="00123443" w:rsidP="00123443">
          <w:pPr>
            <w:spacing w:after="0" w:line="360" w:lineRule="auto"/>
            <w:jc w:val="both"/>
            <w:rPr>
              <w:rFonts w:ascii="Arial" w:eastAsia="MS Gothic" w:hAnsi="Arial" w:cs="Arial"/>
              <w:b/>
              <w:bCs/>
              <w:sz w:val="16"/>
              <w:szCs w:val="16"/>
            </w:rPr>
          </w:pPr>
          <w:r w:rsidRPr="00E21742">
            <w:rPr>
              <w:rFonts w:ascii="Arial" w:eastAsia="MS Gothic" w:hAnsi="Arial" w:hint="eastAsia"/>
            </w:rPr>
            <w:t>ページ</w:t>
          </w:r>
          <w:r w:rsidRPr="00E21742">
            <w:rPr>
              <w:rFonts w:ascii="Arial" w:eastAsia="MS Gothic" w:hAnsi="Arial" w:hint="eastAsia"/>
            </w:rPr>
            <w:t xml:space="preserve"> </w:t>
          </w:r>
          <w:r w:rsidR="00006AF9" w:rsidRPr="00E21742">
            <w:rPr>
              <w:rFonts w:ascii="Arial" w:eastAsia="MS Gothic" w:hAnsi="Arial" w:cs="Arial" w:hint="eastAsia"/>
              <w:b/>
              <w:bCs/>
              <w:sz w:val="16"/>
              <w:szCs w:val="16"/>
            </w:rPr>
            <w:fldChar w:fldCharType="begin"/>
          </w:r>
          <w:r w:rsidR="00502615" w:rsidRPr="00E21742">
            <w:rPr>
              <w:rFonts w:ascii="Arial" w:eastAsia="MS Gothic" w:hAnsi="Arial" w:cs="Arial" w:hint="eastAsia"/>
              <w:b/>
              <w:bCs/>
              <w:sz w:val="16"/>
              <w:szCs w:val="16"/>
            </w:rPr>
            <w:instrText>PAGE  \* Arabic  \* MERGEFORMAT</w:instrText>
          </w:r>
          <w:r w:rsidR="00006AF9" w:rsidRPr="00E21742">
            <w:rPr>
              <w:rFonts w:ascii="Arial" w:eastAsia="MS Gothic" w:hAnsi="Arial" w:cs="Arial" w:hint="eastAsia"/>
              <w:b/>
              <w:bCs/>
              <w:sz w:val="16"/>
              <w:szCs w:val="16"/>
            </w:rPr>
            <w:fldChar w:fldCharType="separate"/>
          </w:r>
          <w:r w:rsidR="009F7E3F">
            <w:rPr>
              <w:rFonts w:ascii="Arial" w:eastAsia="MS Gothic" w:hAnsi="Arial" w:cs="Arial"/>
              <w:b/>
              <w:bCs/>
              <w:noProof/>
              <w:sz w:val="16"/>
              <w:szCs w:val="16"/>
            </w:rPr>
            <w:t>1</w:t>
          </w:r>
          <w:r w:rsidR="00006AF9" w:rsidRPr="00E21742">
            <w:rPr>
              <w:rFonts w:ascii="Arial" w:eastAsia="MS Gothic" w:hAnsi="Arial" w:cs="Arial" w:hint="eastAsia"/>
              <w:b/>
              <w:bCs/>
              <w:sz w:val="16"/>
              <w:szCs w:val="16"/>
            </w:rPr>
            <w:fldChar w:fldCharType="end"/>
          </w:r>
          <w:r w:rsidRPr="00E21742">
            <w:rPr>
              <w:rFonts w:ascii="Arial" w:eastAsia="MS Gothic" w:hAnsi="Arial" w:hint="eastAsia"/>
            </w:rPr>
            <w:t xml:space="preserve"> / </w:t>
          </w:r>
          <w:r w:rsidR="009F7E3F" w:rsidRPr="00E21742">
            <w:rPr>
              <w:rFonts w:ascii="Arial" w:eastAsia="MS Gothic" w:hAnsi="Arial" w:cs="Arial"/>
              <w:b/>
              <w:bCs/>
              <w:noProof/>
              <w:sz w:val="16"/>
              <w:szCs w:val="16"/>
            </w:rPr>
            <w:fldChar w:fldCharType="begin"/>
          </w:r>
          <w:r w:rsidR="009F7E3F" w:rsidRPr="00E21742">
            <w:rPr>
              <w:rFonts w:ascii="Arial" w:eastAsia="MS Gothic" w:hAnsi="Arial" w:cs="Arial"/>
              <w:b/>
              <w:bCs/>
              <w:noProof/>
              <w:sz w:val="16"/>
              <w:szCs w:val="16"/>
            </w:rPr>
            <w:instrText>NUMPAGES  \* Arabic  \* MERGEFORMAT</w:instrText>
          </w:r>
          <w:r w:rsidR="009F7E3F" w:rsidRPr="00E21742">
            <w:rPr>
              <w:rFonts w:ascii="Arial" w:eastAsia="MS Gothic" w:hAnsi="Arial" w:cs="Arial"/>
              <w:b/>
              <w:bCs/>
              <w:noProof/>
              <w:sz w:val="16"/>
              <w:szCs w:val="16"/>
            </w:rPr>
            <w:fldChar w:fldCharType="separate"/>
          </w:r>
          <w:r w:rsidR="009F7E3F">
            <w:rPr>
              <w:rFonts w:ascii="Arial" w:eastAsia="MS Gothic" w:hAnsi="Arial" w:cs="Arial"/>
              <w:b/>
              <w:bCs/>
              <w:noProof/>
              <w:sz w:val="16"/>
              <w:szCs w:val="16"/>
            </w:rPr>
            <w:t>9</w:t>
          </w:r>
          <w:r w:rsidR="009F7E3F" w:rsidRPr="00E21742">
            <w:rPr>
              <w:rFonts w:ascii="Arial" w:eastAsia="MS Gothic" w:hAnsi="Arial" w:cs="Arial"/>
              <w:b/>
              <w:bCs/>
              <w:noProof/>
              <w:sz w:val="16"/>
              <w:szCs w:val="16"/>
            </w:rPr>
            <w:fldChar w:fldCharType="end"/>
          </w:r>
        </w:p>
      </w:tc>
      <w:tc>
        <w:tcPr>
          <w:tcW w:w="2977" w:type="dxa"/>
        </w:tcPr>
        <w:p w14:paraId="490DDAF5" w14:textId="77777777" w:rsidR="00502615" w:rsidRPr="00E21742" w:rsidRDefault="00502615" w:rsidP="00502615">
          <w:pPr>
            <w:pStyle w:val="Header"/>
            <w:tabs>
              <w:tab w:val="clear" w:pos="4703"/>
              <w:tab w:val="clear" w:pos="9406"/>
            </w:tabs>
            <w:rPr>
              <w:rFonts w:ascii="Arial" w:eastAsia="MS Gothic" w:hAnsi="Arial" w:cs="Arial"/>
              <w:sz w:val="16"/>
              <w:szCs w:val="16"/>
            </w:rPr>
          </w:pPr>
          <w:r w:rsidRPr="00E21742">
            <w:rPr>
              <w:rFonts w:ascii="Arial" w:eastAsia="MS Gothic" w:hAnsi="Arial" w:hint="eastAsia"/>
              <w:sz w:val="16"/>
            </w:rPr>
            <w:t>KRAIBURG TPE GmbH &amp; Co. KG</w:t>
          </w:r>
        </w:p>
        <w:p w14:paraId="3395C0E6" w14:textId="77777777" w:rsidR="00502615" w:rsidRPr="00E21742" w:rsidRDefault="00502615" w:rsidP="00502615">
          <w:pPr>
            <w:pStyle w:val="Header"/>
            <w:tabs>
              <w:tab w:val="clear" w:pos="4703"/>
              <w:tab w:val="clear" w:pos="9406"/>
            </w:tabs>
            <w:rPr>
              <w:rFonts w:ascii="Arial" w:eastAsia="MS Gothic" w:hAnsi="Arial" w:cs="Arial"/>
              <w:sz w:val="16"/>
              <w:szCs w:val="16"/>
            </w:rPr>
          </w:pPr>
          <w:r w:rsidRPr="00E21742">
            <w:rPr>
              <w:rFonts w:ascii="Arial" w:eastAsia="MS Gothic" w:hAnsi="Arial" w:hint="eastAsia"/>
              <w:sz w:val="16"/>
            </w:rPr>
            <w:t>Friedrich-Schmidt-Str.2</w:t>
          </w:r>
        </w:p>
        <w:p w14:paraId="1315F8F8" w14:textId="77777777" w:rsidR="00502615" w:rsidRPr="00E21742" w:rsidRDefault="00502615" w:rsidP="00502615">
          <w:pPr>
            <w:pStyle w:val="Header"/>
            <w:tabs>
              <w:tab w:val="clear" w:pos="4703"/>
              <w:tab w:val="clear" w:pos="9406"/>
            </w:tabs>
            <w:rPr>
              <w:rFonts w:ascii="Arial" w:eastAsia="MS Gothic" w:hAnsi="Arial" w:cs="Arial"/>
              <w:sz w:val="16"/>
              <w:szCs w:val="16"/>
            </w:rPr>
          </w:pPr>
          <w:r w:rsidRPr="00E21742">
            <w:rPr>
              <w:rFonts w:ascii="Arial" w:eastAsia="MS Gothic" w:hAnsi="Arial" w:hint="eastAsia"/>
              <w:sz w:val="16"/>
            </w:rPr>
            <w:t xml:space="preserve">84478 </w:t>
          </w:r>
          <w:proofErr w:type="spellStart"/>
          <w:r w:rsidRPr="00E21742">
            <w:rPr>
              <w:rFonts w:ascii="Arial" w:eastAsia="MS Gothic" w:hAnsi="Arial" w:hint="eastAsia"/>
              <w:sz w:val="16"/>
            </w:rPr>
            <w:t>Waldkraiburg</w:t>
          </w:r>
          <w:proofErr w:type="spellEnd"/>
        </w:p>
        <w:p w14:paraId="4CFD0B86" w14:textId="77777777" w:rsidR="00502615" w:rsidRPr="00E21742" w:rsidRDefault="007C7874" w:rsidP="00502615">
          <w:pPr>
            <w:pStyle w:val="Header"/>
            <w:tabs>
              <w:tab w:val="clear" w:pos="4703"/>
              <w:tab w:val="clear" w:pos="9406"/>
            </w:tabs>
            <w:rPr>
              <w:rFonts w:ascii="Arial" w:eastAsia="MS Gothic" w:hAnsi="Arial" w:cs="Arial"/>
              <w:sz w:val="16"/>
              <w:szCs w:val="16"/>
            </w:rPr>
          </w:pPr>
          <w:r w:rsidRPr="00E21742">
            <w:rPr>
              <w:rFonts w:ascii="Arial" w:eastAsia="MS Gothic" w:hAnsi="Arial" w:hint="eastAsia"/>
              <w:sz w:val="16"/>
            </w:rPr>
            <w:t>Germany</w:t>
          </w:r>
        </w:p>
        <w:p w14:paraId="22AFEDD2" w14:textId="77777777" w:rsidR="00502615" w:rsidRPr="00E21742" w:rsidRDefault="00502615" w:rsidP="00502615">
          <w:pPr>
            <w:pStyle w:val="Header"/>
            <w:tabs>
              <w:tab w:val="clear" w:pos="4703"/>
              <w:tab w:val="clear" w:pos="9406"/>
            </w:tabs>
            <w:rPr>
              <w:rFonts w:ascii="Arial" w:eastAsia="MS Gothic" w:hAnsi="Arial" w:cs="Arial"/>
              <w:sz w:val="16"/>
              <w:szCs w:val="16"/>
              <w:lang w:val="en-US"/>
            </w:rPr>
          </w:pPr>
        </w:p>
        <w:p w14:paraId="52435878" w14:textId="77777777" w:rsidR="00C97AAF" w:rsidRPr="00E21742" w:rsidRDefault="00123443" w:rsidP="00C97AAF">
          <w:pPr>
            <w:pStyle w:val="Header"/>
            <w:tabs>
              <w:tab w:val="clear" w:pos="4703"/>
              <w:tab w:val="clear" w:pos="9406"/>
            </w:tabs>
            <w:rPr>
              <w:rFonts w:ascii="Arial" w:eastAsia="MS Gothic" w:hAnsi="Arial" w:cs="Arial"/>
              <w:sz w:val="16"/>
              <w:szCs w:val="16"/>
            </w:rPr>
          </w:pPr>
          <w:r w:rsidRPr="00E21742">
            <w:rPr>
              <w:rFonts w:ascii="Arial" w:eastAsia="MS Gothic" w:hAnsi="Arial" w:hint="eastAsia"/>
              <w:sz w:val="16"/>
              <w:szCs w:val="16"/>
            </w:rPr>
            <w:t xml:space="preserve">電話　</w:t>
          </w:r>
          <w:r w:rsidRPr="00E21742">
            <w:rPr>
              <w:rFonts w:ascii="Arial" w:eastAsia="MS Gothic" w:hAnsi="Arial" w:hint="eastAsia"/>
              <w:sz w:val="16"/>
              <w:szCs w:val="16"/>
            </w:rPr>
            <w:t>+49 8638 9810-0</w:t>
          </w:r>
        </w:p>
        <w:p w14:paraId="7CA5E2DC" w14:textId="77777777" w:rsidR="00C97AAF" w:rsidRPr="00E21742" w:rsidRDefault="00123443" w:rsidP="00C97AAF">
          <w:pPr>
            <w:pStyle w:val="Header"/>
            <w:tabs>
              <w:tab w:val="clear" w:pos="4703"/>
              <w:tab w:val="clear" w:pos="9406"/>
            </w:tabs>
            <w:rPr>
              <w:rFonts w:ascii="Arial" w:eastAsia="MS Gothic" w:hAnsi="Arial" w:cs="Arial"/>
              <w:sz w:val="16"/>
              <w:szCs w:val="16"/>
            </w:rPr>
          </w:pPr>
          <w:r w:rsidRPr="00E21742">
            <w:rPr>
              <w:rFonts w:ascii="Arial" w:eastAsia="MS Gothic" w:hAnsi="Arial" w:hint="eastAsia"/>
              <w:sz w:val="16"/>
              <w:szCs w:val="16"/>
            </w:rPr>
            <w:t xml:space="preserve">ファックス　</w:t>
          </w:r>
          <w:r w:rsidRPr="00E21742">
            <w:rPr>
              <w:rFonts w:ascii="Arial" w:eastAsia="MS Gothic" w:hAnsi="Arial" w:hint="eastAsia"/>
              <w:sz w:val="16"/>
              <w:szCs w:val="16"/>
            </w:rPr>
            <w:t>+49 8638 9810-310</w:t>
          </w:r>
        </w:p>
        <w:p w14:paraId="02FD0803" w14:textId="77777777" w:rsidR="00502615" w:rsidRPr="00E21742" w:rsidRDefault="00502615" w:rsidP="00502615">
          <w:pPr>
            <w:pStyle w:val="Header"/>
            <w:tabs>
              <w:tab w:val="clear" w:pos="4703"/>
              <w:tab w:val="clear" w:pos="9406"/>
            </w:tabs>
            <w:rPr>
              <w:rFonts w:ascii="Arial" w:eastAsia="MS Gothic" w:hAnsi="Arial" w:cs="Arial"/>
              <w:sz w:val="16"/>
              <w:szCs w:val="16"/>
              <w:lang w:val="en-US"/>
            </w:rPr>
          </w:pPr>
        </w:p>
        <w:p w14:paraId="402918C2" w14:textId="77777777" w:rsidR="00502615" w:rsidRPr="00E21742" w:rsidRDefault="00E76443" w:rsidP="00502615">
          <w:pPr>
            <w:pStyle w:val="Header"/>
            <w:tabs>
              <w:tab w:val="clear" w:pos="4703"/>
              <w:tab w:val="clear" w:pos="9406"/>
            </w:tabs>
            <w:rPr>
              <w:rFonts w:ascii="Arial" w:eastAsia="MS Gothic" w:hAnsi="Arial" w:cs="Arial"/>
              <w:sz w:val="16"/>
              <w:szCs w:val="16"/>
            </w:rPr>
          </w:pPr>
          <w:hyperlink r:id="rId2" w:history="1">
            <w:r w:rsidR="00A8428A" w:rsidRPr="00E21742">
              <w:rPr>
                <w:rStyle w:val="Hyperlink"/>
                <w:rFonts w:ascii="Arial" w:eastAsia="MS Gothic" w:hAnsi="Arial" w:hint="eastAsia"/>
                <w:color w:val="auto"/>
                <w:sz w:val="16"/>
                <w:u w:val="none"/>
              </w:rPr>
              <w:t>info@kraiburg-tpe.com</w:t>
            </w:r>
          </w:hyperlink>
        </w:p>
        <w:p w14:paraId="03A790C4" w14:textId="77777777" w:rsidR="00502615" w:rsidRPr="00E21742" w:rsidRDefault="00E76443" w:rsidP="00123443">
          <w:pPr>
            <w:pStyle w:val="Header"/>
            <w:tabs>
              <w:tab w:val="clear" w:pos="4703"/>
              <w:tab w:val="clear" w:pos="9406"/>
            </w:tabs>
            <w:rPr>
              <w:rFonts w:ascii="Arial" w:eastAsia="MS Gothic" w:hAnsi="Arial"/>
              <w:sz w:val="20"/>
            </w:rPr>
          </w:pPr>
          <w:hyperlink r:id="rId3" w:history="1">
            <w:r w:rsidR="00A8428A" w:rsidRPr="00E21742">
              <w:rPr>
                <w:rStyle w:val="Hyperlink"/>
                <w:rFonts w:ascii="Arial" w:eastAsia="MS Gothic" w:hAnsi="Arial" w:hint="eastAsia"/>
                <w:color w:val="auto"/>
                <w:sz w:val="16"/>
                <w:u w:val="none"/>
              </w:rPr>
              <w:t>www.kraiburg-tpe.com</w:t>
            </w:r>
          </w:hyperlink>
        </w:p>
      </w:tc>
    </w:tr>
  </w:tbl>
  <w:p w14:paraId="3BDBE04E" w14:textId="7751921A" w:rsidR="00F125F3" w:rsidRPr="00E21742" w:rsidRDefault="00196231" w:rsidP="00C0054B">
    <w:pPr>
      <w:pStyle w:val="Header"/>
      <w:tabs>
        <w:tab w:val="clear" w:pos="4703"/>
        <w:tab w:val="clear" w:pos="9406"/>
      </w:tabs>
      <w:rPr>
        <w:rFonts w:ascii="Arial" w:eastAsia="MS Gothic" w:hAnsi="Arial" w:cs="Arial"/>
        <w:sz w:val="20"/>
        <w:szCs w:val="20"/>
      </w:rPr>
    </w:pPr>
    <w:r w:rsidRPr="00E21742">
      <w:rPr>
        <w:rFonts w:ascii="Arial" w:eastAsia="MS Gothic" w:hAnsi="Arial" w:hint="eastAsia"/>
        <w:b/>
        <w:noProof/>
        <w:sz w:val="24"/>
        <w:szCs w:val="24"/>
        <w:lang w:val="en-US" w:bidi="ar-SA"/>
      </w:rPr>
      <mc:AlternateContent>
        <mc:Choice Requires="wps">
          <w:drawing>
            <wp:anchor distT="0" distB="0" distL="114300" distR="114300" simplePos="0" relativeHeight="251662336" behindDoc="0" locked="0" layoutInCell="1" allowOverlap="1" wp14:anchorId="57042B7E" wp14:editId="5E6F8516">
              <wp:simplePos x="0" y="0"/>
              <wp:positionH relativeFrom="column">
                <wp:posOffset>4330065</wp:posOffset>
              </wp:positionH>
              <wp:positionV relativeFrom="paragraph">
                <wp:posOffset>2736850</wp:posOffset>
              </wp:positionV>
              <wp:extent cx="1885950" cy="448945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44894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605664D" w14:textId="77777777" w:rsidR="00B67885" w:rsidRPr="00960BEA" w:rsidRDefault="00B67885" w:rsidP="00B67885">
                          <w:pPr>
                            <w:pStyle w:val="Header"/>
                            <w:rPr>
                              <w:rFonts w:ascii="Arial" w:eastAsia="MS Mincho" w:hAnsi="Arial" w:cs="Arial"/>
                              <w:b/>
                              <w:sz w:val="16"/>
                              <w:szCs w:val="16"/>
                            </w:rPr>
                          </w:pPr>
                          <w:r>
                            <w:rPr>
                              <w:rFonts w:ascii="Arial" w:eastAsia="MS Mincho" w:hAnsi="Arial" w:hint="eastAsia"/>
                              <w:b/>
                              <w:sz w:val="16"/>
                              <w:szCs w:val="16"/>
                            </w:rPr>
                            <w:t>メディア連絡先：</w:t>
                          </w:r>
                        </w:p>
                        <w:p w14:paraId="28327689" w14:textId="77777777" w:rsidR="00B67885" w:rsidRPr="00960BEA" w:rsidRDefault="00B67885" w:rsidP="00B67885">
                          <w:pPr>
                            <w:pStyle w:val="BodyTextIndent"/>
                            <w:ind w:left="0"/>
                            <w:rPr>
                              <w:bCs/>
                              <w:sz w:val="16"/>
                              <w:szCs w:val="16"/>
                              <w:lang w:val="en-US"/>
                            </w:rPr>
                          </w:pPr>
                        </w:p>
                        <w:p w14:paraId="32FA2217" w14:textId="77777777" w:rsidR="00B67885" w:rsidRPr="00960BEA" w:rsidRDefault="00B67885" w:rsidP="00B67885">
                          <w:pPr>
                            <w:pStyle w:val="BodyTextIndent"/>
                            <w:ind w:left="0"/>
                            <w:rPr>
                              <w:i w:val="0"/>
                              <w:sz w:val="16"/>
                            </w:rPr>
                          </w:pPr>
                          <w:r>
                            <w:rPr>
                              <w:rFonts w:hint="eastAsia"/>
                              <w:bCs/>
                              <w:sz w:val="16"/>
                              <w:szCs w:val="16"/>
                            </w:rPr>
                            <w:t>コンタクト</w:t>
                          </w:r>
                          <w:r>
                            <w:rPr>
                              <w:rFonts w:hint="eastAsia"/>
                              <w:bCs/>
                              <w:sz w:val="16"/>
                              <w:szCs w:val="16"/>
                            </w:rPr>
                            <w:t xml:space="preserve"> - </w:t>
                          </w:r>
                          <w:r>
                            <w:rPr>
                              <w:rFonts w:hint="eastAsia"/>
                              <w:bCs/>
                              <w:sz w:val="16"/>
                              <w:szCs w:val="16"/>
                            </w:rPr>
                            <w:t>ヨーロッパ・中東・アフリカ地域担当</w:t>
                          </w:r>
                        </w:p>
                        <w:p w14:paraId="40FA884C" w14:textId="77777777" w:rsidR="00B67885" w:rsidRPr="00426736" w:rsidRDefault="00960BEA" w:rsidP="00B67885">
                          <w:pPr>
                            <w:pStyle w:val="BodyTextIndent"/>
                            <w:ind w:left="0"/>
                            <w:rPr>
                              <w:i w:val="0"/>
                              <w:noProof/>
                              <w:sz w:val="16"/>
                            </w:rPr>
                          </w:pPr>
                          <w:r>
                            <w:rPr>
                              <w:rFonts w:hint="eastAsia"/>
                              <w:i w:val="0"/>
                              <w:sz w:val="16"/>
                            </w:rPr>
                            <w:t xml:space="preserve">Juliane </w:t>
                          </w:r>
                          <w:proofErr w:type="spellStart"/>
                          <w:r>
                            <w:rPr>
                              <w:rFonts w:hint="eastAsia"/>
                              <w:i w:val="0"/>
                              <w:sz w:val="16"/>
                            </w:rPr>
                            <w:t>Schmidhuber</w:t>
                          </w:r>
                          <w:proofErr w:type="spellEnd"/>
                          <w:r>
                            <w:rPr>
                              <w:rFonts w:hint="eastAsia"/>
                              <w:i w:val="0"/>
                              <w:sz w:val="16"/>
                            </w:rPr>
                            <w:t>（ジュリアン・シュミットフーバー）</w:t>
                          </w:r>
                        </w:p>
                        <w:p w14:paraId="664BB16F" w14:textId="77777777" w:rsidR="00B67885" w:rsidRPr="00426736" w:rsidRDefault="00B67885" w:rsidP="00B67885">
                          <w:pPr>
                            <w:pStyle w:val="BodyTextIndent"/>
                            <w:ind w:left="0"/>
                            <w:rPr>
                              <w:i w:val="0"/>
                              <w:sz w:val="16"/>
                              <w:szCs w:val="16"/>
                            </w:rPr>
                          </w:pPr>
                          <w:r>
                            <w:rPr>
                              <w:rFonts w:hint="eastAsia"/>
                              <w:i w:val="0"/>
                              <w:sz w:val="16"/>
                            </w:rPr>
                            <w:t>PR&amp;</w:t>
                          </w:r>
                          <w:r>
                            <w:rPr>
                              <w:rFonts w:hint="eastAsia"/>
                              <w:i w:val="0"/>
                              <w:sz w:val="16"/>
                            </w:rPr>
                            <w:t>コミュニケーション・マネージャー</w:t>
                          </w:r>
                        </w:p>
                        <w:p w14:paraId="00E2E9C3" w14:textId="77777777" w:rsidR="00B67885" w:rsidRPr="00426736" w:rsidRDefault="00B67885" w:rsidP="00B67885">
                          <w:pPr>
                            <w:pStyle w:val="BodyTextIndent"/>
                            <w:ind w:left="0"/>
                            <w:rPr>
                              <w:i w:val="0"/>
                              <w:sz w:val="16"/>
                              <w:szCs w:val="16"/>
                            </w:rPr>
                          </w:pPr>
                          <w:r>
                            <w:rPr>
                              <w:rFonts w:hint="eastAsia"/>
                              <w:i w:val="0"/>
                              <w:sz w:val="16"/>
                            </w:rPr>
                            <w:t>Phone: +49 8638 9810 568</w:t>
                          </w:r>
                        </w:p>
                        <w:p w14:paraId="1C2E89AD" w14:textId="77777777" w:rsidR="00B67885" w:rsidRPr="00960BEA" w:rsidRDefault="00E76443" w:rsidP="00B67885">
                          <w:pPr>
                            <w:pStyle w:val="BodyTextIndent"/>
                            <w:ind w:left="0"/>
                            <w:rPr>
                              <w:rStyle w:val="Hyperlink"/>
                              <w:i w:val="0"/>
                              <w:iCs w:val="0"/>
                              <w:sz w:val="16"/>
                            </w:rPr>
                          </w:pPr>
                          <w:hyperlink r:id="rId4" w:history="1">
                            <w:r w:rsidR="00A8428A">
                              <w:rPr>
                                <w:rStyle w:val="Hyperlink"/>
                                <w:rFonts w:hint="eastAsia"/>
                                <w:i w:val="0"/>
                                <w:iCs w:val="0"/>
                                <w:sz w:val="16"/>
                              </w:rPr>
                              <w:t>juliane.schmidhuber@kraiburg-tpe.com</w:t>
                            </w:r>
                          </w:hyperlink>
                        </w:p>
                        <w:p w14:paraId="40646F4A" w14:textId="77777777" w:rsidR="00B67885" w:rsidRPr="00960BEA" w:rsidRDefault="00B67885" w:rsidP="00B67885">
                          <w:pPr>
                            <w:pStyle w:val="BodyTextIndent"/>
                            <w:ind w:left="0"/>
                            <w:rPr>
                              <w:bCs/>
                              <w:sz w:val="16"/>
                              <w:szCs w:val="16"/>
                              <w:lang w:val="en-US"/>
                            </w:rPr>
                          </w:pPr>
                        </w:p>
                        <w:p w14:paraId="680E4D20" w14:textId="77777777" w:rsidR="00B67885" w:rsidRPr="00960BEA" w:rsidRDefault="00B67885" w:rsidP="00B67885">
                          <w:pPr>
                            <w:pStyle w:val="Header"/>
                            <w:spacing w:line="360" w:lineRule="auto"/>
                            <w:rPr>
                              <w:rFonts w:ascii="Arial" w:eastAsia="MS Mincho" w:hAnsi="Arial" w:cs="Arial"/>
                              <w:i/>
                              <w:iCs/>
                              <w:sz w:val="16"/>
                              <w:szCs w:val="16"/>
                            </w:rPr>
                          </w:pPr>
                          <w:r>
                            <w:rPr>
                              <w:rFonts w:ascii="Arial" w:eastAsia="MS Mincho" w:hAnsi="Arial" w:hint="eastAsia"/>
                              <w:i/>
                              <w:iCs/>
                              <w:sz w:val="16"/>
                              <w:szCs w:val="16"/>
                            </w:rPr>
                            <w:t>アジア太平洋地域：</w:t>
                          </w:r>
                        </w:p>
                        <w:p w14:paraId="07B1A1B1" w14:textId="77777777" w:rsidR="00B67885" w:rsidRPr="00960BEA" w:rsidRDefault="00B67885" w:rsidP="00B67885">
                          <w:pPr>
                            <w:pStyle w:val="Header"/>
                            <w:spacing w:line="360" w:lineRule="auto"/>
                            <w:rPr>
                              <w:rFonts w:ascii="Arial" w:eastAsia="MS Mincho" w:hAnsi="Arial" w:cs="Arial"/>
                              <w:noProof/>
                              <w:sz w:val="16"/>
                              <w:szCs w:val="16"/>
                            </w:rPr>
                          </w:pPr>
                          <w:r>
                            <w:rPr>
                              <w:rFonts w:ascii="Arial" w:eastAsia="MS Mincho" w:hAnsi="Arial" w:hint="eastAsia"/>
                              <w:sz w:val="16"/>
                              <w:szCs w:val="16"/>
                            </w:rPr>
                            <w:t>Bridget Ngang</w:t>
                          </w:r>
                          <w:r>
                            <w:rPr>
                              <w:rFonts w:ascii="Arial" w:eastAsia="MS Mincho" w:hAnsi="Arial" w:hint="eastAsia"/>
                              <w:sz w:val="16"/>
                              <w:szCs w:val="16"/>
                            </w:rPr>
                            <w:t>（ブリジット・ナン）</w:t>
                          </w:r>
                        </w:p>
                        <w:p w14:paraId="4494A757" w14:textId="77777777" w:rsidR="00B67885" w:rsidRPr="00960BEA" w:rsidRDefault="00B67885" w:rsidP="00B67885">
                          <w:pPr>
                            <w:pStyle w:val="Header"/>
                            <w:spacing w:line="360" w:lineRule="auto"/>
                            <w:rPr>
                              <w:rFonts w:ascii="Arial" w:eastAsia="MS Mincho" w:hAnsi="Arial" w:cs="Arial"/>
                              <w:sz w:val="16"/>
                              <w:szCs w:val="16"/>
                            </w:rPr>
                          </w:pPr>
                          <w:r>
                            <w:rPr>
                              <w:rFonts w:ascii="Arial" w:eastAsia="MS Mincho" w:hAnsi="Arial" w:hint="eastAsia"/>
                              <w:sz w:val="16"/>
                              <w:szCs w:val="16"/>
                            </w:rPr>
                            <w:t>アジア太平洋地域　マーケティング・マネージャー</w:t>
                          </w:r>
                        </w:p>
                        <w:p w14:paraId="15E49C9C" w14:textId="77777777" w:rsidR="00B67885" w:rsidRPr="00426736" w:rsidRDefault="00B67885" w:rsidP="00B67885">
                          <w:pPr>
                            <w:pStyle w:val="Header"/>
                            <w:spacing w:line="360" w:lineRule="auto"/>
                            <w:rPr>
                              <w:rFonts w:ascii="Arial" w:eastAsia="MS Mincho" w:hAnsi="Arial" w:cs="Arial"/>
                              <w:sz w:val="16"/>
                              <w:szCs w:val="16"/>
                            </w:rPr>
                          </w:pPr>
                          <w:r>
                            <w:rPr>
                              <w:rFonts w:ascii="Arial" w:eastAsia="MS Mincho" w:hAnsi="Arial" w:hint="eastAsia"/>
                              <w:sz w:val="16"/>
                              <w:szCs w:val="16"/>
                            </w:rPr>
                            <w:t>Phone: +603 9545 6301</w:t>
                          </w:r>
                        </w:p>
                        <w:p w14:paraId="7E58C4A4" w14:textId="77777777" w:rsidR="00B67885" w:rsidRPr="00426736" w:rsidRDefault="00E76443" w:rsidP="00B67885">
                          <w:pPr>
                            <w:pStyle w:val="Header"/>
                            <w:spacing w:line="360" w:lineRule="auto"/>
                            <w:rPr>
                              <w:rStyle w:val="Hyperlink"/>
                              <w:rFonts w:ascii="Arial" w:eastAsia="MS Mincho" w:hAnsi="Arial" w:cs="Arial"/>
                              <w:sz w:val="16"/>
                              <w:szCs w:val="16"/>
                            </w:rPr>
                          </w:pPr>
                          <w:hyperlink r:id="rId5" w:history="1">
                            <w:r w:rsidR="00A8428A">
                              <w:rPr>
                                <w:rStyle w:val="Hyperlink"/>
                                <w:rFonts w:ascii="Arial" w:eastAsia="MS Mincho" w:hAnsi="Arial" w:hint="eastAsia"/>
                                <w:sz w:val="16"/>
                                <w:szCs w:val="16"/>
                              </w:rPr>
                              <w:t>bridget.ngang@kraiburg-tpe.com</w:t>
                            </w:r>
                          </w:hyperlink>
                        </w:p>
                        <w:p w14:paraId="2E7CBBB8" w14:textId="77777777" w:rsidR="00B67885" w:rsidRPr="00426736" w:rsidRDefault="00B67885" w:rsidP="00B67885">
                          <w:pPr>
                            <w:pStyle w:val="Header"/>
                            <w:spacing w:line="360" w:lineRule="auto"/>
                            <w:rPr>
                              <w:rStyle w:val="Hyperlink"/>
                              <w:rFonts w:ascii="Arial" w:hAnsi="Arial" w:cs="Arial"/>
                              <w:sz w:val="16"/>
                              <w:szCs w:val="16"/>
                              <w:lang w:val="fr-FR"/>
                            </w:rPr>
                          </w:pPr>
                        </w:p>
                        <w:p w14:paraId="023A4A4E" w14:textId="77777777" w:rsidR="00B67885" w:rsidRPr="00E84963" w:rsidRDefault="00B67885" w:rsidP="00B67885">
                          <w:pPr>
                            <w:pStyle w:val="BodyTextIndent"/>
                            <w:ind w:left="0"/>
                            <w:rPr>
                              <w:i w:val="0"/>
                              <w:sz w:val="16"/>
                              <w:lang w:val="fr-FR"/>
                            </w:rPr>
                          </w:pPr>
                          <w:r>
                            <w:rPr>
                              <w:rFonts w:hint="eastAsia"/>
                              <w:bCs/>
                              <w:sz w:val="16"/>
                              <w:szCs w:val="16"/>
                            </w:rPr>
                            <w:t>アメリカ地域</w:t>
                          </w:r>
                        </w:p>
                        <w:p w14:paraId="11413841" w14:textId="77777777" w:rsidR="00B67885" w:rsidRPr="00E84963" w:rsidRDefault="00B67885" w:rsidP="00B67885">
                          <w:pPr>
                            <w:pStyle w:val="BodyTextIndent"/>
                            <w:ind w:left="0"/>
                            <w:rPr>
                              <w:i w:val="0"/>
                              <w:sz w:val="16"/>
                              <w:lang w:val="fr-FR"/>
                            </w:rPr>
                          </w:pPr>
                          <w:r w:rsidRPr="00E84963">
                            <w:rPr>
                              <w:rFonts w:hint="eastAsia"/>
                              <w:i w:val="0"/>
                              <w:sz w:val="16"/>
                              <w:lang w:val="fr-FR"/>
                            </w:rPr>
                            <w:t>Alexandra Rios</w:t>
                          </w:r>
                          <w:r w:rsidRPr="00E84963">
                            <w:rPr>
                              <w:rFonts w:hint="eastAsia"/>
                              <w:i w:val="0"/>
                              <w:sz w:val="16"/>
                              <w:lang w:val="fr-FR"/>
                            </w:rPr>
                            <w:t>（</w:t>
                          </w:r>
                          <w:r>
                            <w:rPr>
                              <w:rFonts w:hint="eastAsia"/>
                              <w:i w:val="0"/>
                              <w:sz w:val="16"/>
                            </w:rPr>
                            <w:t>アレクサンドラ・リオス</w:t>
                          </w:r>
                          <w:r w:rsidRPr="00E84963">
                            <w:rPr>
                              <w:rFonts w:hint="eastAsia"/>
                              <w:i w:val="0"/>
                              <w:sz w:val="16"/>
                              <w:lang w:val="fr-FR"/>
                            </w:rPr>
                            <w:t>）</w:t>
                          </w:r>
                        </w:p>
                        <w:p w14:paraId="0E17C5A6" w14:textId="77777777" w:rsidR="00B67885" w:rsidRPr="00E84963" w:rsidRDefault="00B67885" w:rsidP="00B67885">
                          <w:pPr>
                            <w:pStyle w:val="BodyTextIndent"/>
                            <w:ind w:left="0"/>
                            <w:rPr>
                              <w:i w:val="0"/>
                              <w:sz w:val="16"/>
                              <w:szCs w:val="16"/>
                              <w:lang w:val="fr-FR"/>
                            </w:rPr>
                          </w:pPr>
                          <w:r>
                            <w:rPr>
                              <w:rFonts w:hint="eastAsia"/>
                              <w:i w:val="0"/>
                              <w:sz w:val="16"/>
                            </w:rPr>
                            <w:t>マーケティング</w:t>
                          </w:r>
                          <w:r w:rsidRPr="00E84963">
                            <w:rPr>
                              <w:rFonts w:hint="eastAsia"/>
                              <w:i w:val="0"/>
                              <w:sz w:val="16"/>
                              <w:lang w:val="fr-FR"/>
                            </w:rPr>
                            <w:t>&amp;</w:t>
                          </w:r>
                          <w:r>
                            <w:rPr>
                              <w:rFonts w:hint="eastAsia"/>
                              <w:i w:val="0"/>
                              <w:sz w:val="16"/>
                            </w:rPr>
                            <w:t>カスタマー・ケア・マネージャー</w:t>
                          </w:r>
                        </w:p>
                        <w:p w14:paraId="410625FB" w14:textId="77777777" w:rsidR="00B67885" w:rsidRPr="00960BEA" w:rsidRDefault="00B67885" w:rsidP="00B67885">
                          <w:pPr>
                            <w:pStyle w:val="BodyTextIndent"/>
                            <w:ind w:left="0"/>
                            <w:rPr>
                              <w:i w:val="0"/>
                              <w:sz w:val="16"/>
                              <w:szCs w:val="16"/>
                            </w:rPr>
                          </w:pPr>
                          <w:r>
                            <w:rPr>
                              <w:rFonts w:hint="eastAsia"/>
                              <w:i w:val="0"/>
                              <w:sz w:val="16"/>
                            </w:rPr>
                            <w:t>Phone: +1 678 584 2349</w:t>
                          </w:r>
                        </w:p>
                        <w:p w14:paraId="23EBDC43" w14:textId="77777777" w:rsidR="00B67885" w:rsidRPr="00960BEA" w:rsidRDefault="00E76443" w:rsidP="00B67885">
                          <w:pPr>
                            <w:pStyle w:val="Header"/>
                            <w:spacing w:line="360" w:lineRule="auto"/>
                            <w:rPr>
                              <w:rFonts w:ascii="Arial" w:eastAsia="MS Mincho" w:hAnsi="Arial" w:cs="Arial"/>
                              <w:sz w:val="16"/>
                              <w:szCs w:val="16"/>
                            </w:rPr>
                          </w:pPr>
                          <w:hyperlink r:id="rId6" w:history="1">
                            <w:r w:rsidR="00A8428A">
                              <w:rPr>
                                <w:rStyle w:val="Hyperlink"/>
                                <w:rFonts w:ascii="Arial" w:eastAsia="MS Mincho" w:hAnsi="Arial" w:hint="eastAsia"/>
                                <w:sz w:val="16"/>
                                <w:szCs w:val="16"/>
                              </w:rPr>
                              <w:t>alexandra.rios@kraiburg-tpe.com</w:t>
                            </w:r>
                          </w:hyperlink>
                          <w:r w:rsidR="00A8428A">
                            <w:rPr>
                              <w:rFonts w:hint="eastAsia"/>
                            </w:rPr>
                            <w:t xml:space="preserve"> </w:t>
                          </w:r>
                        </w:p>
                        <w:p w14:paraId="2A6DB428" w14:textId="77777777" w:rsidR="00B67885" w:rsidRPr="00960BEA" w:rsidRDefault="00B67885" w:rsidP="00B67885">
                          <w:pPr>
                            <w:pStyle w:val="BodyTextIndent"/>
                            <w:ind w:left="0"/>
                            <w:rPr>
                              <w:bCs/>
                              <w:sz w:val="16"/>
                              <w:szCs w:val="16"/>
                              <w:lang w:val="en-US"/>
                            </w:rPr>
                          </w:pPr>
                        </w:p>
                        <w:p w14:paraId="4DA536C0" w14:textId="77777777" w:rsidR="00B67885" w:rsidRPr="00960BEA" w:rsidRDefault="00B67885" w:rsidP="00B67885">
                          <w:pPr>
                            <w:pStyle w:val="BodyTextIndent"/>
                            <w:ind w:left="0"/>
                            <w:rPr>
                              <w:rStyle w:val="Hyperlink"/>
                              <w:b/>
                              <w:i w:val="0"/>
                              <w:sz w:val="16"/>
                            </w:rPr>
                          </w:pPr>
                          <w:r>
                            <w:rPr>
                              <w:rFonts w:hint="eastAsia"/>
                              <w:b/>
                              <w:i w:val="0"/>
                              <w:sz w:val="16"/>
                            </w:rPr>
                            <w:t>広報エージェント</w:t>
                          </w:r>
                        </w:p>
                        <w:p w14:paraId="563243E2" w14:textId="77777777" w:rsidR="00B67885" w:rsidRPr="00960BEA" w:rsidRDefault="00B67885" w:rsidP="00B67885">
                          <w:pPr>
                            <w:spacing w:after="0" w:line="360" w:lineRule="auto"/>
                            <w:rPr>
                              <w:rFonts w:ascii="Arial" w:eastAsia="MS Mincho" w:hAnsi="Arial" w:cs="Arial"/>
                              <w:sz w:val="16"/>
                            </w:rPr>
                          </w:pPr>
                          <w:r>
                            <w:rPr>
                              <w:rFonts w:ascii="Arial" w:eastAsia="MS Mincho" w:hAnsi="Arial" w:hint="eastAsia"/>
                              <w:i/>
                              <w:sz w:val="16"/>
                            </w:rPr>
                            <w:t>EMG</w:t>
                          </w:r>
                        </w:p>
                        <w:p w14:paraId="616310AA" w14:textId="77777777" w:rsidR="00B67885" w:rsidRPr="00960BEA" w:rsidRDefault="00B67885" w:rsidP="00B67885">
                          <w:pPr>
                            <w:spacing w:after="0" w:line="360" w:lineRule="auto"/>
                            <w:rPr>
                              <w:rFonts w:ascii="Arial" w:eastAsia="MS Mincho" w:hAnsi="Arial" w:cs="Arial"/>
                              <w:sz w:val="16"/>
                            </w:rPr>
                          </w:pPr>
                          <w:proofErr w:type="spellStart"/>
                          <w:r>
                            <w:rPr>
                              <w:rFonts w:ascii="Arial" w:eastAsia="MS Mincho" w:hAnsi="Arial" w:hint="eastAsia"/>
                              <w:sz w:val="16"/>
                            </w:rPr>
                            <w:t>Siria</w:t>
                          </w:r>
                          <w:proofErr w:type="spellEnd"/>
                          <w:r>
                            <w:rPr>
                              <w:rFonts w:ascii="Arial" w:eastAsia="MS Mincho" w:hAnsi="Arial" w:hint="eastAsia"/>
                              <w:sz w:val="16"/>
                            </w:rPr>
                            <w:t xml:space="preserve"> Nielsen</w:t>
                          </w:r>
                          <w:r>
                            <w:rPr>
                              <w:rFonts w:ascii="Arial" w:eastAsia="MS Mincho" w:hAnsi="Arial" w:hint="eastAsia"/>
                              <w:sz w:val="16"/>
                            </w:rPr>
                            <w:t>（シリア・ニールセン）</w:t>
                          </w:r>
                        </w:p>
                        <w:p w14:paraId="30832240" w14:textId="77777777" w:rsidR="00B67885" w:rsidRPr="00960BEA" w:rsidRDefault="00B67885" w:rsidP="00B67885">
                          <w:pPr>
                            <w:spacing w:after="0" w:line="360" w:lineRule="auto"/>
                            <w:rPr>
                              <w:rFonts w:ascii="Arial" w:eastAsia="MS Mincho" w:hAnsi="Arial" w:cs="Arial"/>
                              <w:sz w:val="16"/>
                            </w:rPr>
                          </w:pPr>
                          <w:r>
                            <w:rPr>
                              <w:rFonts w:ascii="Arial" w:eastAsia="MS Mincho" w:hAnsi="Arial" w:hint="eastAsia"/>
                              <w:sz w:val="16"/>
                            </w:rPr>
                            <w:t>Phone: +31 164 317 036</w:t>
                          </w:r>
                        </w:p>
                        <w:p w14:paraId="31C5B895" w14:textId="77777777" w:rsidR="00B67885" w:rsidRPr="00960BEA" w:rsidRDefault="00E76443" w:rsidP="00B67885">
                          <w:pPr>
                            <w:spacing w:after="0" w:line="360" w:lineRule="auto"/>
                            <w:rPr>
                              <w:sz w:val="16"/>
                              <w:szCs w:val="16"/>
                            </w:rPr>
                          </w:pPr>
                          <w:hyperlink r:id="rId7" w:history="1">
                            <w:r w:rsidR="00A8428A">
                              <w:rPr>
                                <w:rStyle w:val="Hyperlink"/>
                                <w:rFonts w:ascii="Arial" w:eastAsia="MS Mincho" w:hAnsi="Arial" w:hint="eastAsia"/>
                                <w:sz w:val="16"/>
                              </w:rPr>
                              <w:t>snielsen@emg-marcom.com</w:t>
                            </w:r>
                          </w:hyperlink>
                        </w:p>
                        <w:p w14:paraId="094702F9" w14:textId="77777777" w:rsidR="0037152D" w:rsidRPr="007C7874" w:rsidRDefault="0037152D" w:rsidP="00117255">
                          <w:pPr>
                            <w:suppressAutoHyphens/>
                            <w:spacing w:before="80" w:after="0" w:line="240" w:lineRule="auto"/>
                            <w:rPr>
                              <w:rFonts w:ascii="Arial" w:hAnsi="Arial" w:cs="Arial"/>
                              <w:sz w:val="16"/>
                              <w:szCs w:val="16"/>
                              <w:u w:val="single"/>
                            </w:rPr>
                          </w:pPr>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57042B7E" id="_x0000_t202" coordsize="21600,21600" o:spt="202" path="m,l,21600r21600,l21600,xe">
              <v:stroke joinstyle="miter"/>
              <v:path gradientshapeok="t" o:connecttype="rect"/>
            </v:shapetype>
            <v:shape id="Text Box 2" o:spid="_x0000_s1026" type="#_x0000_t202" style="position:absolute;margin-left:340.95pt;margin-top:215.5pt;width:148.5pt;height:353.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" stroked="f">
              <v:textbox inset=",0,,0">
                <w:txbxContent>
                  <w:p w14:paraId="5605664D" w14:textId="77777777" w:rsidR="00B67885" w:rsidRPr="00960BEA" w:rsidRDefault="00B67885" w:rsidP="00B67885">
                    <w:pPr>
                      <w:pStyle w:val="Header"/>
                      <w:rPr>
                        <w:rFonts w:ascii="Arial" w:eastAsia="MS Mincho" w:hAnsi="Arial" w:cs="Arial"/>
                        <w:b/>
                        <w:sz w:val="16"/>
                        <w:szCs w:val="16"/>
                      </w:rPr>
                    </w:pPr>
                    <w:r>
                      <w:rPr>
                        <w:rFonts w:ascii="Arial" w:eastAsia="MS Mincho" w:hAnsi="Arial" w:hint="eastAsia"/>
                        <w:b/>
                        <w:sz w:val="16"/>
                        <w:szCs w:val="16"/>
                      </w:rPr>
                      <w:t>メディア連絡先：</w:t>
                    </w:r>
                  </w:p>
                  <w:p w14:paraId="28327689" w14:textId="77777777" w:rsidR="00B67885" w:rsidRPr="00960BEA" w:rsidRDefault="00B67885" w:rsidP="00B67885">
                    <w:pPr>
                      <w:pStyle w:val="BodyTextIndent"/>
                      <w:ind w:left="0"/>
                      <w:rPr>
                        <w:bCs/>
                        <w:sz w:val="16"/>
                        <w:szCs w:val="16"/>
                        <w:lang w:val="en-US"/>
                      </w:rPr>
                    </w:pPr>
                  </w:p>
                  <w:p w14:paraId="32FA2217" w14:textId="77777777" w:rsidR="00B67885" w:rsidRPr="00960BEA" w:rsidRDefault="00B67885" w:rsidP="00B67885">
                    <w:pPr>
                      <w:pStyle w:val="BodyTextIndent"/>
                      <w:ind w:left="0"/>
                      <w:rPr>
                        <w:i w:val="0"/>
                        <w:sz w:val="16"/>
                      </w:rPr>
                    </w:pPr>
                    <w:r>
                      <w:rPr>
                        <w:rFonts w:hint="eastAsia"/>
                        <w:bCs/>
                        <w:sz w:val="16"/>
                        <w:szCs w:val="16"/>
                      </w:rPr>
                      <w:t>コンタクト</w:t>
                    </w:r>
                    <w:r>
                      <w:rPr>
                        <w:rFonts w:hint="eastAsia"/>
                        <w:bCs/>
                        <w:sz w:val="16"/>
                        <w:szCs w:val="16"/>
                      </w:rPr>
                      <w:t xml:space="preserve"> - </w:t>
                    </w:r>
                    <w:r>
                      <w:rPr>
                        <w:rFonts w:hint="eastAsia"/>
                        <w:bCs/>
                        <w:sz w:val="16"/>
                        <w:szCs w:val="16"/>
                      </w:rPr>
                      <w:t>ヨーロッパ・中東・アフリカ地域担当</w:t>
                    </w:r>
                  </w:p>
                  <w:p w14:paraId="40FA884C" w14:textId="77777777" w:rsidR="00B67885" w:rsidRPr="00426736" w:rsidRDefault="00960BEA" w:rsidP="00B67885">
                    <w:pPr>
                      <w:pStyle w:val="BodyTextIndent"/>
                      <w:ind w:left="0"/>
                      <w:rPr>
                        <w:i w:val="0"/>
                        <w:noProof/>
                        <w:sz w:val="16"/>
                      </w:rPr>
                    </w:pPr>
                    <w:r>
                      <w:rPr>
                        <w:rFonts w:hint="eastAsia"/>
                        <w:i w:val="0"/>
                        <w:sz w:val="16"/>
                      </w:rPr>
                      <w:t xml:space="preserve">Juliane </w:t>
                    </w:r>
                    <w:proofErr w:type="spellStart"/>
                    <w:r>
                      <w:rPr>
                        <w:rFonts w:hint="eastAsia"/>
                        <w:i w:val="0"/>
                        <w:sz w:val="16"/>
                      </w:rPr>
                      <w:t>Schmidhuber</w:t>
                    </w:r>
                    <w:proofErr w:type="spellEnd"/>
                    <w:r>
                      <w:rPr>
                        <w:rFonts w:hint="eastAsia"/>
                        <w:i w:val="0"/>
                        <w:sz w:val="16"/>
                      </w:rPr>
                      <w:t>（ジュリアン・シュミットフーバー）</w:t>
                    </w:r>
                  </w:p>
                  <w:p w14:paraId="664BB16F" w14:textId="77777777" w:rsidR="00B67885" w:rsidRPr="00426736" w:rsidRDefault="00B67885" w:rsidP="00B67885">
                    <w:pPr>
                      <w:pStyle w:val="BodyTextIndent"/>
                      <w:ind w:left="0"/>
                      <w:rPr>
                        <w:i w:val="0"/>
                        <w:sz w:val="16"/>
                        <w:szCs w:val="16"/>
                      </w:rPr>
                    </w:pPr>
                    <w:r>
                      <w:rPr>
                        <w:rFonts w:hint="eastAsia"/>
                        <w:i w:val="0"/>
                        <w:sz w:val="16"/>
                      </w:rPr>
                      <w:t>PR&amp;</w:t>
                    </w:r>
                    <w:r>
                      <w:rPr>
                        <w:rFonts w:hint="eastAsia"/>
                        <w:i w:val="0"/>
                        <w:sz w:val="16"/>
                      </w:rPr>
                      <w:t>コミュニケーション・マネージャー</w:t>
                    </w:r>
                  </w:p>
                  <w:p w14:paraId="00E2E9C3" w14:textId="77777777" w:rsidR="00B67885" w:rsidRPr="00426736" w:rsidRDefault="00B67885" w:rsidP="00B67885">
                    <w:pPr>
                      <w:pStyle w:val="BodyTextIndent"/>
                      <w:ind w:left="0"/>
                      <w:rPr>
                        <w:i w:val="0"/>
                        <w:sz w:val="16"/>
                        <w:szCs w:val="16"/>
                      </w:rPr>
                    </w:pPr>
                    <w:r>
                      <w:rPr>
                        <w:rFonts w:hint="eastAsia"/>
                        <w:i w:val="0"/>
                        <w:sz w:val="16"/>
                      </w:rPr>
                      <w:t>Phone: +49 8638 9810 568</w:t>
                    </w:r>
                  </w:p>
                  <w:p w14:paraId="1C2E89AD" w14:textId="77777777" w:rsidR="00B67885" w:rsidRPr="00960BEA" w:rsidRDefault="00E76443" w:rsidP="00B67885">
                    <w:pPr>
                      <w:pStyle w:val="BodyTextIndent"/>
                      <w:ind w:left="0"/>
                      <w:rPr>
                        <w:rStyle w:val="Hyperlink"/>
                        <w:i w:val="0"/>
                        <w:iCs w:val="0"/>
                        <w:sz w:val="16"/>
                      </w:rPr>
                    </w:pPr>
                    <w:hyperlink r:id="rId8" w:history="1">
                      <w:r w:rsidR="00A8428A">
                        <w:rPr>
                          <w:rStyle w:val="Hyperlink"/>
                          <w:rFonts w:hint="eastAsia"/>
                          <w:i w:val="0"/>
                          <w:iCs w:val="0"/>
                          <w:sz w:val="16"/>
                        </w:rPr>
                        <w:t>juliane.schmidhuber@kraiburg-tpe.com</w:t>
                      </w:r>
                    </w:hyperlink>
                  </w:p>
                  <w:p w14:paraId="40646F4A" w14:textId="77777777" w:rsidR="00B67885" w:rsidRPr="00960BEA" w:rsidRDefault="00B67885" w:rsidP="00B67885">
                    <w:pPr>
                      <w:pStyle w:val="BodyTextIndent"/>
                      <w:ind w:left="0"/>
                      <w:rPr>
                        <w:bCs/>
                        <w:sz w:val="16"/>
                        <w:szCs w:val="16"/>
                        <w:lang w:val="en-US"/>
                      </w:rPr>
                    </w:pPr>
                  </w:p>
                  <w:p w14:paraId="680E4D20" w14:textId="77777777" w:rsidR="00B67885" w:rsidRPr="00960BEA" w:rsidRDefault="00B67885" w:rsidP="00B67885">
                    <w:pPr>
                      <w:pStyle w:val="Header"/>
                      <w:spacing w:line="360" w:lineRule="auto"/>
                      <w:rPr>
                        <w:rFonts w:ascii="Arial" w:eastAsia="MS Mincho" w:hAnsi="Arial" w:cs="Arial"/>
                        <w:i/>
                        <w:iCs/>
                        <w:sz w:val="16"/>
                        <w:szCs w:val="16"/>
                      </w:rPr>
                    </w:pPr>
                    <w:r>
                      <w:rPr>
                        <w:rFonts w:ascii="Arial" w:eastAsia="MS Mincho" w:hAnsi="Arial" w:hint="eastAsia"/>
                        <w:i/>
                        <w:iCs/>
                        <w:sz w:val="16"/>
                        <w:szCs w:val="16"/>
                      </w:rPr>
                      <w:t>アジア太平洋地域：</w:t>
                    </w:r>
                  </w:p>
                  <w:p w14:paraId="07B1A1B1" w14:textId="77777777" w:rsidR="00B67885" w:rsidRPr="00960BEA" w:rsidRDefault="00B67885" w:rsidP="00B67885">
                    <w:pPr>
                      <w:pStyle w:val="Header"/>
                      <w:spacing w:line="360" w:lineRule="auto"/>
                      <w:rPr>
                        <w:rFonts w:ascii="Arial" w:eastAsia="MS Mincho" w:hAnsi="Arial" w:cs="Arial"/>
                        <w:noProof/>
                        <w:sz w:val="16"/>
                        <w:szCs w:val="16"/>
                      </w:rPr>
                    </w:pPr>
                    <w:r>
                      <w:rPr>
                        <w:rFonts w:ascii="Arial" w:eastAsia="MS Mincho" w:hAnsi="Arial" w:hint="eastAsia"/>
                        <w:sz w:val="16"/>
                        <w:szCs w:val="16"/>
                      </w:rPr>
                      <w:t>Bridget Ngang</w:t>
                    </w:r>
                    <w:r>
                      <w:rPr>
                        <w:rFonts w:ascii="Arial" w:eastAsia="MS Mincho" w:hAnsi="Arial" w:hint="eastAsia"/>
                        <w:sz w:val="16"/>
                        <w:szCs w:val="16"/>
                      </w:rPr>
                      <w:t>（ブリジット・ナン）</w:t>
                    </w:r>
                  </w:p>
                  <w:p w14:paraId="4494A757" w14:textId="77777777" w:rsidR="00B67885" w:rsidRPr="00960BEA" w:rsidRDefault="00B67885" w:rsidP="00B67885">
                    <w:pPr>
                      <w:pStyle w:val="Header"/>
                      <w:spacing w:line="360" w:lineRule="auto"/>
                      <w:rPr>
                        <w:rFonts w:ascii="Arial" w:eastAsia="MS Mincho" w:hAnsi="Arial" w:cs="Arial"/>
                        <w:sz w:val="16"/>
                        <w:szCs w:val="16"/>
                      </w:rPr>
                    </w:pPr>
                    <w:r>
                      <w:rPr>
                        <w:rFonts w:ascii="Arial" w:eastAsia="MS Mincho" w:hAnsi="Arial" w:hint="eastAsia"/>
                        <w:sz w:val="16"/>
                        <w:szCs w:val="16"/>
                      </w:rPr>
                      <w:t>アジア太平洋地域　マーケティング・マネージャー</w:t>
                    </w:r>
                  </w:p>
                  <w:p w14:paraId="15E49C9C" w14:textId="77777777" w:rsidR="00B67885" w:rsidRPr="00426736" w:rsidRDefault="00B67885" w:rsidP="00B67885">
                    <w:pPr>
                      <w:pStyle w:val="Header"/>
                      <w:spacing w:line="360" w:lineRule="auto"/>
                      <w:rPr>
                        <w:rFonts w:ascii="Arial" w:eastAsia="MS Mincho" w:hAnsi="Arial" w:cs="Arial"/>
                        <w:sz w:val="16"/>
                        <w:szCs w:val="16"/>
                      </w:rPr>
                    </w:pPr>
                    <w:r>
                      <w:rPr>
                        <w:rFonts w:ascii="Arial" w:eastAsia="MS Mincho" w:hAnsi="Arial" w:hint="eastAsia"/>
                        <w:sz w:val="16"/>
                        <w:szCs w:val="16"/>
                      </w:rPr>
                      <w:t>Phone: +603 9545 6301</w:t>
                    </w:r>
                  </w:p>
                  <w:p w14:paraId="7E58C4A4" w14:textId="77777777" w:rsidR="00B67885" w:rsidRPr="00426736" w:rsidRDefault="00E76443" w:rsidP="00B67885">
                    <w:pPr>
                      <w:pStyle w:val="Header"/>
                      <w:spacing w:line="360" w:lineRule="auto"/>
                      <w:rPr>
                        <w:rStyle w:val="Hyperlink"/>
                        <w:rFonts w:ascii="Arial" w:eastAsia="MS Mincho" w:hAnsi="Arial" w:cs="Arial"/>
                        <w:sz w:val="16"/>
                        <w:szCs w:val="16"/>
                      </w:rPr>
                    </w:pPr>
                    <w:hyperlink r:id="rId9" w:history="1">
                      <w:r w:rsidR="00A8428A">
                        <w:rPr>
                          <w:rStyle w:val="Hyperlink"/>
                          <w:rFonts w:ascii="Arial" w:eastAsia="MS Mincho" w:hAnsi="Arial" w:hint="eastAsia"/>
                          <w:sz w:val="16"/>
                          <w:szCs w:val="16"/>
                        </w:rPr>
                        <w:t>bridget.ngang@kraiburg-tpe.com</w:t>
                      </w:r>
                    </w:hyperlink>
                  </w:p>
                  <w:p w14:paraId="2E7CBBB8" w14:textId="77777777" w:rsidR="00B67885" w:rsidRPr="00426736" w:rsidRDefault="00B67885" w:rsidP="00B67885">
                    <w:pPr>
                      <w:pStyle w:val="Header"/>
                      <w:spacing w:line="360" w:lineRule="auto"/>
                      <w:rPr>
                        <w:rStyle w:val="Hyperlink"/>
                        <w:rFonts w:ascii="Arial" w:hAnsi="Arial" w:cs="Arial"/>
                        <w:sz w:val="16"/>
                        <w:szCs w:val="16"/>
                        <w:lang w:val="fr-FR"/>
                      </w:rPr>
                    </w:pPr>
                  </w:p>
                  <w:p w14:paraId="023A4A4E" w14:textId="77777777" w:rsidR="00B67885" w:rsidRPr="00E84963" w:rsidRDefault="00B67885" w:rsidP="00B67885">
                    <w:pPr>
                      <w:pStyle w:val="BodyTextIndent"/>
                      <w:ind w:left="0"/>
                      <w:rPr>
                        <w:i w:val="0"/>
                        <w:sz w:val="16"/>
                        <w:lang w:val="fr-FR"/>
                      </w:rPr>
                    </w:pPr>
                    <w:r>
                      <w:rPr>
                        <w:rFonts w:hint="eastAsia"/>
                        <w:bCs/>
                        <w:sz w:val="16"/>
                        <w:szCs w:val="16"/>
                      </w:rPr>
                      <w:t>アメリカ地域</w:t>
                    </w:r>
                  </w:p>
                  <w:p w14:paraId="11413841" w14:textId="77777777" w:rsidR="00B67885" w:rsidRPr="00E84963" w:rsidRDefault="00B67885" w:rsidP="00B67885">
                    <w:pPr>
                      <w:pStyle w:val="BodyTextIndent"/>
                      <w:ind w:left="0"/>
                      <w:rPr>
                        <w:i w:val="0"/>
                        <w:sz w:val="16"/>
                        <w:lang w:val="fr-FR"/>
                      </w:rPr>
                    </w:pPr>
                    <w:r w:rsidRPr="00E84963">
                      <w:rPr>
                        <w:rFonts w:hint="eastAsia"/>
                        <w:i w:val="0"/>
                        <w:sz w:val="16"/>
                        <w:lang w:val="fr-FR"/>
                      </w:rPr>
                      <w:t>Alexandra Rios</w:t>
                    </w:r>
                    <w:r w:rsidRPr="00E84963">
                      <w:rPr>
                        <w:rFonts w:hint="eastAsia"/>
                        <w:i w:val="0"/>
                        <w:sz w:val="16"/>
                        <w:lang w:val="fr-FR"/>
                      </w:rPr>
                      <w:t>（</w:t>
                    </w:r>
                    <w:r>
                      <w:rPr>
                        <w:rFonts w:hint="eastAsia"/>
                        <w:i w:val="0"/>
                        <w:sz w:val="16"/>
                      </w:rPr>
                      <w:t>アレクサンドラ・リオス</w:t>
                    </w:r>
                    <w:r w:rsidRPr="00E84963">
                      <w:rPr>
                        <w:rFonts w:hint="eastAsia"/>
                        <w:i w:val="0"/>
                        <w:sz w:val="16"/>
                        <w:lang w:val="fr-FR"/>
                      </w:rPr>
                      <w:t>）</w:t>
                    </w:r>
                  </w:p>
                  <w:p w14:paraId="0E17C5A6" w14:textId="77777777" w:rsidR="00B67885" w:rsidRPr="00E84963" w:rsidRDefault="00B67885" w:rsidP="00B67885">
                    <w:pPr>
                      <w:pStyle w:val="BodyTextIndent"/>
                      <w:ind w:left="0"/>
                      <w:rPr>
                        <w:i w:val="0"/>
                        <w:sz w:val="16"/>
                        <w:szCs w:val="16"/>
                        <w:lang w:val="fr-FR"/>
                      </w:rPr>
                    </w:pPr>
                    <w:r>
                      <w:rPr>
                        <w:rFonts w:hint="eastAsia"/>
                        <w:i w:val="0"/>
                        <w:sz w:val="16"/>
                      </w:rPr>
                      <w:t>マーケティング</w:t>
                    </w:r>
                    <w:r w:rsidRPr="00E84963">
                      <w:rPr>
                        <w:rFonts w:hint="eastAsia"/>
                        <w:i w:val="0"/>
                        <w:sz w:val="16"/>
                        <w:lang w:val="fr-FR"/>
                      </w:rPr>
                      <w:t>&amp;</w:t>
                    </w:r>
                    <w:r>
                      <w:rPr>
                        <w:rFonts w:hint="eastAsia"/>
                        <w:i w:val="0"/>
                        <w:sz w:val="16"/>
                      </w:rPr>
                      <w:t>カスタマー・ケア・マネージャー</w:t>
                    </w:r>
                  </w:p>
                  <w:p w14:paraId="410625FB" w14:textId="77777777" w:rsidR="00B67885" w:rsidRPr="00960BEA" w:rsidRDefault="00B67885" w:rsidP="00B67885">
                    <w:pPr>
                      <w:pStyle w:val="BodyTextIndent"/>
                      <w:ind w:left="0"/>
                      <w:rPr>
                        <w:i w:val="0"/>
                        <w:sz w:val="16"/>
                        <w:szCs w:val="16"/>
                      </w:rPr>
                    </w:pPr>
                    <w:r>
                      <w:rPr>
                        <w:rFonts w:hint="eastAsia"/>
                        <w:i w:val="0"/>
                        <w:sz w:val="16"/>
                      </w:rPr>
                      <w:t>Phone: +1 678 584 2349</w:t>
                    </w:r>
                  </w:p>
                  <w:p w14:paraId="23EBDC43" w14:textId="77777777" w:rsidR="00B67885" w:rsidRPr="00960BEA" w:rsidRDefault="00E76443" w:rsidP="00B67885">
                    <w:pPr>
                      <w:pStyle w:val="Header"/>
                      <w:spacing w:line="360" w:lineRule="auto"/>
                      <w:rPr>
                        <w:rFonts w:ascii="Arial" w:eastAsia="MS Mincho" w:hAnsi="Arial" w:cs="Arial"/>
                        <w:sz w:val="16"/>
                        <w:szCs w:val="16"/>
                      </w:rPr>
                    </w:pPr>
                    <w:hyperlink r:id="rId10" w:history="1">
                      <w:r w:rsidR="00A8428A">
                        <w:rPr>
                          <w:rStyle w:val="Hyperlink"/>
                          <w:rFonts w:ascii="Arial" w:eastAsia="MS Mincho" w:hAnsi="Arial" w:hint="eastAsia"/>
                          <w:sz w:val="16"/>
                          <w:szCs w:val="16"/>
                        </w:rPr>
                        <w:t>alexandra.rios@kraiburg-tpe.com</w:t>
                      </w:r>
                    </w:hyperlink>
                    <w:r w:rsidR="00A8428A">
                      <w:rPr>
                        <w:rFonts w:hint="eastAsia"/>
                      </w:rPr>
                      <w:t xml:space="preserve"> </w:t>
                    </w:r>
                  </w:p>
                  <w:p w14:paraId="2A6DB428" w14:textId="77777777" w:rsidR="00B67885" w:rsidRPr="00960BEA" w:rsidRDefault="00B67885" w:rsidP="00B67885">
                    <w:pPr>
                      <w:pStyle w:val="BodyTextIndent"/>
                      <w:ind w:left="0"/>
                      <w:rPr>
                        <w:bCs/>
                        <w:sz w:val="16"/>
                        <w:szCs w:val="16"/>
                        <w:lang w:val="en-US"/>
                      </w:rPr>
                    </w:pPr>
                  </w:p>
                  <w:p w14:paraId="4DA536C0" w14:textId="77777777" w:rsidR="00B67885" w:rsidRPr="00960BEA" w:rsidRDefault="00B67885" w:rsidP="00B67885">
                    <w:pPr>
                      <w:pStyle w:val="BodyTextIndent"/>
                      <w:ind w:left="0"/>
                      <w:rPr>
                        <w:rStyle w:val="Hyperlink"/>
                        <w:b/>
                        <w:i w:val="0"/>
                        <w:sz w:val="16"/>
                      </w:rPr>
                    </w:pPr>
                    <w:r>
                      <w:rPr>
                        <w:rFonts w:hint="eastAsia"/>
                        <w:b/>
                        <w:i w:val="0"/>
                        <w:sz w:val="16"/>
                      </w:rPr>
                      <w:t>広報エージェント</w:t>
                    </w:r>
                  </w:p>
                  <w:p w14:paraId="563243E2" w14:textId="77777777" w:rsidR="00B67885" w:rsidRPr="00960BEA" w:rsidRDefault="00B67885" w:rsidP="00B67885">
                    <w:pPr>
                      <w:spacing w:after="0" w:line="360" w:lineRule="auto"/>
                      <w:rPr>
                        <w:rFonts w:ascii="Arial" w:eastAsia="MS Mincho" w:hAnsi="Arial" w:cs="Arial"/>
                        <w:sz w:val="16"/>
                      </w:rPr>
                    </w:pPr>
                    <w:r>
                      <w:rPr>
                        <w:rFonts w:ascii="Arial" w:eastAsia="MS Mincho" w:hAnsi="Arial" w:hint="eastAsia"/>
                        <w:i/>
                        <w:sz w:val="16"/>
                      </w:rPr>
                      <w:t>EMG</w:t>
                    </w:r>
                  </w:p>
                  <w:p w14:paraId="616310AA" w14:textId="77777777" w:rsidR="00B67885" w:rsidRPr="00960BEA" w:rsidRDefault="00B67885" w:rsidP="00B67885">
                    <w:pPr>
                      <w:spacing w:after="0" w:line="360" w:lineRule="auto"/>
                      <w:rPr>
                        <w:rFonts w:ascii="Arial" w:eastAsia="MS Mincho" w:hAnsi="Arial" w:cs="Arial"/>
                        <w:sz w:val="16"/>
                      </w:rPr>
                    </w:pPr>
                    <w:proofErr w:type="spellStart"/>
                    <w:r>
                      <w:rPr>
                        <w:rFonts w:ascii="Arial" w:eastAsia="MS Mincho" w:hAnsi="Arial" w:hint="eastAsia"/>
                        <w:sz w:val="16"/>
                      </w:rPr>
                      <w:t>Siria</w:t>
                    </w:r>
                    <w:proofErr w:type="spellEnd"/>
                    <w:r>
                      <w:rPr>
                        <w:rFonts w:ascii="Arial" w:eastAsia="MS Mincho" w:hAnsi="Arial" w:hint="eastAsia"/>
                        <w:sz w:val="16"/>
                      </w:rPr>
                      <w:t xml:space="preserve"> Nielsen</w:t>
                    </w:r>
                    <w:r>
                      <w:rPr>
                        <w:rFonts w:ascii="Arial" w:eastAsia="MS Mincho" w:hAnsi="Arial" w:hint="eastAsia"/>
                        <w:sz w:val="16"/>
                      </w:rPr>
                      <w:t>（シリア・ニールセン）</w:t>
                    </w:r>
                  </w:p>
                  <w:p w14:paraId="30832240" w14:textId="77777777" w:rsidR="00B67885" w:rsidRPr="00960BEA" w:rsidRDefault="00B67885" w:rsidP="00B67885">
                    <w:pPr>
                      <w:spacing w:after="0" w:line="360" w:lineRule="auto"/>
                      <w:rPr>
                        <w:rFonts w:ascii="Arial" w:eastAsia="MS Mincho" w:hAnsi="Arial" w:cs="Arial"/>
                        <w:sz w:val="16"/>
                      </w:rPr>
                    </w:pPr>
                    <w:r>
                      <w:rPr>
                        <w:rFonts w:ascii="Arial" w:eastAsia="MS Mincho" w:hAnsi="Arial" w:hint="eastAsia"/>
                        <w:sz w:val="16"/>
                      </w:rPr>
                      <w:t>Phone: +31 164 317 036</w:t>
                    </w:r>
                  </w:p>
                  <w:p w14:paraId="31C5B895" w14:textId="77777777" w:rsidR="00B67885" w:rsidRPr="00960BEA" w:rsidRDefault="00E76443" w:rsidP="00B67885">
                    <w:pPr>
                      <w:spacing w:after="0" w:line="360" w:lineRule="auto"/>
                      <w:rPr>
                        <w:sz w:val="16"/>
                        <w:szCs w:val="16"/>
                      </w:rPr>
                    </w:pPr>
                    <w:hyperlink r:id="rId11" w:history="1">
                      <w:r w:rsidR="00A8428A">
                        <w:rPr>
                          <w:rStyle w:val="Hyperlink"/>
                          <w:rFonts w:ascii="Arial" w:eastAsia="MS Mincho" w:hAnsi="Arial" w:hint="eastAsia"/>
                          <w:sz w:val="16"/>
                        </w:rPr>
                        <w:t>snielsen@emg-marcom.com</w:t>
                      </w:r>
                    </w:hyperlink>
                  </w:p>
                  <w:p w14:paraId="094702F9" w14:textId="77777777" w:rsidR="0037152D" w:rsidRPr="007C7874" w:rsidRDefault="0037152D" w:rsidP="00117255">
                    <w:pPr>
                      <w:suppressAutoHyphens/>
                      <w:spacing w:before="80" w:after="0" w:line="240" w:lineRule="auto"/>
                      <w:rPr>
                        <w:rFonts w:ascii="Arial" w:hAnsi="Arial" w:cs="Arial"/>
                        <w:sz w:val="16"/>
                        <w:szCs w:val="16"/>
                        <w:u w:val="single"/>
                      </w:rPr>
                    </w:pP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A172B4C"/>
    <w:multiLevelType w:val="hybridMultilevel"/>
    <w:tmpl w:val="D80CBC5C"/>
    <w:lvl w:ilvl="0" w:tplc="E840964E">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F3E430C"/>
    <w:multiLevelType w:val="hybridMultilevel"/>
    <w:tmpl w:val="44780CFC"/>
    <w:lvl w:ilvl="0" w:tplc="A00C5DD6">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28057D05"/>
    <w:multiLevelType w:val="hybridMultilevel"/>
    <w:tmpl w:val="DA66FB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A8F3D76"/>
    <w:multiLevelType w:val="hybridMultilevel"/>
    <w:tmpl w:val="1738087C"/>
    <w:lvl w:ilvl="0" w:tplc="53B8174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B817FFA"/>
    <w:multiLevelType w:val="hybridMultilevel"/>
    <w:tmpl w:val="E1143D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3E8C478A"/>
    <w:multiLevelType w:val="hybridMultilevel"/>
    <w:tmpl w:val="642C654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49E932E4"/>
    <w:multiLevelType w:val="hybridMultilevel"/>
    <w:tmpl w:val="2EB67C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CDF20A2"/>
    <w:multiLevelType w:val="hybridMultilevel"/>
    <w:tmpl w:val="4DD207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F044EB2"/>
    <w:multiLevelType w:val="hybridMultilevel"/>
    <w:tmpl w:val="6C58D1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7AFF4DA0"/>
    <w:multiLevelType w:val="hybridMultilevel"/>
    <w:tmpl w:val="6FCA14A6"/>
    <w:lvl w:ilvl="0" w:tplc="3E70B4FA">
      <w:numFmt w:val="bullet"/>
      <w:lvlText w:val=""/>
      <w:lvlJc w:val="left"/>
      <w:pPr>
        <w:ind w:left="720" w:hanging="360"/>
      </w:pPr>
      <w:rPr>
        <w:rFonts w:ascii="Symbol" w:eastAsiaTheme="minorEastAsia"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9"/>
  </w:num>
  <w:num w:numId="3">
    <w:abstractNumId w:val="0"/>
  </w:num>
  <w:num w:numId="4">
    <w:abstractNumId w:val="3"/>
  </w:num>
  <w:num w:numId="5">
    <w:abstractNumId w:val="11"/>
  </w:num>
  <w:num w:numId="6">
    <w:abstractNumId w:val="8"/>
  </w:num>
  <w:num w:numId="7">
    <w:abstractNumId w:val="6"/>
  </w:num>
  <w:num w:numId="8">
    <w:abstractNumId w:val="2"/>
  </w:num>
  <w:num w:numId="9">
    <w:abstractNumId w:val="5"/>
  </w:num>
  <w:num w:numId="10">
    <w:abstractNumId w:val="7"/>
  </w:num>
  <w:num w:numId="11">
    <w:abstractNumId w:val="4"/>
  </w:num>
  <w:num w:numId="12">
    <w:abstractNumId w:val="10"/>
  </w:num>
  <w:num w:numId="1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removePersonalInformation/>
  <w:removeDateAndTime/>
  <w:bordersDoNotSurroundHeader/>
  <w:bordersDoNotSurroundFooter/>
  <w:proofState w:spelling="clean" w:grammar="clean"/>
  <w:defaultTabStop w:val="720"/>
  <w:hyphenationZone w:val="425"/>
  <w:characterSpacingControl w:val="doNotCompress"/>
  <w:hdrShapeDefaults>
    <o:shapedefaults v:ext="edit" spidmax="6145">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26A4B"/>
    <w:rsid w:val="00002745"/>
    <w:rsid w:val="00006AF9"/>
    <w:rsid w:val="00010D19"/>
    <w:rsid w:val="000134F1"/>
    <w:rsid w:val="000255B6"/>
    <w:rsid w:val="000257F0"/>
    <w:rsid w:val="000277F0"/>
    <w:rsid w:val="00031C1C"/>
    <w:rsid w:val="00041B77"/>
    <w:rsid w:val="0004695A"/>
    <w:rsid w:val="00056B98"/>
    <w:rsid w:val="000622BB"/>
    <w:rsid w:val="000672C5"/>
    <w:rsid w:val="00071236"/>
    <w:rsid w:val="000734B0"/>
    <w:rsid w:val="0008142C"/>
    <w:rsid w:val="00083596"/>
    <w:rsid w:val="0008699C"/>
    <w:rsid w:val="00087A90"/>
    <w:rsid w:val="00096CA7"/>
    <w:rsid w:val="00097D31"/>
    <w:rsid w:val="000A510D"/>
    <w:rsid w:val="000B2858"/>
    <w:rsid w:val="000B6785"/>
    <w:rsid w:val="000B6A97"/>
    <w:rsid w:val="000B7F47"/>
    <w:rsid w:val="000C5741"/>
    <w:rsid w:val="000D0D0C"/>
    <w:rsid w:val="000D12E7"/>
    <w:rsid w:val="000D178A"/>
    <w:rsid w:val="000D5A02"/>
    <w:rsid w:val="000E2D1F"/>
    <w:rsid w:val="000F0ED0"/>
    <w:rsid w:val="000F2C44"/>
    <w:rsid w:val="000F2DAE"/>
    <w:rsid w:val="000F32CD"/>
    <w:rsid w:val="000F7C99"/>
    <w:rsid w:val="001025C8"/>
    <w:rsid w:val="00110496"/>
    <w:rsid w:val="0011449E"/>
    <w:rsid w:val="00117255"/>
    <w:rsid w:val="00123443"/>
    <w:rsid w:val="001246FA"/>
    <w:rsid w:val="00127FAD"/>
    <w:rsid w:val="00132D34"/>
    <w:rsid w:val="00134FB5"/>
    <w:rsid w:val="00141C9F"/>
    <w:rsid w:val="00144072"/>
    <w:rsid w:val="00146E7E"/>
    <w:rsid w:val="0015332C"/>
    <w:rsid w:val="00153FC3"/>
    <w:rsid w:val="00156A2A"/>
    <w:rsid w:val="00163A3D"/>
    <w:rsid w:val="00163E63"/>
    <w:rsid w:val="0017332B"/>
    <w:rsid w:val="00177668"/>
    <w:rsid w:val="00180A3E"/>
    <w:rsid w:val="00180F66"/>
    <w:rsid w:val="00195644"/>
    <w:rsid w:val="00196231"/>
    <w:rsid w:val="001A1A47"/>
    <w:rsid w:val="001A3655"/>
    <w:rsid w:val="001A4BDC"/>
    <w:rsid w:val="001C4EAE"/>
    <w:rsid w:val="001C68DC"/>
    <w:rsid w:val="001D0897"/>
    <w:rsid w:val="001D4F27"/>
    <w:rsid w:val="001D5E3E"/>
    <w:rsid w:val="001E5160"/>
    <w:rsid w:val="001F6440"/>
    <w:rsid w:val="00200C87"/>
    <w:rsid w:val="00201710"/>
    <w:rsid w:val="00202FEA"/>
    <w:rsid w:val="002067CF"/>
    <w:rsid w:val="00211DFE"/>
    <w:rsid w:val="002149FA"/>
    <w:rsid w:val="00216D8A"/>
    <w:rsid w:val="002210A1"/>
    <w:rsid w:val="002229A7"/>
    <w:rsid w:val="00225FD8"/>
    <w:rsid w:val="00235BA5"/>
    <w:rsid w:val="002412D4"/>
    <w:rsid w:val="00241DFC"/>
    <w:rsid w:val="00253E29"/>
    <w:rsid w:val="00257A79"/>
    <w:rsid w:val="002631F5"/>
    <w:rsid w:val="00265533"/>
    <w:rsid w:val="00271CCC"/>
    <w:rsid w:val="00290773"/>
    <w:rsid w:val="00294A02"/>
    <w:rsid w:val="0029752E"/>
    <w:rsid w:val="002A37DD"/>
    <w:rsid w:val="002B3A55"/>
    <w:rsid w:val="002C4280"/>
    <w:rsid w:val="002C6993"/>
    <w:rsid w:val="002C6D97"/>
    <w:rsid w:val="002C7E19"/>
    <w:rsid w:val="002D5A69"/>
    <w:rsid w:val="002E075F"/>
    <w:rsid w:val="002F2061"/>
    <w:rsid w:val="002F563D"/>
    <w:rsid w:val="003007E3"/>
    <w:rsid w:val="00311D10"/>
    <w:rsid w:val="00327A2E"/>
    <w:rsid w:val="00331483"/>
    <w:rsid w:val="0033686F"/>
    <w:rsid w:val="00340610"/>
    <w:rsid w:val="00345AB9"/>
    <w:rsid w:val="003465CD"/>
    <w:rsid w:val="00347279"/>
    <w:rsid w:val="003475EF"/>
    <w:rsid w:val="003503D2"/>
    <w:rsid w:val="003567F0"/>
    <w:rsid w:val="00357298"/>
    <w:rsid w:val="0037152D"/>
    <w:rsid w:val="003720FA"/>
    <w:rsid w:val="0037310E"/>
    <w:rsid w:val="0037335E"/>
    <w:rsid w:val="00384CD2"/>
    <w:rsid w:val="003852C6"/>
    <w:rsid w:val="00385A9C"/>
    <w:rsid w:val="0039202B"/>
    <w:rsid w:val="003B3372"/>
    <w:rsid w:val="003C3F28"/>
    <w:rsid w:val="003C4298"/>
    <w:rsid w:val="003C6DEF"/>
    <w:rsid w:val="003C78DA"/>
    <w:rsid w:val="003D2A50"/>
    <w:rsid w:val="003D648C"/>
    <w:rsid w:val="003E618E"/>
    <w:rsid w:val="003F6453"/>
    <w:rsid w:val="004002A2"/>
    <w:rsid w:val="00403279"/>
    <w:rsid w:val="004047A2"/>
    <w:rsid w:val="00406C85"/>
    <w:rsid w:val="00407EAD"/>
    <w:rsid w:val="0041542B"/>
    <w:rsid w:val="00424BA2"/>
    <w:rsid w:val="00426736"/>
    <w:rsid w:val="00431574"/>
    <w:rsid w:val="00444C92"/>
    <w:rsid w:val="00456843"/>
    <w:rsid w:val="00456A3B"/>
    <w:rsid w:val="0046130B"/>
    <w:rsid w:val="00461BC0"/>
    <w:rsid w:val="004622D9"/>
    <w:rsid w:val="00471A94"/>
    <w:rsid w:val="004727D3"/>
    <w:rsid w:val="00481947"/>
    <w:rsid w:val="00490D4C"/>
    <w:rsid w:val="004A093D"/>
    <w:rsid w:val="004A455D"/>
    <w:rsid w:val="004A62E0"/>
    <w:rsid w:val="004B3251"/>
    <w:rsid w:val="004C348A"/>
    <w:rsid w:val="004C6E24"/>
    <w:rsid w:val="004D43F5"/>
    <w:rsid w:val="004D5BAF"/>
    <w:rsid w:val="004F4923"/>
    <w:rsid w:val="00502615"/>
    <w:rsid w:val="005039E5"/>
    <w:rsid w:val="0050419E"/>
    <w:rsid w:val="00517C4F"/>
    <w:rsid w:val="00526A4B"/>
    <w:rsid w:val="005275DB"/>
    <w:rsid w:val="00534B6F"/>
    <w:rsid w:val="00543EC9"/>
    <w:rsid w:val="00550C61"/>
    <w:rsid w:val="005665C3"/>
    <w:rsid w:val="00566E4D"/>
    <w:rsid w:val="005741D7"/>
    <w:rsid w:val="005835AC"/>
    <w:rsid w:val="00587336"/>
    <w:rsid w:val="0059553E"/>
    <w:rsid w:val="00596A6B"/>
    <w:rsid w:val="00597A5C"/>
    <w:rsid w:val="00597D88"/>
    <w:rsid w:val="005A16F2"/>
    <w:rsid w:val="005A7B9C"/>
    <w:rsid w:val="005B1494"/>
    <w:rsid w:val="005C2224"/>
    <w:rsid w:val="005C279A"/>
    <w:rsid w:val="005C2C1A"/>
    <w:rsid w:val="005C4676"/>
    <w:rsid w:val="005D467D"/>
    <w:rsid w:val="005E1C3F"/>
    <w:rsid w:val="005F3514"/>
    <w:rsid w:val="00603DBD"/>
    <w:rsid w:val="00614013"/>
    <w:rsid w:val="006219E3"/>
    <w:rsid w:val="00625726"/>
    <w:rsid w:val="0063141D"/>
    <w:rsid w:val="00635192"/>
    <w:rsid w:val="006466ED"/>
    <w:rsid w:val="00656148"/>
    <w:rsid w:val="00661BAB"/>
    <w:rsid w:val="006709AB"/>
    <w:rsid w:val="00673E57"/>
    <w:rsid w:val="00677B94"/>
    <w:rsid w:val="006825E7"/>
    <w:rsid w:val="00685899"/>
    <w:rsid w:val="00695ABA"/>
    <w:rsid w:val="006A7575"/>
    <w:rsid w:val="006B0D90"/>
    <w:rsid w:val="006B1DAF"/>
    <w:rsid w:val="006B33D8"/>
    <w:rsid w:val="006C066C"/>
    <w:rsid w:val="006C2C7F"/>
    <w:rsid w:val="006D0902"/>
    <w:rsid w:val="006D5349"/>
    <w:rsid w:val="006D7A4C"/>
    <w:rsid w:val="006E40A7"/>
    <w:rsid w:val="006E4B80"/>
    <w:rsid w:val="006E65CF"/>
    <w:rsid w:val="006F4634"/>
    <w:rsid w:val="007043A3"/>
    <w:rsid w:val="00711246"/>
    <w:rsid w:val="0071575E"/>
    <w:rsid w:val="00722A47"/>
    <w:rsid w:val="00724DF8"/>
    <w:rsid w:val="00732948"/>
    <w:rsid w:val="00741A91"/>
    <w:rsid w:val="00744F3B"/>
    <w:rsid w:val="00751CBF"/>
    <w:rsid w:val="00777B2F"/>
    <w:rsid w:val="0078239C"/>
    <w:rsid w:val="007831E2"/>
    <w:rsid w:val="00784C57"/>
    <w:rsid w:val="007853B3"/>
    <w:rsid w:val="0079343F"/>
    <w:rsid w:val="007A71E8"/>
    <w:rsid w:val="007B4C2D"/>
    <w:rsid w:val="007B5369"/>
    <w:rsid w:val="007B6319"/>
    <w:rsid w:val="007C09CB"/>
    <w:rsid w:val="007C1DFF"/>
    <w:rsid w:val="007C7874"/>
    <w:rsid w:val="007D30B0"/>
    <w:rsid w:val="007D35B6"/>
    <w:rsid w:val="007D7444"/>
    <w:rsid w:val="007F1877"/>
    <w:rsid w:val="007F1A93"/>
    <w:rsid w:val="007F1C40"/>
    <w:rsid w:val="007F38CA"/>
    <w:rsid w:val="007F3DBF"/>
    <w:rsid w:val="007F55EF"/>
    <w:rsid w:val="00807A18"/>
    <w:rsid w:val="00834F59"/>
    <w:rsid w:val="008519D9"/>
    <w:rsid w:val="00863888"/>
    <w:rsid w:val="008711C3"/>
    <w:rsid w:val="00882923"/>
    <w:rsid w:val="0088592F"/>
    <w:rsid w:val="00885E31"/>
    <w:rsid w:val="00886DC8"/>
    <w:rsid w:val="00893ECA"/>
    <w:rsid w:val="00897FB1"/>
    <w:rsid w:val="008B1F30"/>
    <w:rsid w:val="008B2E96"/>
    <w:rsid w:val="008B62A6"/>
    <w:rsid w:val="008B6AFF"/>
    <w:rsid w:val="008B7C2A"/>
    <w:rsid w:val="008C43CA"/>
    <w:rsid w:val="008C5E6B"/>
    <w:rsid w:val="008D6339"/>
    <w:rsid w:val="008E5B5F"/>
    <w:rsid w:val="008F3623"/>
    <w:rsid w:val="00904BE7"/>
    <w:rsid w:val="009102EB"/>
    <w:rsid w:val="00923D2E"/>
    <w:rsid w:val="009340DF"/>
    <w:rsid w:val="00937972"/>
    <w:rsid w:val="00944DD0"/>
    <w:rsid w:val="00945851"/>
    <w:rsid w:val="00947D55"/>
    <w:rsid w:val="00960BEA"/>
    <w:rsid w:val="00964C40"/>
    <w:rsid w:val="009715DB"/>
    <w:rsid w:val="00980DBB"/>
    <w:rsid w:val="00980DE8"/>
    <w:rsid w:val="009912B5"/>
    <w:rsid w:val="00993578"/>
    <w:rsid w:val="009948C3"/>
    <w:rsid w:val="009B1683"/>
    <w:rsid w:val="009B2597"/>
    <w:rsid w:val="009B3909"/>
    <w:rsid w:val="009B6ED1"/>
    <w:rsid w:val="009D0006"/>
    <w:rsid w:val="009D1170"/>
    <w:rsid w:val="009D4FFC"/>
    <w:rsid w:val="009D6B86"/>
    <w:rsid w:val="009E3265"/>
    <w:rsid w:val="009E39D4"/>
    <w:rsid w:val="009E5F29"/>
    <w:rsid w:val="009E6D25"/>
    <w:rsid w:val="009E74A0"/>
    <w:rsid w:val="009F7E3F"/>
    <w:rsid w:val="00A011BB"/>
    <w:rsid w:val="00A14DC6"/>
    <w:rsid w:val="00A16387"/>
    <w:rsid w:val="00A25FC3"/>
    <w:rsid w:val="00A2616A"/>
    <w:rsid w:val="00A30995"/>
    <w:rsid w:val="00A36AD6"/>
    <w:rsid w:val="00A57CD6"/>
    <w:rsid w:val="00A709B8"/>
    <w:rsid w:val="00A70EA7"/>
    <w:rsid w:val="00A71C54"/>
    <w:rsid w:val="00A805C3"/>
    <w:rsid w:val="00A805F6"/>
    <w:rsid w:val="00A828D9"/>
    <w:rsid w:val="00A832FB"/>
    <w:rsid w:val="00A8428A"/>
    <w:rsid w:val="00A85566"/>
    <w:rsid w:val="00A9223A"/>
    <w:rsid w:val="00AA093C"/>
    <w:rsid w:val="00AB3259"/>
    <w:rsid w:val="00AB339D"/>
    <w:rsid w:val="00AB45DF"/>
    <w:rsid w:val="00AB48F2"/>
    <w:rsid w:val="00AB73E8"/>
    <w:rsid w:val="00AB7567"/>
    <w:rsid w:val="00AC314C"/>
    <w:rsid w:val="00AD13B3"/>
    <w:rsid w:val="00AD14F9"/>
    <w:rsid w:val="00AE54F4"/>
    <w:rsid w:val="00AF10E5"/>
    <w:rsid w:val="00AF6BD4"/>
    <w:rsid w:val="00AF706E"/>
    <w:rsid w:val="00B060D0"/>
    <w:rsid w:val="00B11D64"/>
    <w:rsid w:val="00B12B0D"/>
    <w:rsid w:val="00B14774"/>
    <w:rsid w:val="00B20D0E"/>
    <w:rsid w:val="00B21133"/>
    <w:rsid w:val="00B3796F"/>
    <w:rsid w:val="00B434B5"/>
    <w:rsid w:val="00B43FD8"/>
    <w:rsid w:val="00B46B1F"/>
    <w:rsid w:val="00B50363"/>
    <w:rsid w:val="00B50874"/>
    <w:rsid w:val="00B53CD2"/>
    <w:rsid w:val="00B67141"/>
    <w:rsid w:val="00B67885"/>
    <w:rsid w:val="00B71FAC"/>
    <w:rsid w:val="00B73370"/>
    <w:rsid w:val="00B80544"/>
    <w:rsid w:val="00B80E67"/>
    <w:rsid w:val="00B81B58"/>
    <w:rsid w:val="00B836A8"/>
    <w:rsid w:val="00B974A4"/>
    <w:rsid w:val="00B97FEA"/>
    <w:rsid w:val="00BA1C82"/>
    <w:rsid w:val="00BA6A18"/>
    <w:rsid w:val="00BC1A81"/>
    <w:rsid w:val="00BC28FF"/>
    <w:rsid w:val="00BC41F4"/>
    <w:rsid w:val="00BC43F8"/>
    <w:rsid w:val="00BD5D50"/>
    <w:rsid w:val="00BE1C3C"/>
    <w:rsid w:val="00BE3062"/>
    <w:rsid w:val="00BE38A4"/>
    <w:rsid w:val="00BE5F8C"/>
    <w:rsid w:val="00BF28D4"/>
    <w:rsid w:val="00BF5D6D"/>
    <w:rsid w:val="00C0054B"/>
    <w:rsid w:val="00C06224"/>
    <w:rsid w:val="00C10035"/>
    <w:rsid w:val="00C11A8A"/>
    <w:rsid w:val="00C2316A"/>
    <w:rsid w:val="00C24DC3"/>
    <w:rsid w:val="00C24EF6"/>
    <w:rsid w:val="00C30003"/>
    <w:rsid w:val="00C302C7"/>
    <w:rsid w:val="00C3218E"/>
    <w:rsid w:val="00C33B05"/>
    <w:rsid w:val="00C363E4"/>
    <w:rsid w:val="00C422E3"/>
    <w:rsid w:val="00C44037"/>
    <w:rsid w:val="00C46DA9"/>
    <w:rsid w:val="00C566EF"/>
    <w:rsid w:val="00C70EBC"/>
    <w:rsid w:val="00C72CB0"/>
    <w:rsid w:val="00C7345B"/>
    <w:rsid w:val="00C8056E"/>
    <w:rsid w:val="00C8574F"/>
    <w:rsid w:val="00C901BE"/>
    <w:rsid w:val="00C9087F"/>
    <w:rsid w:val="00C9263F"/>
    <w:rsid w:val="00C94383"/>
    <w:rsid w:val="00C95294"/>
    <w:rsid w:val="00C97AAF"/>
    <w:rsid w:val="00CA4D4A"/>
    <w:rsid w:val="00CB6E1D"/>
    <w:rsid w:val="00CB7FC7"/>
    <w:rsid w:val="00CC2BDA"/>
    <w:rsid w:val="00CD6880"/>
    <w:rsid w:val="00CE3169"/>
    <w:rsid w:val="00CE6C93"/>
    <w:rsid w:val="00CF1F82"/>
    <w:rsid w:val="00CF51C6"/>
    <w:rsid w:val="00CF771F"/>
    <w:rsid w:val="00D11F49"/>
    <w:rsid w:val="00D14F71"/>
    <w:rsid w:val="00D20D65"/>
    <w:rsid w:val="00D2192F"/>
    <w:rsid w:val="00D21E36"/>
    <w:rsid w:val="00D238FD"/>
    <w:rsid w:val="00D3378D"/>
    <w:rsid w:val="00D34D49"/>
    <w:rsid w:val="00D34EF7"/>
    <w:rsid w:val="00D3501A"/>
    <w:rsid w:val="00D37E09"/>
    <w:rsid w:val="00D41761"/>
    <w:rsid w:val="00D50D0C"/>
    <w:rsid w:val="00D51857"/>
    <w:rsid w:val="00D53E57"/>
    <w:rsid w:val="00D619E2"/>
    <w:rsid w:val="00D625E9"/>
    <w:rsid w:val="00D70031"/>
    <w:rsid w:val="00D81F17"/>
    <w:rsid w:val="00D821DB"/>
    <w:rsid w:val="00D90569"/>
    <w:rsid w:val="00D94B8D"/>
    <w:rsid w:val="00D95B1D"/>
    <w:rsid w:val="00D9749E"/>
    <w:rsid w:val="00DA5F8E"/>
    <w:rsid w:val="00DB2468"/>
    <w:rsid w:val="00DB4624"/>
    <w:rsid w:val="00DC10C6"/>
    <w:rsid w:val="00DC32CA"/>
    <w:rsid w:val="00DD62A5"/>
    <w:rsid w:val="00DE31CA"/>
    <w:rsid w:val="00DF6003"/>
    <w:rsid w:val="00E00D7B"/>
    <w:rsid w:val="00E02108"/>
    <w:rsid w:val="00E039D8"/>
    <w:rsid w:val="00E13B9B"/>
    <w:rsid w:val="00E14F55"/>
    <w:rsid w:val="00E15FAC"/>
    <w:rsid w:val="00E1744E"/>
    <w:rsid w:val="00E17CAC"/>
    <w:rsid w:val="00E21742"/>
    <w:rsid w:val="00E461BD"/>
    <w:rsid w:val="00E533F6"/>
    <w:rsid w:val="00E84963"/>
    <w:rsid w:val="00E908C9"/>
    <w:rsid w:val="00E9767A"/>
    <w:rsid w:val="00EA076D"/>
    <w:rsid w:val="00EA504E"/>
    <w:rsid w:val="00EB7203"/>
    <w:rsid w:val="00EC22CC"/>
    <w:rsid w:val="00EC78BF"/>
    <w:rsid w:val="00ED7A78"/>
    <w:rsid w:val="00EE491C"/>
    <w:rsid w:val="00F11E25"/>
    <w:rsid w:val="00F125F3"/>
    <w:rsid w:val="00F14DFB"/>
    <w:rsid w:val="00F167CF"/>
    <w:rsid w:val="00F20F7E"/>
    <w:rsid w:val="00F2693A"/>
    <w:rsid w:val="00F33088"/>
    <w:rsid w:val="00F443F7"/>
    <w:rsid w:val="00F50B59"/>
    <w:rsid w:val="00F510E8"/>
    <w:rsid w:val="00F540D8"/>
    <w:rsid w:val="00F54A1A"/>
    <w:rsid w:val="00F54D5B"/>
    <w:rsid w:val="00F56344"/>
    <w:rsid w:val="00F57097"/>
    <w:rsid w:val="00F736EC"/>
    <w:rsid w:val="00F73D29"/>
    <w:rsid w:val="00F7461F"/>
    <w:rsid w:val="00F80A15"/>
    <w:rsid w:val="00F84C6B"/>
    <w:rsid w:val="00F90285"/>
    <w:rsid w:val="00F97DC4"/>
    <w:rsid w:val="00FA01F2"/>
    <w:rsid w:val="00FA13B7"/>
    <w:rsid w:val="00FA1F87"/>
    <w:rsid w:val="00FA2F9D"/>
    <w:rsid w:val="00FA3193"/>
    <w:rsid w:val="00FA3D5A"/>
    <w:rsid w:val="00FB6011"/>
    <w:rsid w:val="00FB6D84"/>
    <w:rsid w:val="00FC50D1"/>
    <w:rsid w:val="00FC6DAC"/>
    <w:rsid w:val="00FD3848"/>
    <w:rsid w:val="00FE7558"/>
    <w:rsid w:val="00FF3B93"/>
    <w:rsid w:val="00FF7074"/>
  </w:rsids>
  <m:mathPr>
    <m:mathFont m:val="Cambria Math"/>
    <m:brkBin m:val="before"/>
    <m:brkBinSub m:val="--"/>
    <m:smallFrac m:val="0"/>
    <m:dispDef/>
    <m:lMargin m:val="0"/>
    <m:rMargin m:val="0"/>
    <m:defJc m:val="centerGroup"/>
    <m:wrapIndent m:val="1440"/>
    <m:intLim m:val="subSup"/>
    <m:naryLim m:val="undOvr"/>
  </m:mathPr>
  <w:themeFontLang w:val="en-US" w:eastAsia="zh-CN" w:bidi="he-IL"/>
  <w:clrSchemeMapping w:bg1="light1" w:t1="dark1" w:bg2="light2" w:t2="dark2" w:accent1="accent1" w:accent2="accent2" w:accent3="accent3" w:accent4="accent4" w:accent5="accent5" w:accent6="accent6" w:hyperlink="hyperlink" w:followedHyperlink="followedHyperlink"/>
  <w:shapeDefaults>
    <o:shapedefaults v:ext="edit" spidmax="6145">
      <v:textbox inset="5.85pt,.7pt,5.85pt,.7pt"/>
    </o:shapedefaults>
    <o:shapelayout v:ext="edit">
      <o:idmap v:ext="edit" data="1"/>
    </o:shapelayout>
  </w:shapeDefaults>
  <w:decimalSymbol w:val="."/>
  <w:listSeparator w:val=","/>
  <w14:docId w14:val="531427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GB" w:eastAsia="ja-JP"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C7874"/>
    <w:rPr>
      <w:lang w:val="en-US"/>
    </w:rPr>
  </w:style>
  <w:style w:type="paragraph" w:styleId="Heading2">
    <w:name w:val="heading 2"/>
    <w:basedOn w:val="Normal"/>
    <w:next w:val="Normal"/>
    <w:link w:val="Heading2Char"/>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lang w:val="en-GB"/>
    </w:rPr>
  </w:style>
  <w:style w:type="paragraph" w:styleId="Heading3">
    <w:name w:val="heading 3"/>
    <w:basedOn w:val="Normal"/>
    <w:link w:val="Heading3Char"/>
    <w:uiPriority w:val="9"/>
    <w:qFormat/>
    <w:rsid w:val="00180F66"/>
    <w:pPr>
      <w:spacing w:before="100" w:beforeAutospacing="1" w:after="100" w:afterAutospacing="1" w:line="240" w:lineRule="auto"/>
      <w:outlineLvl w:val="2"/>
    </w:pPr>
    <w:rPr>
      <w:rFonts w:ascii="Times New Roman" w:eastAsia="MS Mincho" w:hAnsi="Times New Roman" w:cs="Times New Roman"/>
      <w:b/>
      <w:bCs/>
      <w:sz w:val="27"/>
      <w:szCs w:val="27"/>
      <w:lang w:val="en-GB"/>
    </w:rPr>
  </w:style>
  <w:style w:type="paragraph" w:styleId="Heading4">
    <w:name w:val="heading 4"/>
    <w:basedOn w:val="Normal"/>
    <w:next w:val="Normal"/>
    <w:link w:val="Heading4Char"/>
    <w:uiPriority w:val="9"/>
    <w:semiHidden/>
    <w:unhideWhenUsed/>
    <w:qFormat/>
    <w:rsid w:val="000D0D0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84C57"/>
    <w:pPr>
      <w:spacing w:after="0" w:line="240" w:lineRule="auto"/>
    </w:pPr>
    <w:rPr>
      <w:rFonts w:ascii="Tahoma" w:eastAsia="MS Mincho" w:hAnsi="Tahoma" w:cs="Tahoma"/>
      <w:sz w:val="16"/>
      <w:szCs w:val="16"/>
      <w:lang w:val="en-GB"/>
    </w:rPr>
  </w:style>
  <w:style w:type="character" w:customStyle="1" w:styleId="BalloonTextChar">
    <w:name w:val="Balloon Text Char"/>
    <w:basedOn w:val="DefaultParagraphFont"/>
    <w:link w:val="BalloonText"/>
    <w:uiPriority w:val="99"/>
    <w:semiHidden/>
    <w:rsid w:val="00784C57"/>
    <w:rPr>
      <w:rFonts w:ascii="Tahoma" w:eastAsia="MS Mincho" w:hAnsi="Tahoma" w:cs="Tahoma"/>
      <w:sz w:val="16"/>
      <w:szCs w:val="16"/>
      <w:lang w:val="en-GB"/>
    </w:rPr>
  </w:style>
  <w:style w:type="paragraph" w:styleId="Header">
    <w:name w:val="header"/>
    <w:basedOn w:val="Normal"/>
    <w:link w:val="HeaderChar"/>
    <w:uiPriority w:val="99"/>
    <w:unhideWhenUsed/>
    <w:rsid w:val="00784C57"/>
    <w:pPr>
      <w:tabs>
        <w:tab w:val="center" w:pos="4703"/>
        <w:tab w:val="right" w:pos="9406"/>
      </w:tabs>
      <w:spacing w:after="0" w:line="240" w:lineRule="auto"/>
    </w:pPr>
    <w:rPr>
      <w:lang w:val="en-GB"/>
    </w:rPr>
  </w:style>
  <w:style w:type="character" w:customStyle="1" w:styleId="HeaderChar">
    <w:name w:val="Header Char"/>
    <w:basedOn w:val="DefaultParagraphFont"/>
    <w:link w:val="Header"/>
    <w:uiPriority w:val="99"/>
    <w:rsid w:val="00784C57"/>
    <w:rPr>
      <w:lang w:val="en-GB"/>
    </w:rPr>
  </w:style>
  <w:style w:type="paragraph" w:styleId="Footer">
    <w:name w:val="footer"/>
    <w:basedOn w:val="Normal"/>
    <w:link w:val="FooterChar"/>
    <w:uiPriority w:val="99"/>
    <w:unhideWhenUsed/>
    <w:rsid w:val="00784C57"/>
    <w:pPr>
      <w:tabs>
        <w:tab w:val="center" w:pos="4703"/>
        <w:tab w:val="right" w:pos="9406"/>
      </w:tabs>
      <w:spacing w:after="0" w:line="240" w:lineRule="auto"/>
    </w:pPr>
    <w:rPr>
      <w:lang w:val="en-GB"/>
    </w:rPr>
  </w:style>
  <w:style w:type="character" w:customStyle="1" w:styleId="FooterChar">
    <w:name w:val="Footer Char"/>
    <w:basedOn w:val="DefaultParagraphFont"/>
    <w:link w:val="Footer"/>
    <w:uiPriority w:val="99"/>
    <w:rsid w:val="00784C57"/>
    <w:rPr>
      <w:lang w:val="en-GB"/>
    </w:rPr>
  </w:style>
  <w:style w:type="paragraph" w:styleId="BodyTextIndent">
    <w:name w:val="Body Text Indent"/>
    <w:basedOn w:val="Normal"/>
    <w:link w:val="BodyTextIndentChar"/>
    <w:uiPriority w:val="99"/>
    <w:rsid w:val="00502615"/>
    <w:pPr>
      <w:suppressAutoHyphens/>
      <w:spacing w:after="0" w:line="360" w:lineRule="auto"/>
      <w:ind w:left="567"/>
    </w:pPr>
    <w:rPr>
      <w:rFonts w:ascii="Arial" w:eastAsia="MS Mincho" w:hAnsi="Arial" w:cs="Arial"/>
      <w:i/>
      <w:iCs/>
      <w:sz w:val="20"/>
      <w:szCs w:val="20"/>
      <w:lang w:val="en-GB"/>
    </w:rPr>
  </w:style>
  <w:style w:type="character" w:customStyle="1" w:styleId="BodyTextIndentChar">
    <w:name w:val="Body Text Indent Char"/>
    <w:basedOn w:val="DefaultParagraphFont"/>
    <w:link w:val="BodyTextIndent"/>
    <w:uiPriority w:val="99"/>
    <w:rsid w:val="00502615"/>
    <w:rPr>
      <w:rFonts w:ascii="Arial" w:eastAsia="MS Mincho" w:hAnsi="Arial" w:cs="Arial"/>
      <w:i/>
      <w:iCs/>
      <w:sz w:val="20"/>
      <w:szCs w:val="20"/>
      <w:lang w:val="en-GB" w:eastAsia="ja-JP"/>
    </w:rPr>
  </w:style>
  <w:style w:type="character" w:styleId="CommentReference">
    <w:name w:val="annotation reference"/>
    <w:basedOn w:val="DefaultParagraphFont"/>
    <w:uiPriority w:val="99"/>
    <w:semiHidden/>
    <w:unhideWhenUsed/>
    <w:rsid w:val="00DB2468"/>
    <w:rPr>
      <w:sz w:val="16"/>
      <w:szCs w:val="16"/>
    </w:rPr>
  </w:style>
  <w:style w:type="paragraph" w:styleId="CommentText">
    <w:name w:val="annotation text"/>
    <w:basedOn w:val="Normal"/>
    <w:link w:val="CommentTextChar"/>
    <w:uiPriority w:val="99"/>
    <w:semiHidden/>
    <w:unhideWhenUsed/>
    <w:rsid w:val="00DB2468"/>
    <w:pPr>
      <w:spacing w:line="240" w:lineRule="auto"/>
    </w:pPr>
    <w:rPr>
      <w:sz w:val="20"/>
      <w:szCs w:val="20"/>
      <w:lang w:val="en-GB"/>
    </w:rPr>
  </w:style>
  <w:style w:type="character" w:customStyle="1" w:styleId="CommentTextChar">
    <w:name w:val="Comment Text Char"/>
    <w:basedOn w:val="DefaultParagraphFont"/>
    <w:link w:val="CommentText"/>
    <w:uiPriority w:val="99"/>
    <w:semiHidden/>
    <w:rsid w:val="00DB2468"/>
    <w:rPr>
      <w:sz w:val="20"/>
      <w:szCs w:val="20"/>
      <w:lang w:val="en-GB"/>
    </w:rPr>
  </w:style>
  <w:style w:type="paragraph" w:styleId="CommentSubject">
    <w:name w:val="annotation subject"/>
    <w:basedOn w:val="CommentText"/>
    <w:next w:val="CommentText"/>
    <w:link w:val="CommentSubjectChar"/>
    <w:uiPriority w:val="99"/>
    <w:semiHidden/>
    <w:unhideWhenUsed/>
    <w:rsid w:val="00DB2468"/>
    <w:rPr>
      <w:b/>
      <w:bCs/>
    </w:rPr>
  </w:style>
  <w:style w:type="character" w:customStyle="1" w:styleId="CommentSubjectChar">
    <w:name w:val="Comment Subject Char"/>
    <w:basedOn w:val="CommentTextChar"/>
    <w:link w:val="CommentSubject"/>
    <w:uiPriority w:val="99"/>
    <w:semiHidden/>
    <w:rsid w:val="00DB2468"/>
    <w:rPr>
      <w:b/>
      <w:bCs/>
      <w:sz w:val="20"/>
      <w:szCs w:val="20"/>
      <w:lang w:val="en-GB"/>
    </w:rPr>
  </w:style>
  <w:style w:type="paragraph" w:styleId="BodyText">
    <w:name w:val="Body Text"/>
    <w:basedOn w:val="Normal"/>
    <w:link w:val="BodyTextChar"/>
    <w:uiPriority w:val="99"/>
    <w:unhideWhenUsed/>
    <w:rsid w:val="00083596"/>
    <w:pPr>
      <w:spacing w:after="120"/>
    </w:pPr>
    <w:rPr>
      <w:lang w:val="en-GB"/>
    </w:rPr>
  </w:style>
  <w:style w:type="character" w:customStyle="1" w:styleId="BodyTextChar">
    <w:name w:val="Body Text Char"/>
    <w:basedOn w:val="DefaultParagraphFont"/>
    <w:link w:val="BodyText"/>
    <w:uiPriority w:val="99"/>
    <w:rsid w:val="00083596"/>
    <w:rPr>
      <w:lang w:val="en-GB"/>
    </w:rPr>
  </w:style>
  <w:style w:type="paragraph" w:styleId="ListParagraph">
    <w:name w:val="List Paragraph"/>
    <w:basedOn w:val="Normal"/>
    <w:uiPriority w:val="34"/>
    <w:qFormat/>
    <w:rsid w:val="00083596"/>
    <w:pPr>
      <w:spacing w:after="0" w:line="240" w:lineRule="auto"/>
      <w:ind w:left="720"/>
      <w:contextualSpacing/>
    </w:pPr>
    <w:rPr>
      <w:rFonts w:ascii="Times New Roman" w:eastAsia="MS Mincho" w:hAnsi="Times New Roman" w:cs="Times New Roman"/>
      <w:sz w:val="24"/>
      <w:szCs w:val="24"/>
      <w:lang w:val="en-GB"/>
    </w:rPr>
  </w:style>
  <w:style w:type="character" w:styleId="Emphasis">
    <w:name w:val="Emphasis"/>
    <w:basedOn w:val="DefaultParagraphFont"/>
    <w:uiPriority w:val="20"/>
    <w:qFormat/>
    <w:rsid w:val="00180F66"/>
    <w:rPr>
      <w:i/>
      <w:iCs/>
    </w:rPr>
  </w:style>
  <w:style w:type="paragraph" w:styleId="NormalWeb">
    <w:name w:val="Normal (Web)"/>
    <w:basedOn w:val="Normal"/>
    <w:uiPriority w:val="99"/>
    <w:semiHidden/>
    <w:unhideWhenUsed/>
    <w:rsid w:val="00180F66"/>
    <w:pPr>
      <w:spacing w:before="100" w:beforeAutospacing="1" w:after="100" w:afterAutospacing="1" w:line="240" w:lineRule="auto"/>
    </w:pPr>
    <w:rPr>
      <w:rFonts w:ascii="Times New Roman" w:eastAsia="MS Mincho" w:hAnsi="Times New Roman" w:cs="Times New Roman"/>
      <w:sz w:val="24"/>
      <w:szCs w:val="24"/>
    </w:rPr>
  </w:style>
  <w:style w:type="character" w:styleId="Strong">
    <w:name w:val="Strong"/>
    <w:basedOn w:val="DefaultParagraphFont"/>
    <w:uiPriority w:val="22"/>
    <w:qFormat/>
    <w:rsid w:val="00180F66"/>
    <w:rPr>
      <w:b/>
      <w:bCs/>
    </w:rPr>
  </w:style>
  <w:style w:type="character" w:customStyle="1" w:styleId="Heading3Char">
    <w:name w:val="Heading 3 Char"/>
    <w:basedOn w:val="DefaultParagraphFont"/>
    <w:link w:val="Heading3"/>
    <w:uiPriority w:val="9"/>
    <w:rsid w:val="00180F66"/>
    <w:rPr>
      <w:rFonts w:ascii="Times New Roman" w:eastAsia="MS Mincho" w:hAnsi="Times New Roman" w:cs="Times New Roman"/>
      <w:b/>
      <w:bCs/>
      <w:sz w:val="27"/>
      <w:szCs w:val="27"/>
    </w:rPr>
  </w:style>
  <w:style w:type="character" w:customStyle="1" w:styleId="Heading2Char">
    <w:name w:val="Heading 2 Char"/>
    <w:basedOn w:val="DefaultParagraphFont"/>
    <w:link w:val="Heading2"/>
    <w:uiPriority w:val="9"/>
    <w:semiHidden/>
    <w:rsid w:val="00A832FB"/>
    <w:rPr>
      <w:rFonts w:asciiTheme="majorHAnsi" w:eastAsiaTheme="majorEastAsia" w:hAnsiTheme="majorHAnsi" w:cstheme="majorBidi"/>
      <w:b/>
      <w:bCs/>
      <w:color w:val="4F81BD" w:themeColor="accent1"/>
      <w:sz w:val="26"/>
      <w:szCs w:val="26"/>
      <w:lang w:val="en-GB"/>
    </w:rPr>
  </w:style>
  <w:style w:type="character" w:styleId="Hyperlink">
    <w:name w:val="Hyperlink"/>
    <w:basedOn w:val="DefaultParagraphFont"/>
    <w:uiPriority w:val="99"/>
    <w:unhideWhenUsed/>
    <w:rsid w:val="00C0054B"/>
    <w:rPr>
      <w:color w:val="0000FF" w:themeColor="hyperlink"/>
      <w:u w:val="single"/>
    </w:rPr>
  </w:style>
  <w:style w:type="paragraph" w:customStyle="1" w:styleId="bodytext0">
    <w:name w:val="bodytext"/>
    <w:basedOn w:val="Normal"/>
    <w:rsid w:val="00E17CAC"/>
    <w:pPr>
      <w:spacing w:before="100" w:beforeAutospacing="1" w:after="100" w:afterAutospacing="1" w:line="240" w:lineRule="auto"/>
    </w:pPr>
    <w:rPr>
      <w:rFonts w:ascii="Times New Roman" w:eastAsia="MS Mincho" w:hAnsi="Times New Roman" w:cs="Times New Roman"/>
      <w:sz w:val="24"/>
      <w:szCs w:val="24"/>
      <w:lang w:val="en-GB"/>
    </w:rPr>
  </w:style>
  <w:style w:type="paragraph" w:customStyle="1" w:styleId="frontpage">
    <w:name w:val="frontpage"/>
    <w:basedOn w:val="Normal"/>
    <w:rsid w:val="00E17CAC"/>
    <w:pPr>
      <w:spacing w:before="100" w:beforeAutospacing="1" w:after="100" w:afterAutospacing="1" w:line="240" w:lineRule="auto"/>
    </w:pPr>
    <w:rPr>
      <w:rFonts w:ascii="Times New Roman" w:eastAsia="MS Mincho" w:hAnsi="Times New Roman" w:cs="Times New Roman"/>
      <w:sz w:val="24"/>
      <w:szCs w:val="24"/>
      <w:lang w:val="en-GB"/>
    </w:rPr>
  </w:style>
  <w:style w:type="character" w:customStyle="1" w:styleId="bittitle">
    <w:name w:val="bittitle"/>
    <w:basedOn w:val="DefaultParagraphFont"/>
    <w:rsid w:val="00E17CAC"/>
  </w:style>
  <w:style w:type="character" w:styleId="FollowedHyperlink">
    <w:name w:val="FollowedHyperlink"/>
    <w:basedOn w:val="DefaultParagraphFont"/>
    <w:uiPriority w:val="99"/>
    <w:semiHidden/>
    <w:unhideWhenUsed/>
    <w:rsid w:val="00C30003"/>
    <w:rPr>
      <w:color w:val="800080" w:themeColor="followedHyperlink"/>
      <w:u w:val="single"/>
    </w:rPr>
  </w:style>
  <w:style w:type="character" w:customStyle="1" w:styleId="Heading4Char">
    <w:name w:val="Heading 4 Char"/>
    <w:basedOn w:val="DefaultParagraphFont"/>
    <w:link w:val="Heading4"/>
    <w:uiPriority w:val="9"/>
    <w:semiHidden/>
    <w:rsid w:val="000D0D0C"/>
    <w:rPr>
      <w:rFonts w:asciiTheme="majorHAnsi" w:eastAsiaTheme="majorEastAsia" w:hAnsiTheme="majorHAnsi" w:cstheme="majorBidi"/>
      <w:b/>
      <w:bCs/>
      <w:i/>
      <w:iCs/>
      <w:color w:val="4F81BD" w:themeColor="accent1"/>
      <w:lang w:val="en-US"/>
    </w:rPr>
  </w:style>
  <w:style w:type="table" w:styleId="TableGrid">
    <w:name w:val="Table Grid"/>
    <w:basedOn w:val="TableNormal"/>
    <w:uiPriority w:val="59"/>
    <w:rsid w:val="00216D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Address">
    <w:name w:val="HTML Address"/>
    <w:basedOn w:val="Normal"/>
    <w:link w:val="HTMLAddressChar"/>
    <w:uiPriority w:val="99"/>
    <w:semiHidden/>
    <w:unhideWhenUsed/>
    <w:rsid w:val="00123443"/>
    <w:pPr>
      <w:spacing w:after="0" w:line="240" w:lineRule="auto"/>
    </w:pPr>
    <w:rPr>
      <w:rFonts w:ascii="Times New Roman" w:eastAsia="MS Mincho" w:hAnsi="Times New Roman" w:cs="Times New Roman"/>
      <w:i/>
      <w:iCs/>
      <w:sz w:val="24"/>
      <w:szCs w:val="24"/>
      <w:lang w:bidi="ar-SA"/>
    </w:rPr>
  </w:style>
  <w:style w:type="character" w:customStyle="1" w:styleId="HTMLAddressChar">
    <w:name w:val="HTML Address Char"/>
    <w:basedOn w:val="DefaultParagraphFont"/>
    <w:link w:val="HTMLAddress"/>
    <w:uiPriority w:val="99"/>
    <w:semiHidden/>
    <w:rsid w:val="00123443"/>
    <w:rPr>
      <w:rFonts w:ascii="Times New Roman" w:eastAsia="MS Mincho" w:hAnsi="Times New Roman" w:cs="Times New Roman"/>
      <w:i/>
      <w:iCs/>
      <w:sz w:val="24"/>
      <w:szCs w:val="24"/>
      <w:lang w:val="en-US" w:eastAsia="ja-JP" w:bidi="ar-SA"/>
    </w:rPr>
  </w:style>
  <w:style w:type="paragraph" w:customStyle="1" w:styleId="Default">
    <w:name w:val="Default"/>
    <w:rsid w:val="000D5A02"/>
    <w:pPr>
      <w:autoSpaceDE w:val="0"/>
      <w:autoSpaceDN w:val="0"/>
      <w:adjustRightInd w:val="0"/>
      <w:spacing w:after="0" w:line="240" w:lineRule="auto"/>
    </w:pPr>
    <w:rPr>
      <w:rFonts w:ascii="Arial" w:eastAsia="MS Mincho" w:hAnsi="Arial" w:cs="Arial"/>
      <w:color w:val="000000"/>
      <w:sz w:val="24"/>
      <w:szCs w:val="24"/>
      <w:lang w:val="en-US" w:bidi="ar-SA"/>
    </w:rPr>
  </w:style>
  <w:style w:type="character" w:customStyle="1" w:styleId="xn-chron">
    <w:name w:val="xn-chron"/>
    <w:basedOn w:val="DefaultParagraphFont"/>
    <w:rsid w:val="00340610"/>
  </w:style>
  <w:style w:type="character" w:customStyle="1" w:styleId="xn-person">
    <w:name w:val="xn-person"/>
    <w:basedOn w:val="DefaultParagraphFont"/>
    <w:rsid w:val="00340610"/>
  </w:style>
  <w:style w:type="character" w:customStyle="1" w:styleId="UnresolvedMention1">
    <w:name w:val="Unresolved Mention1"/>
    <w:basedOn w:val="DefaultParagraphFont"/>
    <w:uiPriority w:val="99"/>
    <w:semiHidden/>
    <w:unhideWhenUsed/>
    <w:rsid w:val="00AB45D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19382787">
      <w:bodyDiv w:val="1"/>
      <w:marLeft w:val="0"/>
      <w:marRight w:val="0"/>
      <w:marTop w:val="0"/>
      <w:marBottom w:val="0"/>
      <w:divBdr>
        <w:top w:val="none" w:sz="0" w:space="0" w:color="auto"/>
        <w:left w:val="none" w:sz="0" w:space="0" w:color="auto"/>
        <w:bottom w:val="none" w:sz="0" w:space="0" w:color="auto"/>
        <w:right w:val="none" w:sz="0" w:space="0" w:color="auto"/>
      </w:divBdr>
    </w:div>
    <w:div w:id="791747495">
      <w:bodyDiv w:val="1"/>
      <w:marLeft w:val="0"/>
      <w:marRight w:val="0"/>
      <w:marTop w:val="0"/>
      <w:marBottom w:val="0"/>
      <w:divBdr>
        <w:top w:val="none" w:sz="0" w:space="0" w:color="auto"/>
        <w:left w:val="none" w:sz="0" w:space="0" w:color="auto"/>
        <w:bottom w:val="none" w:sz="0" w:space="0" w:color="auto"/>
        <w:right w:val="none" w:sz="0" w:space="0" w:color="auto"/>
      </w:divBdr>
    </w:div>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172011">
      <w:bodyDiv w:val="1"/>
      <w:marLeft w:val="0"/>
      <w:marRight w:val="0"/>
      <w:marTop w:val="0"/>
      <w:marBottom w:val="0"/>
      <w:divBdr>
        <w:top w:val="none" w:sz="0" w:space="0" w:color="auto"/>
        <w:left w:val="none" w:sz="0" w:space="0" w:color="auto"/>
        <w:bottom w:val="none" w:sz="0" w:space="0" w:color="auto"/>
        <w:right w:val="none" w:sz="0" w:space="0" w:color="auto"/>
      </w:divBdr>
      <w:divsChild>
        <w:div w:id="1146121723">
          <w:marLeft w:val="0"/>
          <w:marRight w:val="0"/>
          <w:marTop w:val="0"/>
          <w:marBottom w:val="0"/>
          <w:divBdr>
            <w:top w:val="none" w:sz="0" w:space="0" w:color="auto"/>
            <w:left w:val="none" w:sz="0" w:space="0" w:color="auto"/>
            <w:bottom w:val="none" w:sz="0" w:space="0" w:color="auto"/>
            <w:right w:val="none" w:sz="0" w:space="0" w:color="auto"/>
          </w:divBdr>
        </w:div>
        <w:div w:id="1789814887">
          <w:marLeft w:val="0"/>
          <w:marRight w:val="0"/>
          <w:marTop w:val="0"/>
          <w:marBottom w:val="0"/>
          <w:divBdr>
            <w:top w:val="none" w:sz="0" w:space="0" w:color="auto"/>
            <w:left w:val="none" w:sz="0" w:space="0" w:color="auto"/>
            <w:bottom w:val="none" w:sz="0" w:space="0" w:color="auto"/>
            <w:right w:val="none" w:sz="0" w:space="0" w:color="auto"/>
          </w:divBdr>
        </w:div>
        <w:div w:id="1675641619">
          <w:marLeft w:val="0"/>
          <w:marRight w:val="0"/>
          <w:marTop w:val="0"/>
          <w:marBottom w:val="0"/>
          <w:divBdr>
            <w:top w:val="none" w:sz="0" w:space="0" w:color="auto"/>
            <w:left w:val="none" w:sz="0" w:space="0" w:color="auto"/>
            <w:bottom w:val="none" w:sz="0" w:space="0" w:color="auto"/>
            <w:right w:val="none" w:sz="0" w:space="0" w:color="auto"/>
          </w:divBdr>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528300010">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697999310">
      <w:bodyDiv w:val="1"/>
      <w:marLeft w:val="0"/>
      <w:marRight w:val="0"/>
      <w:marTop w:val="0"/>
      <w:marBottom w:val="0"/>
      <w:divBdr>
        <w:top w:val="none" w:sz="0" w:space="0" w:color="auto"/>
        <w:left w:val="none" w:sz="0" w:space="0" w:color="auto"/>
        <w:bottom w:val="none" w:sz="0" w:space="0" w:color="auto"/>
        <w:right w:val="none" w:sz="0" w:space="0" w:color="auto"/>
      </w:divBdr>
    </w:div>
    <w:div w:id="1700472135">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 w:id="1933511165">
      <w:bodyDiv w:val="1"/>
      <w:marLeft w:val="0"/>
      <w:marRight w:val="0"/>
      <w:marTop w:val="0"/>
      <w:marBottom w:val="0"/>
      <w:divBdr>
        <w:top w:val="none" w:sz="0" w:space="0" w:color="auto"/>
        <w:left w:val="none" w:sz="0" w:space="0" w:color="auto"/>
        <w:bottom w:val="none" w:sz="0" w:space="0" w:color="auto"/>
        <w:right w:val="none" w:sz="0" w:space="0" w:color="auto"/>
      </w:divBdr>
      <w:divsChild>
        <w:div w:id="467549885">
          <w:marLeft w:val="0"/>
          <w:marRight w:val="0"/>
          <w:marTop w:val="0"/>
          <w:marBottom w:val="0"/>
          <w:divBdr>
            <w:top w:val="none" w:sz="0" w:space="0" w:color="auto"/>
            <w:left w:val="none" w:sz="0" w:space="0" w:color="auto"/>
            <w:bottom w:val="none" w:sz="0" w:space="0" w:color="auto"/>
            <w:right w:val="none" w:sz="0" w:space="0" w:color="auto"/>
          </w:divBdr>
        </w:div>
        <w:div w:id="1943607438">
          <w:marLeft w:val="0"/>
          <w:marRight w:val="0"/>
          <w:marTop w:val="0"/>
          <w:marBottom w:val="0"/>
          <w:divBdr>
            <w:top w:val="none" w:sz="0" w:space="0" w:color="auto"/>
            <w:left w:val="none" w:sz="0" w:space="0" w:color="auto"/>
            <w:bottom w:val="none" w:sz="0" w:space="0" w:color="auto"/>
            <w:right w:val="none" w:sz="0" w:space="0" w:color="auto"/>
          </w:divBdr>
        </w:div>
        <w:div w:id="265580184">
          <w:marLeft w:val="0"/>
          <w:marRight w:val="0"/>
          <w:marTop w:val="0"/>
          <w:marBottom w:val="0"/>
          <w:divBdr>
            <w:top w:val="none" w:sz="0" w:space="0" w:color="auto"/>
            <w:left w:val="none" w:sz="0" w:space="0" w:color="auto"/>
            <w:bottom w:val="none" w:sz="0" w:space="0" w:color="auto"/>
            <w:right w:val="none" w:sz="0" w:space="0" w:color="auto"/>
          </w:divBdr>
        </w:div>
      </w:divsChild>
    </w:div>
    <w:div w:id="1964843934">
      <w:bodyDiv w:val="1"/>
      <w:marLeft w:val="0"/>
      <w:marRight w:val="0"/>
      <w:marTop w:val="0"/>
      <w:marBottom w:val="0"/>
      <w:divBdr>
        <w:top w:val="none" w:sz="0" w:space="0" w:color="auto"/>
        <w:left w:val="none" w:sz="0" w:space="0" w:color="auto"/>
        <w:bottom w:val="none" w:sz="0" w:space="0" w:color="auto"/>
        <w:right w:val="none" w:sz="0" w:space="0" w:color="auto"/>
      </w:divBdr>
      <w:divsChild>
        <w:div w:id="1595898126">
          <w:marLeft w:val="0"/>
          <w:marRight w:val="0"/>
          <w:marTop w:val="0"/>
          <w:marBottom w:val="0"/>
          <w:divBdr>
            <w:top w:val="none" w:sz="0" w:space="0" w:color="auto"/>
            <w:left w:val="none" w:sz="0" w:space="0" w:color="auto"/>
            <w:bottom w:val="none" w:sz="0" w:space="0" w:color="auto"/>
            <w:right w:val="none" w:sz="0" w:space="0" w:color="auto"/>
          </w:divBdr>
        </w:div>
        <w:div w:id="87905638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yperlink" Target="mailto:snielsen@emg-marcom.com" TargetMode="External"/><Relationship Id="rId2" Type="http://schemas.openxmlformats.org/officeDocument/2006/relationships/customXml" Target="../customXml/item2.xml"/><Relationship Id="rId16" Type="http://schemas.openxmlformats.org/officeDocument/2006/relationships/hyperlink" Target="http://www.ait-chemicals.com"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theranica.com/" TargetMode="External"/><Relationship Id="rId5" Type="http://schemas.openxmlformats.org/officeDocument/2006/relationships/numbering" Target="numbering.xml"/><Relationship Id="rId15" Type="http://schemas.openxmlformats.org/officeDocument/2006/relationships/hyperlink" Target="https://twitter.com/theranica?ref_src=twsrc%5egoogle|twcamp%5eserp|twgr%5eauthor" TargetMode="Externa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file:///https://www.theranica.com" TargetMode="Externa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8" Type="http://schemas.openxmlformats.org/officeDocument/2006/relationships/hyperlink" Target="mailto:juliane.schmidhuber@kraiburg-tpe.com" TargetMode="External"/><Relationship Id="rId3" Type="http://schemas.openxmlformats.org/officeDocument/2006/relationships/hyperlink" Target="http://www.kraiburg-tpe.com" TargetMode="External"/><Relationship Id="rId7" Type="http://schemas.openxmlformats.org/officeDocument/2006/relationships/hyperlink" Target="mailto:snielsen@emg-marcom.com" TargetMode="External"/><Relationship Id="rId2" Type="http://schemas.openxmlformats.org/officeDocument/2006/relationships/hyperlink" Target="mailto:info@kraiburg-tpe.com" TargetMode="External"/><Relationship Id="rId1" Type="http://schemas.openxmlformats.org/officeDocument/2006/relationships/image" Target="media/image3.jpeg"/><Relationship Id="rId6" Type="http://schemas.openxmlformats.org/officeDocument/2006/relationships/hyperlink" Target="mailto:alexandra.rios@kraiburg-tpe.com" TargetMode="External"/><Relationship Id="rId11" Type="http://schemas.openxmlformats.org/officeDocument/2006/relationships/hyperlink" Target="mailto:snielsen@emg-marcom.com" TargetMode="External"/><Relationship Id="rId5" Type="http://schemas.openxmlformats.org/officeDocument/2006/relationships/hyperlink" Target="mailto:bridget.ngang@kraiburg-tpe.com" TargetMode="External"/><Relationship Id="rId10" Type="http://schemas.openxmlformats.org/officeDocument/2006/relationships/hyperlink" Target="mailto:alexandra.rios@kraiburg-tpe.com" TargetMode="External"/><Relationship Id="rId4" Type="http://schemas.openxmlformats.org/officeDocument/2006/relationships/hyperlink" Target="mailto:juliane.schmidhuber@kraiburg-tpe.com" TargetMode="External"/><Relationship Id="rId9" Type="http://schemas.openxmlformats.org/officeDocument/2006/relationships/hyperlink" Target="mailto:bridget.ngang@kraiburg-tpe.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MS Mincho"/>
        <a:cs typeface=""/>
      </a:majorFont>
      <a:minorFont>
        <a:latin typeface="Calibri"/>
        <a:ea typeface="MS Mincho"/>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XSL" StyleName="APA Fifth Edition"/>
</file>

<file path=customXml/item4.xml><?xml version="1.0" encoding="utf-8"?>
<ct:contentTypeSchema xmlns:ct="http://schemas.microsoft.com/office/2006/metadata/contentType" xmlns:ma="http://schemas.microsoft.com/office/2006/metadata/properties/metaAttributes" ct:_="" ma:_="" ma:contentTypeName="Document" ma:contentTypeID="0x0101002281326F69ADEA4C8E5BAC1F0ED3B22B" ma:contentTypeVersion="15" ma:contentTypeDescription="Create a new document." ma:contentTypeScope="" ma:versionID="f08ceae8d85145f9b02e6e3f78101456">
  <xsd:schema xmlns:xsd="http://www.w3.org/2001/XMLSchema" xmlns:xs="http://www.w3.org/2001/XMLSchema" xmlns:p="http://schemas.microsoft.com/office/2006/metadata/properties" xmlns:ns3="2bf7b3ff-39b6-4cd9-898b-b7f8a41c7d01" xmlns:ns4="1ec04c2a-806d-4355-8abe-b1ee06c8f912" targetNamespace="http://schemas.microsoft.com/office/2006/metadata/properties" ma:root="true" ma:fieldsID="2058950ad42b8c6f3c9b2bafc42b51a4" ns3:_="" ns4:_="">
    <xsd:import namespace="2bf7b3ff-39b6-4cd9-898b-b7f8a41c7d01"/>
    <xsd:import namespace="1ec04c2a-806d-4355-8abe-b1ee06c8f912"/>
    <xsd:element name="properties">
      <xsd:complexType>
        <xsd:sequence>
          <xsd:element name="documentManagement">
            <xsd:complexType>
              <xsd:all>
                <xsd:element ref="ns3:SharedWithUsers" minOccurs="0"/>
                <xsd:element ref="ns3:SharedWithDetails" minOccurs="0"/>
                <xsd:element ref="ns3:SharingHintHash" minOccurs="0"/>
                <xsd:element ref="ns3:LastSharedByUser" minOccurs="0"/>
                <xsd:element ref="ns3:LastSharedByTime" minOccurs="0"/>
                <xsd:element ref="ns4:MediaServiceMetadata" minOccurs="0"/>
                <xsd:element ref="ns4:MediaServiceFastMetadata" minOccurs="0"/>
                <xsd:element ref="ns4:MediaServiceAutoTags" minOccurs="0"/>
                <xsd:element ref="ns4:MediaServiceDateTaken" minOccurs="0"/>
                <xsd:element ref="ns4:MediaServiceLocation" minOccurs="0"/>
                <xsd:element ref="ns4:MediaServiceOCR" minOccurs="0"/>
                <xsd:element ref="ns4:MediaServiceGenerationTime" minOccurs="0"/>
                <xsd:element ref="ns4:MediaServiceEventHashCode"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bf7b3ff-39b6-4cd9-898b-b7f8a41c7d01"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SharingHintHash" ma:index="10" nillable="true" ma:displayName="Sharing Hint Hash" ma:description="" ma:hidden="true" ma:internalName="SharingHintHash" ma:readOnly="true">
      <xsd:simpleType>
        <xsd:restriction base="dms:Text"/>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1ec04c2a-806d-4355-8abe-b1ee06c8f912"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AutoTags" ma:index="15" nillable="true" ma:displayName="MediaServiceAutoTags" ma:description="" ma:internalName="MediaServiceAutoTags" ma:readOnly="true">
      <xsd:simpleType>
        <xsd:restriction base="dms:Text"/>
      </xsd:simpleType>
    </xsd:element>
    <xsd:element name="MediaServiceDateTaken" ma:index="16" nillable="true" ma:displayName="MediaServiceDateTaken" ma:description="" ma:hidden="true" ma:internalName="MediaServiceDateTaken" ma:readOnly="true">
      <xsd:simpleType>
        <xsd:restriction base="dms:Text"/>
      </xsd:simpleType>
    </xsd:element>
    <xsd:element name="MediaServiceLocation" ma:index="17" nillable="true" ma:displayName="MediaServiceLocation" ma:description="" ma:internalName="MediaServiceLocation" ma:readOnly="true">
      <xsd:simpleType>
        <xsd:restriction base="dms:Text"/>
      </xsd:simpleType>
    </xsd:element>
    <xsd:element name="MediaServiceOCR" ma:index="18" nillable="true" ma:displayName="MediaServiceOCR"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8F0B87A-DA4C-467C-99FC-8A429BCBFDCA}">
  <ds:schemaRefs>
    <ds:schemaRef ds:uri="http://schemas.microsoft.com/sharepoint/v3/contenttype/forms"/>
  </ds:schemaRefs>
</ds:datastoreItem>
</file>

<file path=customXml/itemProps2.xml><?xml version="1.0" encoding="utf-8"?>
<ds:datastoreItem xmlns:ds="http://schemas.openxmlformats.org/officeDocument/2006/customXml" ds:itemID="{BA3CB241-C1BB-4BE1-910F-C3B5B291C545}">
  <ds:schemaRefs>
    <ds:schemaRef ds:uri="http://schemas.microsoft.com/office/2006/metadata/properties"/>
    <ds:schemaRef ds:uri="1ec04c2a-806d-4355-8abe-b1ee06c8f912"/>
    <ds:schemaRef ds:uri="http://purl.org/dc/dcmitype/"/>
    <ds:schemaRef ds:uri="http://schemas.openxmlformats.org/package/2006/metadata/core-properties"/>
    <ds:schemaRef ds:uri="2bf7b3ff-39b6-4cd9-898b-b7f8a41c7d01"/>
    <ds:schemaRef ds:uri="http://schemas.microsoft.com/office/2006/documentManagement/types"/>
    <ds:schemaRef ds:uri="http://purl.org/dc/elements/1.1/"/>
    <ds:schemaRef ds:uri="http://purl.org/dc/terms/"/>
    <ds:schemaRef ds:uri="http://schemas.microsoft.com/office/infopath/2007/PartnerControls"/>
    <ds:schemaRef ds:uri="http://www.w3.org/XML/1998/namespace"/>
  </ds:schemaRefs>
</ds:datastoreItem>
</file>

<file path=customXml/itemProps3.xml><?xml version="1.0" encoding="utf-8"?>
<ds:datastoreItem xmlns:ds="http://schemas.openxmlformats.org/officeDocument/2006/customXml" ds:itemID="{55C90E98-FB1B-4C97-A8A0-518E4BA35A1E}">
  <ds:schemaRefs>
    <ds:schemaRef ds:uri="http://schemas.openxmlformats.org/officeDocument/2006/bibliography"/>
  </ds:schemaRefs>
</ds:datastoreItem>
</file>

<file path=customXml/itemProps4.xml><?xml version="1.0" encoding="utf-8"?>
<ds:datastoreItem xmlns:ds="http://schemas.openxmlformats.org/officeDocument/2006/customXml" ds:itemID="{519E1ECC-343C-4F0D-B9F3-00714DEF593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bf7b3ff-39b6-4cd9-898b-b7f8a41c7d01"/>
    <ds:schemaRef ds:uri="1ec04c2a-806d-4355-8abe-b1ee06c8f91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864</Words>
  <Characters>4930</Characters>
  <Application>Microsoft Office Word</Application>
  <DocSecurity>0</DocSecurity>
  <Lines>41</Lines>
  <Paragraphs>11</Paragraphs>
  <ScaleCrop>false</ScaleCrop>
  <HeadingPairs>
    <vt:vector size="6" baseType="variant">
      <vt:variant>
        <vt:lpstr>タイトル</vt:lpstr>
      </vt:variant>
      <vt:variant>
        <vt:i4>1</vt:i4>
      </vt:variant>
      <vt:variant>
        <vt:lpstr>Titel</vt:lpstr>
      </vt:variant>
      <vt:variant>
        <vt:i4>1</vt:i4>
      </vt:variant>
      <vt:variant>
        <vt:lpstr>Title</vt:lpstr>
      </vt:variant>
      <vt:variant>
        <vt:i4>1</vt:i4>
      </vt:variant>
    </vt:vector>
  </HeadingPairs>
  <TitlesOfParts>
    <vt:vector size="3" baseType="lpstr">
      <vt:lpstr/>
      <vt:lpstr/>
      <vt:lpstr/>
    </vt:vector>
  </TitlesOfParts>
  <LinksUpToDate>false</LinksUpToDate>
  <CharactersWithSpaces>5783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2020-06-29T09:07:00Z</dcterms:created>
  <dcterms:modified xsi:type="dcterms:W3CDTF">2020-07-14T01:04:00Z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0x0101002281326F69ADEA4C8E5BAC1F0ED3B22B</vt:lpwstr>
  </property>
</Properties>
</file>