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4E89EE9" w14:textId="19943D41" w:rsidR="00134FB5" w:rsidRDefault="002149FA" w:rsidP="00134FB5">
      <w:pPr>
        <w:spacing w:after="0" w:line="360" w:lineRule="auto"/>
        <w:ind w:right="1700"/>
        <w:jc w:val="both"/>
        <w:rPr>
          <w:rFonts w:ascii="Arial" w:hAnsi="Arial" w:cs="Arial"/>
          <w:color w:val="000000" w:themeColor="text1"/>
          <w:sz w:val="20"/>
          <w:szCs w:val="20"/>
        </w:rPr>
      </w:pPr>
      <w:r w:rsidRPr="007C7874">
        <w:rPr>
          <w:rFonts w:ascii="Arial" w:hAnsi="Arial"/>
          <w:bCs/>
          <w:sz w:val="20"/>
        </w:rPr>
        <w:t>KRAIBURG </w:t>
      </w:r>
      <w:r w:rsidR="00424BA2" w:rsidRPr="007C7874">
        <w:rPr>
          <w:rFonts w:ascii="Arial" w:hAnsi="Arial"/>
          <w:bCs/>
          <w:sz w:val="20"/>
        </w:rPr>
        <w:t xml:space="preserve">TPE </w:t>
      </w:r>
      <w:r w:rsidR="00C9087F">
        <w:rPr>
          <w:rFonts w:ascii="Arial" w:hAnsi="Arial"/>
          <w:bCs/>
          <w:sz w:val="20"/>
        </w:rPr>
        <w:t xml:space="preserve">supplies </w:t>
      </w:r>
      <w:r w:rsidR="00FF3B93">
        <w:rPr>
          <w:rFonts w:ascii="Arial" w:hAnsi="Arial"/>
          <w:bCs/>
          <w:sz w:val="20"/>
        </w:rPr>
        <w:t xml:space="preserve">custom-colored medical-grade thermoplastic elastomer for </w:t>
      </w:r>
      <w:proofErr w:type="spellStart"/>
      <w:r w:rsidR="007D35B6">
        <w:rPr>
          <w:rFonts w:ascii="Arial" w:hAnsi="Arial"/>
          <w:bCs/>
          <w:sz w:val="20"/>
        </w:rPr>
        <w:t>Nerivio</w:t>
      </w:r>
      <w:proofErr w:type="spellEnd"/>
      <w:r w:rsidR="007D35B6">
        <w:rPr>
          <w:rFonts w:ascii="Arial" w:hAnsi="Arial"/>
          <w:bCs/>
          <w:sz w:val="20"/>
        </w:rPr>
        <w:t xml:space="preserve">, an </w:t>
      </w:r>
      <w:r w:rsidR="00FF3B93">
        <w:rPr>
          <w:rFonts w:ascii="Arial" w:hAnsi="Arial"/>
          <w:bCs/>
          <w:sz w:val="20"/>
        </w:rPr>
        <w:t xml:space="preserve">innovative </w:t>
      </w:r>
      <w:r w:rsidR="002E075F">
        <w:rPr>
          <w:rFonts w:ascii="Arial" w:hAnsi="Arial"/>
          <w:bCs/>
          <w:sz w:val="20"/>
        </w:rPr>
        <w:t xml:space="preserve">drug-free </w:t>
      </w:r>
      <w:r w:rsidR="00FF3B93" w:rsidRPr="000257F0">
        <w:rPr>
          <w:rFonts w:ascii="Arial" w:hAnsi="Arial" w:cs="Arial"/>
          <w:color w:val="000000" w:themeColor="text1"/>
          <w:sz w:val="20"/>
          <w:szCs w:val="20"/>
        </w:rPr>
        <w:t xml:space="preserve">neuromodulation </w:t>
      </w:r>
      <w:r w:rsidR="00517C4F">
        <w:rPr>
          <w:rFonts w:ascii="Arial" w:hAnsi="Arial" w:cs="Arial"/>
          <w:color w:val="000000" w:themeColor="text1"/>
          <w:sz w:val="20"/>
          <w:szCs w:val="20"/>
        </w:rPr>
        <w:t xml:space="preserve">therapeutic </w:t>
      </w:r>
      <w:r w:rsidR="00F167CF">
        <w:rPr>
          <w:rFonts w:ascii="Arial" w:hAnsi="Arial" w:cs="Arial"/>
          <w:color w:val="000000" w:themeColor="text1"/>
          <w:sz w:val="20"/>
          <w:szCs w:val="20"/>
        </w:rPr>
        <w:t>wearable from</w:t>
      </w:r>
      <w:r w:rsidR="002E075F">
        <w:rPr>
          <w:rFonts w:ascii="Arial" w:hAnsi="Arial" w:cs="Arial"/>
          <w:color w:val="000000" w:themeColor="text1"/>
          <w:sz w:val="20"/>
          <w:szCs w:val="20"/>
        </w:rPr>
        <w:t xml:space="preserve"> </w:t>
      </w:r>
      <w:proofErr w:type="spellStart"/>
      <w:r w:rsidR="002E075F">
        <w:rPr>
          <w:rFonts w:ascii="Arial" w:hAnsi="Arial" w:cs="Arial"/>
          <w:color w:val="000000" w:themeColor="text1"/>
          <w:sz w:val="20"/>
          <w:szCs w:val="20"/>
        </w:rPr>
        <w:t>Theranica</w:t>
      </w:r>
      <w:proofErr w:type="spellEnd"/>
    </w:p>
    <w:p w14:paraId="5B4BE35E" w14:textId="77777777" w:rsidR="00C9087F" w:rsidRPr="007C7874" w:rsidRDefault="00C9087F" w:rsidP="00134FB5">
      <w:pPr>
        <w:spacing w:after="0" w:line="360" w:lineRule="auto"/>
        <w:ind w:right="1700"/>
        <w:jc w:val="both"/>
        <w:rPr>
          <w:rFonts w:ascii="Arial" w:hAnsi="Arial"/>
          <w:bCs/>
          <w:spacing w:val="-2"/>
          <w:sz w:val="20"/>
        </w:rPr>
      </w:pPr>
    </w:p>
    <w:p w14:paraId="1B2545D6" w14:textId="77777777" w:rsidR="00993578" w:rsidRPr="007C7874" w:rsidRDefault="009E6D25" w:rsidP="00083596">
      <w:pPr>
        <w:spacing w:after="0" w:line="360" w:lineRule="auto"/>
        <w:ind w:right="1700"/>
        <w:rPr>
          <w:rFonts w:ascii="Arial" w:hAnsi="Arial"/>
          <w:b/>
          <w:sz w:val="24"/>
        </w:rPr>
      </w:pPr>
      <w:r>
        <w:rPr>
          <w:rFonts w:ascii="Arial" w:hAnsi="Arial"/>
          <w:b/>
          <w:sz w:val="24"/>
        </w:rPr>
        <w:t>Soft</w:t>
      </w:r>
      <w:r w:rsidR="00490D4C">
        <w:rPr>
          <w:rFonts w:ascii="Arial" w:hAnsi="Arial"/>
          <w:b/>
          <w:sz w:val="24"/>
        </w:rPr>
        <w:t xml:space="preserve"> </w:t>
      </w:r>
      <w:r w:rsidR="00D90569">
        <w:rPr>
          <w:rFonts w:ascii="Arial" w:hAnsi="Arial"/>
          <w:b/>
          <w:sz w:val="24"/>
        </w:rPr>
        <w:t xml:space="preserve">feel </w:t>
      </w:r>
      <w:r w:rsidR="00490D4C">
        <w:rPr>
          <w:rFonts w:ascii="Arial" w:hAnsi="Arial"/>
          <w:b/>
          <w:sz w:val="24"/>
        </w:rPr>
        <w:t>and friendly to the skin</w:t>
      </w:r>
      <w:r w:rsidR="00FF3B93">
        <w:rPr>
          <w:rFonts w:ascii="Arial" w:hAnsi="Arial"/>
          <w:b/>
          <w:sz w:val="24"/>
        </w:rPr>
        <w:t xml:space="preserve"> with biocompatible TPE</w:t>
      </w:r>
    </w:p>
    <w:p w14:paraId="7FF4D983" w14:textId="77777777" w:rsidR="00083596" w:rsidRPr="00A011BB" w:rsidRDefault="00083596" w:rsidP="00083596">
      <w:pPr>
        <w:keepLines/>
        <w:spacing w:after="0" w:line="360" w:lineRule="auto"/>
        <w:ind w:right="1701"/>
        <w:jc w:val="both"/>
        <w:rPr>
          <w:rFonts w:ascii="Arial" w:hAnsi="Arial" w:cs="Arial"/>
          <w:color w:val="000000" w:themeColor="text1"/>
          <w:sz w:val="20"/>
          <w:szCs w:val="20"/>
        </w:rPr>
      </w:pPr>
    </w:p>
    <w:p w14:paraId="6F496E53" w14:textId="553A5624" w:rsidR="00BA1C82" w:rsidRPr="009E3265" w:rsidRDefault="00BA1C82" w:rsidP="00BA1C82">
      <w:pPr>
        <w:keepLines/>
        <w:spacing w:after="0" w:line="360" w:lineRule="auto"/>
        <w:ind w:right="1701"/>
        <w:jc w:val="both"/>
        <w:rPr>
          <w:rFonts w:ascii="Arial" w:hAnsi="Arial"/>
          <w:b/>
          <w:bCs/>
          <w:sz w:val="20"/>
        </w:rPr>
      </w:pPr>
      <w:proofErr w:type="spellStart"/>
      <w:r>
        <w:rPr>
          <w:rFonts w:ascii="Arial" w:hAnsi="Arial"/>
          <w:b/>
          <w:bCs/>
          <w:sz w:val="20"/>
        </w:rPr>
        <w:t>Nerivio</w:t>
      </w:r>
      <w:proofErr w:type="spellEnd"/>
      <w:r w:rsidR="0041542B" w:rsidRPr="0041542B">
        <w:rPr>
          <w:rFonts w:ascii="Arial" w:hAnsi="Arial" w:cs="Arial"/>
          <w:b/>
          <w:sz w:val="20"/>
          <w:szCs w:val="20"/>
          <w:vertAlign w:val="superscript"/>
        </w:rPr>
        <w:t>®</w:t>
      </w:r>
      <w:r>
        <w:rPr>
          <w:rFonts w:ascii="Arial" w:hAnsi="Arial"/>
          <w:b/>
          <w:bCs/>
          <w:sz w:val="20"/>
        </w:rPr>
        <w:t>, a</w:t>
      </w:r>
      <w:r w:rsidRPr="00BA1C82">
        <w:rPr>
          <w:rFonts w:ascii="Arial" w:hAnsi="Arial"/>
          <w:b/>
          <w:bCs/>
          <w:sz w:val="20"/>
        </w:rPr>
        <w:t xml:space="preserve"> novel </w:t>
      </w:r>
      <w:r w:rsidR="00625726">
        <w:rPr>
          <w:rFonts w:ascii="Arial" w:hAnsi="Arial"/>
          <w:b/>
          <w:bCs/>
          <w:sz w:val="20"/>
        </w:rPr>
        <w:t xml:space="preserve">wireless </w:t>
      </w:r>
      <w:r w:rsidR="00732948">
        <w:rPr>
          <w:rFonts w:ascii="Arial" w:hAnsi="Arial"/>
          <w:b/>
          <w:bCs/>
          <w:sz w:val="20"/>
        </w:rPr>
        <w:t xml:space="preserve">neuromodulation </w:t>
      </w:r>
      <w:r w:rsidR="00625726">
        <w:rPr>
          <w:rFonts w:ascii="Arial" w:hAnsi="Arial"/>
          <w:b/>
          <w:bCs/>
          <w:sz w:val="20"/>
        </w:rPr>
        <w:t xml:space="preserve">wearable from </w:t>
      </w:r>
      <w:proofErr w:type="spellStart"/>
      <w:r w:rsidR="00625726">
        <w:rPr>
          <w:rFonts w:ascii="Arial" w:hAnsi="Arial"/>
          <w:b/>
          <w:bCs/>
          <w:sz w:val="20"/>
        </w:rPr>
        <w:t>Theranica</w:t>
      </w:r>
      <w:proofErr w:type="spellEnd"/>
      <w:r w:rsidR="00625726">
        <w:rPr>
          <w:rFonts w:ascii="Arial" w:hAnsi="Arial"/>
          <w:b/>
          <w:bCs/>
          <w:sz w:val="20"/>
        </w:rPr>
        <w:t xml:space="preserve"> for drug-free </w:t>
      </w:r>
      <w:r w:rsidR="00CD6880">
        <w:rPr>
          <w:rFonts w:ascii="Arial" w:hAnsi="Arial"/>
          <w:b/>
          <w:bCs/>
          <w:sz w:val="20"/>
        </w:rPr>
        <w:t xml:space="preserve">acute treatment of </w:t>
      </w:r>
      <w:r w:rsidR="00625726">
        <w:rPr>
          <w:rFonts w:ascii="Arial" w:hAnsi="Arial"/>
          <w:b/>
          <w:bCs/>
          <w:sz w:val="20"/>
        </w:rPr>
        <w:t xml:space="preserve">migraine, features an electronic housing </w:t>
      </w:r>
      <w:r w:rsidRPr="00BA1C82">
        <w:rPr>
          <w:rFonts w:ascii="Arial" w:hAnsi="Arial"/>
          <w:b/>
          <w:bCs/>
          <w:sz w:val="20"/>
        </w:rPr>
        <w:t>molded in a THERMOLAST</w:t>
      </w:r>
      <w:r w:rsidRPr="00BA1C82">
        <w:rPr>
          <w:rFonts w:ascii="Arial" w:hAnsi="Arial"/>
          <w:b/>
          <w:bCs/>
          <w:sz w:val="20"/>
          <w:vertAlign w:val="superscript"/>
        </w:rPr>
        <w:t>®</w:t>
      </w:r>
      <w:r w:rsidRPr="00BA1C82">
        <w:rPr>
          <w:rFonts w:ascii="Arial" w:hAnsi="Arial"/>
          <w:b/>
          <w:bCs/>
          <w:sz w:val="20"/>
        </w:rPr>
        <w:t xml:space="preserve"> M </w:t>
      </w:r>
      <w:r w:rsidR="009E3265">
        <w:rPr>
          <w:rFonts w:ascii="Arial" w:hAnsi="Arial"/>
          <w:b/>
          <w:bCs/>
          <w:sz w:val="20"/>
        </w:rPr>
        <w:t>custom-colored medical-</w:t>
      </w:r>
      <w:r w:rsidRPr="00BA1C82">
        <w:rPr>
          <w:rFonts w:ascii="Arial" w:hAnsi="Arial"/>
          <w:b/>
          <w:bCs/>
          <w:sz w:val="20"/>
        </w:rPr>
        <w:t>grade thermoplastic elastomer compound from KRAIBURG TPE</w:t>
      </w:r>
      <w:r w:rsidR="00625726">
        <w:rPr>
          <w:rFonts w:ascii="Arial" w:hAnsi="Arial"/>
          <w:b/>
          <w:bCs/>
          <w:sz w:val="20"/>
        </w:rPr>
        <w:t xml:space="preserve">. The </w:t>
      </w:r>
      <w:r w:rsidR="003C4298">
        <w:rPr>
          <w:rFonts w:ascii="Arial" w:hAnsi="Arial"/>
          <w:b/>
          <w:bCs/>
          <w:sz w:val="20"/>
        </w:rPr>
        <w:t xml:space="preserve">device </w:t>
      </w:r>
      <w:r w:rsidR="00625726">
        <w:rPr>
          <w:rFonts w:ascii="Arial" w:hAnsi="Arial"/>
          <w:b/>
          <w:bCs/>
          <w:sz w:val="20"/>
        </w:rPr>
        <w:t xml:space="preserve">has passed clinical testing, is FDA-authorized and conforms to all applicable </w:t>
      </w:r>
      <w:r w:rsidR="00625726" w:rsidRPr="00625726">
        <w:rPr>
          <w:rFonts w:ascii="Arial" w:hAnsi="Arial" w:cs="Arial"/>
          <w:b/>
          <w:color w:val="000000" w:themeColor="text1"/>
          <w:sz w:val="20"/>
          <w:szCs w:val="20"/>
        </w:rPr>
        <w:t>IEC/EN 60601 standards</w:t>
      </w:r>
      <w:r w:rsidR="00625726">
        <w:rPr>
          <w:rFonts w:ascii="Arial" w:hAnsi="Arial" w:cs="Arial"/>
          <w:b/>
          <w:color w:val="000000" w:themeColor="text1"/>
          <w:sz w:val="20"/>
          <w:szCs w:val="20"/>
        </w:rPr>
        <w:t xml:space="preserve"> for medical devices</w:t>
      </w:r>
      <w:r w:rsidR="00D90569">
        <w:rPr>
          <w:rFonts w:ascii="Arial" w:hAnsi="Arial" w:cs="Arial"/>
          <w:b/>
          <w:color w:val="000000" w:themeColor="text1"/>
          <w:sz w:val="20"/>
          <w:szCs w:val="20"/>
        </w:rPr>
        <w:t>,</w:t>
      </w:r>
      <w:r w:rsidR="00625726">
        <w:rPr>
          <w:rFonts w:ascii="Arial" w:hAnsi="Arial" w:cs="Arial"/>
          <w:b/>
          <w:color w:val="000000" w:themeColor="text1"/>
          <w:sz w:val="20"/>
          <w:szCs w:val="20"/>
        </w:rPr>
        <w:t xml:space="preserve"> and </w:t>
      </w:r>
      <w:r w:rsidR="009E3265">
        <w:rPr>
          <w:rFonts w:ascii="Arial" w:hAnsi="Arial" w:cs="Arial"/>
          <w:b/>
          <w:color w:val="000000" w:themeColor="text1"/>
          <w:sz w:val="20"/>
          <w:szCs w:val="20"/>
        </w:rPr>
        <w:t xml:space="preserve">nerve </w:t>
      </w:r>
      <w:r w:rsidR="00625726">
        <w:rPr>
          <w:rFonts w:ascii="Arial" w:hAnsi="Arial" w:cs="Arial"/>
          <w:b/>
          <w:color w:val="000000" w:themeColor="text1"/>
          <w:sz w:val="20"/>
          <w:szCs w:val="20"/>
        </w:rPr>
        <w:t xml:space="preserve">stimulators. The TPE material </w:t>
      </w:r>
      <w:r w:rsidR="000B2858">
        <w:rPr>
          <w:rFonts w:ascii="Arial" w:hAnsi="Arial" w:cs="Arial"/>
          <w:b/>
          <w:color w:val="000000" w:themeColor="text1"/>
          <w:sz w:val="20"/>
          <w:szCs w:val="20"/>
        </w:rPr>
        <w:t xml:space="preserve">provides </w:t>
      </w:r>
      <w:r w:rsidR="000B2858" w:rsidRPr="009E3265">
        <w:rPr>
          <w:rFonts w:ascii="Arial" w:hAnsi="Arial"/>
          <w:b/>
          <w:bCs/>
          <w:sz w:val="20"/>
        </w:rPr>
        <w:t xml:space="preserve">ISO 10993 </w:t>
      </w:r>
      <w:r w:rsidR="009E3265">
        <w:rPr>
          <w:rFonts w:ascii="Arial" w:hAnsi="Arial" w:cs="Arial"/>
          <w:b/>
          <w:color w:val="000000" w:themeColor="text1"/>
          <w:sz w:val="20"/>
          <w:szCs w:val="20"/>
        </w:rPr>
        <w:t xml:space="preserve">certified biocompatibility </w:t>
      </w:r>
      <w:r w:rsidR="009E3265" w:rsidRPr="009E3265">
        <w:rPr>
          <w:rFonts w:ascii="Arial" w:hAnsi="Arial"/>
          <w:b/>
          <w:bCs/>
          <w:sz w:val="20"/>
        </w:rPr>
        <w:t xml:space="preserve">and is supplied in line with </w:t>
      </w:r>
      <w:r w:rsidR="000B2858">
        <w:rPr>
          <w:rFonts w:ascii="Arial" w:hAnsi="Arial"/>
          <w:b/>
          <w:bCs/>
          <w:sz w:val="20"/>
        </w:rPr>
        <w:t>new VDI 2017 guidelines.</w:t>
      </w:r>
    </w:p>
    <w:p w14:paraId="6F1A4A2E" w14:textId="77777777" w:rsidR="00340610" w:rsidRDefault="00340610" w:rsidP="00B71FAC">
      <w:pPr>
        <w:keepLines/>
        <w:spacing w:after="0" w:line="360" w:lineRule="auto"/>
        <w:ind w:right="1701"/>
        <w:jc w:val="both"/>
        <w:rPr>
          <w:rFonts w:ascii="Arial" w:hAnsi="Arial" w:cs="Arial"/>
          <w:color w:val="000000" w:themeColor="text1"/>
          <w:sz w:val="20"/>
          <w:szCs w:val="20"/>
        </w:rPr>
      </w:pPr>
    </w:p>
    <w:p w14:paraId="5E9CB36E" w14:textId="5C98E765" w:rsidR="00597D88" w:rsidRPr="00BC28FF" w:rsidRDefault="000B2858" w:rsidP="00BC28FF">
      <w:pPr>
        <w:keepLines/>
        <w:spacing w:after="0" w:line="360" w:lineRule="auto"/>
        <w:ind w:right="1701"/>
        <w:jc w:val="both"/>
        <w:rPr>
          <w:rFonts w:ascii="Arial" w:hAnsi="Arial" w:cs="Arial"/>
          <w:color w:val="000000" w:themeColor="text1"/>
          <w:sz w:val="20"/>
          <w:szCs w:val="20"/>
        </w:rPr>
      </w:pPr>
      <w:r>
        <w:rPr>
          <w:rFonts w:ascii="Arial" w:hAnsi="Arial" w:cs="Arial"/>
          <w:color w:val="000000" w:themeColor="text1"/>
          <w:sz w:val="20"/>
          <w:szCs w:val="20"/>
        </w:rPr>
        <w:t>Non-pharmac</w:t>
      </w:r>
      <w:r w:rsidR="00603DBD">
        <w:rPr>
          <w:rFonts w:ascii="Arial" w:hAnsi="Arial" w:cs="Arial"/>
          <w:color w:val="000000" w:themeColor="text1"/>
          <w:sz w:val="20"/>
          <w:szCs w:val="20"/>
        </w:rPr>
        <w:t>ological</w:t>
      </w:r>
      <w:r>
        <w:rPr>
          <w:rFonts w:ascii="Arial" w:hAnsi="Arial" w:cs="Arial"/>
          <w:color w:val="000000" w:themeColor="text1"/>
          <w:sz w:val="20"/>
          <w:szCs w:val="20"/>
        </w:rPr>
        <w:t xml:space="preserve"> treatment of migraine and other pain conditions has become a challenge</w:t>
      </w:r>
      <w:r w:rsidR="00D90569">
        <w:rPr>
          <w:rFonts w:ascii="Arial" w:hAnsi="Arial" w:cs="Arial"/>
          <w:color w:val="000000" w:themeColor="text1"/>
          <w:sz w:val="20"/>
          <w:szCs w:val="20"/>
        </w:rPr>
        <w:t>,</w:t>
      </w:r>
      <w:r>
        <w:rPr>
          <w:rFonts w:ascii="Arial" w:hAnsi="Arial" w:cs="Arial"/>
          <w:color w:val="000000" w:themeColor="text1"/>
          <w:sz w:val="20"/>
          <w:szCs w:val="20"/>
        </w:rPr>
        <w:t xml:space="preserve"> not just in remote areas without ready access to outpatient care facilities, but also under the </w:t>
      </w:r>
      <w:r w:rsidR="002229A7">
        <w:rPr>
          <w:rFonts w:ascii="Arial" w:hAnsi="Arial" w:cs="Arial"/>
          <w:color w:val="000000" w:themeColor="text1"/>
          <w:sz w:val="20"/>
          <w:szCs w:val="20"/>
        </w:rPr>
        <w:t xml:space="preserve">constraints of social distancing </w:t>
      </w:r>
      <w:r w:rsidR="0033686F">
        <w:rPr>
          <w:rFonts w:ascii="Arial" w:hAnsi="Arial" w:cs="Arial"/>
          <w:color w:val="000000" w:themeColor="text1"/>
          <w:sz w:val="20"/>
          <w:szCs w:val="20"/>
        </w:rPr>
        <w:t>amid</w:t>
      </w:r>
      <w:r w:rsidR="0033686F" w:rsidRPr="00BC28FF">
        <w:rPr>
          <w:rFonts w:ascii="Arial" w:hAnsi="Arial" w:cs="Arial"/>
          <w:color w:val="000000" w:themeColor="text1"/>
          <w:sz w:val="20"/>
          <w:szCs w:val="20"/>
        </w:rPr>
        <w:t xml:space="preserve"> </w:t>
      </w:r>
      <w:r w:rsidRPr="00BC28FF">
        <w:rPr>
          <w:rFonts w:ascii="Arial" w:hAnsi="Arial" w:cs="Arial"/>
          <w:color w:val="000000" w:themeColor="text1"/>
          <w:sz w:val="20"/>
          <w:szCs w:val="20"/>
        </w:rPr>
        <w:t>the current C</w:t>
      </w:r>
      <w:r w:rsidR="0033686F">
        <w:rPr>
          <w:rFonts w:ascii="Arial" w:hAnsi="Arial" w:cs="Arial"/>
          <w:color w:val="000000" w:themeColor="text1"/>
          <w:sz w:val="20"/>
          <w:szCs w:val="20"/>
        </w:rPr>
        <w:t>O</w:t>
      </w:r>
      <w:r w:rsidRPr="00BC28FF">
        <w:rPr>
          <w:rFonts w:ascii="Arial" w:hAnsi="Arial" w:cs="Arial"/>
          <w:color w:val="000000" w:themeColor="text1"/>
          <w:sz w:val="20"/>
          <w:szCs w:val="20"/>
        </w:rPr>
        <w:t>VID</w:t>
      </w:r>
      <w:r w:rsidR="002229A7" w:rsidRPr="00BC28FF">
        <w:rPr>
          <w:rFonts w:ascii="Arial" w:hAnsi="Arial" w:cs="Arial"/>
          <w:color w:val="000000" w:themeColor="text1"/>
          <w:sz w:val="20"/>
          <w:szCs w:val="20"/>
        </w:rPr>
        <w:t xml:space="preserve">-19 pandemic. </w:t>
      </w:r>
      <w:hyperlink r:id="rId11" w:tgtFrame="_blank" w:history="1">
        <w:proofErr w:type="spellStart"/>
        <w:r w:rsidR="00BC28FF" w:rsidRPr="000257F0">
          <w:rPr>
            <w:rFonts w:ascii="Arial" w:hAnsi="Arial" w:cs="Arial"/>
            <w:color w:val="000000" w:themeColor="text1"/>
            <w:sz w:val="20"/>
            <w:szCs w:val="20"/>
          </w:rPr>
          <w:t>Theranica</w:t>
        </w:r>
        <w:proofErr w:type="spellEnd"/>
        <w:r w:rsidR="00BC28FF" w:rsidRPr="000257F0">
          <w:rPr>
            <w:rFonts w:ascii="Arial" w:hAnsi="Arial" w:cs="Arial"/>
            <w:color w:val="000000" w:themeColor="text1"/>
            <w:sz w:val="20"/>
            <w:szCs w:val="20"/>
          </w:rPr>
          <w:t xml:space="preserve"> </w:t>
        </w:r>
      </w:hyperlink>
      <w:r w:rsidR="00B3796F">
        <w:rPr>
          <w:rFonts w:ascii="Arial" w:hAnsi="Arial" w:cs="Arial"/>
          <w:color w:val="000000" w:themeColor="text1"/>
          <w:sz w:val="20"/>
          <w:szCs w:val="20"/>
        </w:rPr>
        <w:t>(</w:t>
      </w:r>
      <w:r w:rsidR="00B3796F" w:rsidRPr="001E5160">
        <w:rPr>
          <w:rFonts w:ascii="Arial" w:hAnsi="Arial" w:cs="Arial"/>
          <w:color w:val="000000" w:themeColor="text1"/>
          <w:sz w:val="20"/>
        </w:rPr>
        <w:t>Netanya, Israel</w:t>
      </w:r>
      <w:r w:rsidR="00B3796F">
        <w:rPr>
          <w:rFonts w:ascii="Arial" w:hAnsi="Arial" w:cs="Arial"/>
          <w:color w:val="000000" w:themeColor="text1"/>
          <w:sz w:val="20"/>
        </w:rPr>
        <w:t>)</w:t>
      </w:r>
      <w:r w:rsidR="00B3796F">
        <w:rPr>
          <w:rFonts w:ascii="Arial" w:hAnsi="Arial" w:cs="Arial"/>
          <w:color w:val="000000" w:themeColor="text1"/>
          <w:sz w:val="20"/>
          <w:szCs w:val="20"/>
        </w:rPr>
        <w:t xml:space="preserve"> </w:t>
      </w:r>
      <w:r w:rsidR="00BC28FF">
        <w:rPr>
          <w:rFonts w:ascii="Arial" w:hAnsi="Arial" w:cs="Arial"/>
          <w:color w:val="000000" w:themeColor="text1"/>
          <w:sz w:val="20"/>
          <w:szCs w:val="20"/>
        </w:rPr>
        <w:t xml:space="preserve">has developed an </w:t>
      </w:r>
      <w:r w:rsidR="002229A7" w:rsidRPr="00BC28FF">
        <w:rPr>
          <w:rFonts w:ascii="Arial" w:hAnsi="Arial" w:cs="Arial"/>
          <w:color w:val="000000" w:themeColor="text1"/>
          <w:sz w:val="20"/>
          <w:szCs w:val="20"/>
        </w:rPr>
        <w:t>innovative neuromodulation</w:t>
      </w:r>
      <w:r w:rsidR="002229A7">
        <w:rPr>
          <w:rFonts w:ascii="Arial" w:hAnsi="Arial" w:cs="Arial"/>
          <w:color w:val="000000" w:themeColor="text1"/>
          <w:sz w:val="20"/>
          <w:szCs w:val="20"/>
        </w:rPr>
        <w:t xml:space="preserve"> device </w:t>
      </w:r>
      <w:r w:rsidR="00BC28FF">
        <w:rPr>
          <w:rFonts w:ascii="Arial" w:hAnsi="Arial" w:cs="Arial"/>
          <w:color w:val="000000" w:themeColor="text1"/>
          <w:sz w:val="20"/>
          <w:szCs w:val="20"/>
        </w:rPr>
        <w:t xml:space="preserve">– </w:t>
      </w:r>
      <w:proofErr w:type="spellStart"/>
      <w:r w:rsidR="00BC28FF">
        <w:rPr>
          <w:rFonts w:ascii="Arial" w:hAnsi="Arial" w:cs="Arial"/>
          <w:color w:val="000000" w:themeColor="text1"/>
          <w:sz w:val="20"/>
          <w:szCs w:val="20"/>
        </w:rPr>
        <w:t>Nerivio</w:t>
      </w:r>
      <w:proofErr w:type="spellEnd"/>
      <w:r w:rsidR="0041542B" w:rsidRPr="00E812C0">
        <w:rPr>
          <w:rFonts w:ascii="Arial" w:hAnsi="Arial" w:cs="Arial"/>
          <w:sz w:val="20"/>
          <w:szCs w:val="20"/>
          <w:vertAlign w:val="superscript"/>
        </w:rPr>
        <w:t>®</w:t>
      </w:r>
      <w:r w:rsidR="00BC28FF">
        <w:rPr>
          <w:rFonts w:ascii="Arial" w:hAnsi="Arial" w:cs="Arial"/>
          <w:color w:val="000000" w:themeColor="text1"/>
          <w:sz w:val="20"/>
          <w:szCs w:val="20"/>
        </w:rPr>
        <w:t xml:space="preserve"> – addressing </w:t>
      </w:r>
      <w:r w:rsidR="002229A7">
        <w:rPr>
          <w:rFonts w:ascii="Arial" w:hAnsi="Arial" w:cs="Arial"/>
          <w:color w:val="000000" w:themeColor="text1"/>
          <w:sz w:val="20"/>
          <w:szCs w:val="20"/>
        </w:rPr>
        <w:t>both issues with a convenient wearable solution for personalized</w:t>
      </w:r>
      <w:r w:rsidR="00D90569">
        <w:rPr>
          <w:rFonts w:ascii="Arial" w:hAnsi="Arial" w:cs="Arial"/>
          <w:color w:val="000000" w:themeColor="text1"/>
          <w:sz w:val="20"/>
          <w:szCs w:val="20"/>
        </w:rPr>
        <w:t>,</w:t>
      </w:r>
      <w:r w:rsidR="002229A7">
        <w:rPr>
          <w:rFonts w:ascii="Arial" w:hAnsi="Arial" w:cs="Arial"/>
          <w:color w:val="000000" w:themeColor="text1"/>
          <w:sz w:val="20"/>
          <w:szCs w:val="20"/>
        </w:rPr>
        <w:t xml:space="preserve"> </w:t>
      </w:r>
      <w:r w:rsidR="00597D88">
        <w:rPr>
          <w:rFonts w:ascii="Arial" w:hAnsi="Arial" w:cs="Arial"/>
          <w:color w:val="000000" w:themeColor="text1"/>
          <w:sz w:val="20"/>
          <w:szCs w:val="20"/>
        </w:rPr>
        <w:t>app</w:t>
      </w:r>
      <w:r w:rsidR="002229A7">
        <w:rPr>
          <w:rFonts w:ascii="Arial" w:hAnsi="Arial" w:cs="Arial"/>
          <w:color w:val="000000" w:themeColor="text1"/>
          <w:sz w:val="20"/>
          <w:szCs w:val="20"/>
        </w:rPr>
        <w:t xml:space="preserve">-controlled </w:t>
      </w:r>
      <w:r w:rsidR="009E5F29">
        <w:rPr>
          <w:rFonts w:ascii="Arial" w:hAnsi="Arial" w:cs="Arial"/>
          <w:color w:val="000000" w:themeColor="text1"/>
          <w:sz w:val="20"/>
          <w:szCs w:val="20"/>
        </w:rPr>
        <w:t xml:space="preserve">acute treatment of </w:t>
      </w:r>
      <w:r w:rsidR="002229A7">
        <w:rPr>
          <w:rFonts w:ascii="Arial" w:hAnsi="Arial" w:cs="Arial"/>
          <w:color w:val="000000" w:themeColor="text1"/>
          <w:sz w:val="20"/>
          <w:szCs w:val="20"/>
        </w:rPr>
        <w:t xml:space="preserve">migraine. The electroceutical </w:t>
      </w:r>
      <w:r w:rsidR="009D4FFC">
        <w:rPr>
          <w:rFonts w:ascii="Arial" w:hAnsi="Arial" w:cs="Arial"/>
          <w:color w:val="000000" w:themeColor="text1"/>
          <w:sz w:val="20"/>
          <w:szCs w:val="20"/>
        </w:rPr>
        <w:t xml:space="preserve">device </w:t>
      </w:r>
      <w:r w:rsidR="002229A7">
        <w:rPr>
          <w:rFonts w:ascii="Arial" w:hAnsi="Arial" w:cs="Arial"/>
          <w:color w:val="000000" w:themeColor="text1"/>
          <w:sz w:val="20"/>
          <w:szCs w:val="20"/>
        </w:rPr>
        <w:t xml:space="preserve">is worn on the arm and </w:t>
      </w:r>
      <w:r w:rsidR="00597D88">
        <w:rPr>
          <w:rFonts w:ascii="Arial" w:hAnsi="Arial" w:cs="Arial"/>
          <w:color w:val="000000" w:themeColor="text1"/>
          <w:sz w:val="20"/>
          <w:szCs w:val="20"/>
        </w:rPr>
        <w:t xml:space="preserve">uses electronic pulses for inducing a </w:t>
      </w:r>
      <w:r w:rsidR="00BC28FF">
        <w:rPr>
          <w:rFonts w:ascii="Arial" w:hAnsi="Arial" w:cs="Arial"/>
          <w:color w:val="000000" w:themeColor="text1"/>
          <w:sz w:val="20"/>
          <w:szCs w:val="20"/>
        </w:rPr>
        <w:t>drug-free</w:t>
      </w:r>
      <w:r w:rsidR="00597D88">
        <w:rPr>
          <w:rFonts w:ascii="Arial" w:hAnsi="Arial" w:cs="Arial"/>
          <w:color w:val="000000" w:themeColor="text1"/>
          <w:sz w:val="20"/>
          <w:szCs w:val="20"/>
        </w:rPr>
        <w:t xml:space="preserve"> </w:t>
      </w:r>
      <w:r w:rsidR="00597D88" w:rsidRPr="000257F0">
        <w:rPr>
          <w:rFonts w:ascii="Arial" w:hAnsi="Arial" w:cs="Arial"/>
          <w:color w:val="000000" w:themeColor="text1"/>
          <w:sz w:val="20"/>
          <w:szCs w:val="20"/>
        </w:rPr>
        <w:t>pain inhibition mechanism</w:t>
      </w:r>
      <w:r w:rsidR="00597D88">
        <w:rPr>
          <w:rFonts w:ascii="Arial" w:hAnsi="Arial" w:cs="Arial"/>
          <w:color w:val="000000" w:themeColor="text1"/>
          <w:sz w:val="20"/>
          <w:szCs w:val="20"/>
        </w:rPr>
        <w:t xml:space="preserve">. The </w:t>
      </w:r>
      <w:r w:rsidR="00BC28FF" w:rsidRPr="00DA5F8E">
        <w:rPr>
          <w:rFonts w:ascii="Arial" w:hAnsi="Arial" w:cs="Arial"/>
          <w:color w:val="000000" w:themeColor="text1"/>
          <w:sz w:val="20"/>
          <w:szCs w:val="20"/>
        </w:rPr>
        <w:t>user-friendly</w:t>
      </w:r>
      <w:r w:rsidR="00BC28FF">
        <w:rPr>
          <w:rFonts w:ascii="Arial" w:hAnsi="Arial" w:cs="Arial"/>
          <w:color w:val="000000" w:themeColor="text1"/>
          <w:sz w:val="20"/>
          <w:szCs w:val="20"/>
        </w:rPr>
        <w:t xml:space="preserve"> </w:t>
      </w:r>
      <w:r w:rsidR="00597D88">
        <w:rPr>
          <w:rFonts w:ascii="Arial" w:hAnsi="Arial" w:cs="Arial"/>
          <w:color w:val="000000" w:themeColor="text1"/>
          <w:sz w:val="20"/>
          <w:szCs w:val="20"/>
        </w:rPr>
        <w:t xml:space="preserve">app is available for both Android and iOS smartphones and </w:t>
      </w:r>
      <w:r w:rsidR="00BC28FF">
        <w:rPr>
          <w:rFonts w:ascii="Arial" w:hAnsi="Arial" w:cs="Arial"/>
          <w:color w:val="000000" w:themeColor="text1"/>
          <w:sz w:val="20"/>
          <w:szCs w:val="20"/>
        </w:rPr>
        <w:t xml:space="preserve">includes a migraine diary that </w:t>
      </w:r>
      <w:r w:rsidR="00597D88" w:rsidRPr="00DA5F8E">
        <w:rPr>
          <w:rFonts w:ascii="Arial" w:hAnsi="Arial" w:cs="Arial"/>
          <w:color w:val="000000" w:themeColor="text1"/>
          <w:sz w:val="20"/>
          <w:szCs w:val="20"/>
        </w:rPr>
        <w:t xml:space="preserve">can be shared </w:t>
      </w:r>
      <w:r w:rsidR="00BC28FF">
        <w:rPr>
          <w:rFonts w:ascii="Arial" w:hAnsi="Arial" w:cs="Arial"/>
          <w:color w:val="000000" w:themeColor="text1"/>
          <w:sz w:val="20"/>
          <w:szCs w:val="20"/>
        </w:rPr>
        <w:t xml:space="preserve">with healthcare </w:t>
      </w:r>
      <w:r w:rsidR="00597D88" w:rsidRPr="00DA5F8E">
        <w:rPr>
          <w:rFonts w:ascii="Arial" w:hAnsi="Arial" w:cs="Arial"/>
          <w:color w:val="000000" w:themeColor="text1"/>
          <w:sz w:val="20"/>
          <w:szCs w:val="20"/>
        </w:rPr>
        <w:t>professionals</w:t>
      </w:r>
      <w:r w:rsidR="0033686F">
        <w:rPr>
          <w:rFonts w:ascii="Arial" w:hAnsi="Arial" w:cs="Arial"/>
          <w:color w:val="000000" w:themeColor="text1"/>
          <w:sz w:val="20"/>
          <w:szCs w:val="20"/>
        </w:rPr>
        <w:t>,</w:t>
      </w:r>
      <w:r w:rsidR="00597D88" w:rsidRPr="00DA5F8E">
        <w:rPr>
          <w:rFonts w:ascii="Arial" w:hAnsi="Arial" w:cs="Arial"/>
          <w:color w:val="000000" w:themeColor="text1"/>
          <w:sz w:val="20"/>
          <w:szCs w:val="20"/>
        </w:rPr>
        <w:t xml:space="preserve"> </w:t>
      </w:r>
      <w:r w:rsidR="005A16F2">
        <w:rPr>
          <w:rFonts w:ascii="Arial" w:hAnsi="Arial" w:cs="Arial"/>
          <w:color w:val="000000" w:themeColor="text1"/>
          <w:sz w:val="20"/>
          <w:szCs w:val="20"/>
        </w:rPr>
        <w:t xml:space="preserve">for better managing this disabling </w:t>
      </w:r>
      <w:r w:rsidR="00D20D65">
        <w:rPr>
          <w:rFonts w:ascii="Arial" w:hAnsi="Arial" w:cs="Arial"/>
          <w:color w:val="000000" w:themeColor="text1"/>
          <w:sz w:val="20"/>
          <w:szCs w:val="20"/>
        </w:rPr>
        <w:t>disease.</w:t>
      </w:r>
    </w:p>
    <w:p w14:paraId="3C9C7261" w14:textId="77777777" w:rsidR="002229A7" w:rsidRDefault="002229A7" w:rsidP="000257F0">
      <w:pPr>
        <w:keepLines/>
        <w:spacing w:after="0" w:line="360" w:lineRule="auto"/>
        <w:ind w:right="1701"/>
        <w:jc w:val="both"/>
        <w:rPr>
          <w:rFonts w:ascii="Arial" w:hAnsi="Arial" w:cs="Arial"/>
          <w:color w:val="000000" w:themeColor="text1"/>
          <w:sz w:val="20"/>
          <w:szCs w:val="20"/>
        </w:rPr>
      </w:pPr>
    </w:p>
    <w:p w14:paraId="58DCD0E6" w14:textId="462FB0D3" w:rsidR="00B3796F" w:rsidRPr="00B3796F" w:rsidRDefault="00BC28FF" w:rsidP="00B3796F">
      <w:pPr>
        <w:keepLines/>
        <w:spacing w:after="0" w:line="360" w:lineRule="auto"/>
        <w:ind w:right="1701"/>
        <w:jc w:val="both"/>
        <w:rPr>
          <w:rFonts w:ascii="Arial" w:hAnsi="Arial" w:cs="Arial"/>
          <w:color w:val="000000" w:themeColor="text1"/>
          <w:sz w:val="20"/>
          <w:szCs w:val="20"/>
        </w:rPr>
      </w:pPr>
      <w:r>
        <w:rPr>
          <w:rFonts w:ascii="Arial" w:hAnsi="Arial" w:cs="Arial"/>
          <w:color w:val="000000" w:themeColor="text1"/>
          <w:sz w:val="20"/>
          <w:szCs w:val="20"/>
        </w:rPr>
        <w:lastRenderedPageBreak/>
        <w:t xml:space="preserve">“For </w:t>
      </w:r>
      <w:r w:rsidR="00087A90">
        <w:rPr>
          <w:rFonts w:ascii="Arial" w:hAnsi="Arial" w:cs="Arial"/>
          <w:color w:val="000000" w:themeColor="text1"/>
          <w:sz w:val="20"/>
          <w:szCs w:val="20"/>
        </w:rPr>
        <w:t xml:space="preserve">the outer </w:t>
      </w:r>
      <w:r w:rsidR="005A16F2">
        <w:rPr>
          <w:rFonts w:ascii="Arial" w:hAnsi="Arial" w:cs="Arial"/>
          <w:color w:val="000000" w:themeColor="text1"/>
          <w:sz w:val="20"/>
          <w:szCs w:val="20"/>
        </w:rPr>
        <w:t xml:space="preserve">layer </w:t>
      </w:r>
      <w:r w:rsidR="00087A90">
        <w:rPr>
          <w:rFonts w:ascii="Arial" w:hAnsi="Arial" w:cs="Arial"/>
          <w:color w:val="000000" w:themeColor="text1"/>
          <w:sz w:val="20"/>
          <w:szCs w:val="20"/>
        </w:rPr>
        <w:t>of t</w:t>
      </w:r>
      <w:r w:rsidR="005665C3">
        <w:rPr>
          <w:rFonts w:ascii="Arial" w:hAnsi="Arial" w:cs="Arial"/>
          <w:color w:val="000000" w:themeColor="text1"/>
          <w:sz w:val="20"/>
          <w:szCs w:val="20"/>
        </w:rPr>
        <w:t>h</w:t>
      </w:r>
      <w:r w:rsidR="00087A90">
        <w:rPr>
          <w:rFonts w:ascii="Arial" w:hAnsi="Arial" w:cs="Arial"/>
          <w:color w:val="000000" w:themeColor="text1"/>
          <w:sz w:val="20"/>
          <w:szCs w:val="20"/>
        </w:rPr>
        <w:t xml:space="preserve">e </w:t>
      </w:r>
      <w:proofErr w:type="spellStart"/>
      <w:r w:rsidR="00087A90">
        <w:rPr>
          <w:rFonts w:ascii="Arial" w:hAnsi="Arial" w:cs="Arial"/>
          <w:color w:val="000000" w:themeColor="text1"/>
          <w:sz w:val="20"/>
          <w:szCs w:val="20"/>
        </w:rPr>
        <w:t>Nerivio</w:t>
      </w:r>
      <w:proofErr w:type="spellEnd"/>
      <w:r w:rsidR="0041542B" w:rsidRPr="00E812C0">
        <w:rPr>
          <w:rFonts w:ascii="Arial" w:hAnsi="Arial" w:cs="Arial"/>
          <w:sz w:val="20"/>
          <w:szCs w:val="20"/>
          <w:vertAlign w:val="superscript"/>
        </w:rPr>
        <w:t>®</w:t>
      </w:r>
      <w:r w:rsidR="00087A90">
        <w:rPr>
          <w:rFonts w:ascii="Arial" w:hAnsi="Arial" w:cs="Arial"/>
          <w:color w:val="000000" w:themeColor="text1"/>
          <w:sz w:val="20"/>
          <w:szCs w:val="20"/>
        </w:rPr>
        <w:t xml:space="preserve">, we tested </w:t>
      </w:r>
      <w:r w:rsidR="0033686F">
        <w:rPr>
          <w:rFonts w:ascii="Arial" w:hAnsi="Arial" w:cs="Arial"/>
          <w:color w:val="000000" w:themeColor="text1"/>
          <w:sz w:val="20"/>
          <w:szCs w:val="20"/>
        </w:rPr>
        <w:t xml:space="preserve">a </w:t>
      </w:r>
      <w:r w:rsidR="00087A90">
        <w:rPr>
          <w:rFonts w:ascii="Arial" w:hAnsi="Arial" w:cs="Arial"/>
          <w:color w:val="000000" w:themeColor="text1"/>
          <w:sz w:val="20"/>
          <w:szCs w:val="20"/>
        </w:rPr>
        <w:t>vari</w:t>
      </w:r>
      <w:r w:rsidR="0033686F">
        <w:rPr>
          <w:rFonts w:ascii="Arial" w:hAnsi="Arial" w:cs="Arial"/>
          <w:color w:val="000000" w:themeColor="text1"/>
          <w:sz w:val="20"/>
          <w:szCs w:val="20"/>
        </w:rPr>
        <w:t>ety of</w:t>
      </w:r>
      <w:r w:rsidR="00087A90">
        <w:rPr>
          <w:rFonts w:ascii="Arial" w:hAnsi="Arial" w:cs="Arial"/>
          <w:color w:val="000000" w:themeColor="text1"/>
          <w:sz w:val="20"/>
          <w:szCs w:val="20"/>
        </w:rPr>
        <w:t xml:space="preserve"> different </w:t>
      </w:r>
      <w:r w:rsidR="005A16F2">
        <w:rPr>
          <w:rFonts w:ascii="Arial" w:hAnsi="Arial" w:cs="Arial"/>
          <w:color w:val="000000" w:themeColor="text1"/>
          <w:sz w:val="20"/>
          <w:szCs w:val="20"/>
        </w:rPr>
        <w:t xml:space="preserve">biocompatible </w:t>
      </w:r>
      <w:r w:rsidR="00087A90">
        <w:rPr>
          <w:rFonts w:ascii="Arial" w:hAnsi="Arial" w:cs="Arial"/>
          <w:color w:val="000000" w:themeColor="text1"/>
          <w:sz w:val="20"/>
          <w:szCs w:val="20"/>
        </w:rPr>
        <w:t xml:space="preserve">materials </w:t>
      </w:r>
      <w:r w:rsidR="00A25FC3">
        <w:rPr>
          <w:rFonts w:ascii="Arial" w:hAnsi="Arial" w:cs="Arial"/>
          <w:color w:val="000000" w:themeColor="text1"/>
          <w:sz w:val="20"/>
          <w:szCs w:val="20"/>
        </w:rPr>
        <w:t>to find the</w:t>
      </w:r>
      <w:r w:rsidR="00087A90">
        <w:rPr>
          <w:rFonts w:ascii="Arial" w:hAnsi="Arial" w:cs="Arial"/>
          <w:color w:val="000000" w:themeColor="text1"/>
          <w:sz w:val="20"/>
          <w:szCs w:val="20"/>
        </w:rPr>
        <w:t xml:space="preserve"> best combination of soft</w:t>
      </w:r>
      <w:r w:rsidR="00A25FC3">
        <w:rPr>
          <w:rFonts w:ascii="Arial" w:hAnsi="Arial" w:cs="Arial"/>
          <w:color w:val="000000" w:themeColor="text1"/>
          <w:sz w:val="20"/>
          <w:szCs w:val="20"/>
        </w:rPr>
        <w:t xml:space="preserve"> feel</w:t>
      </w:r>
      <w:r w:rsidR="00087A90">
        <w:rPr>
          <w:rFonts w:ascii="Arial" w:hAnsi="Arial" w:cs="Arial"/>
          <w:color w:val="000000" w:themeColor="text1"/>
          <w:sz w:val="20"/>
          <w:szCs w:val="20"/>
        </w:rPr>
        <w:t xml:space="preserve">, </w:t>
      </w:r>
      <w:r w:rsidR="00B3796F">
        <w:rPr>
          <w:rFonts w:ascii="Arial" w:hAnsi="Arial" w:cs="Arial"/>
          <w:color w:val="000000" w:themeColor="text1"/>
          <w:sz w:val="20"/>
          <w:szCs w:val="20"/>
        </w:rPr>
        <w:t xml:space="preserve">certified </w:t>
      </w:r>
      <w:r w:rsidR="001F6440">
        <w:rPr>
          <w:rFonts w:ascii="Arial" w:hAnsi="Arial" w:cs="Arial"/>
          <w:color w:val="000000" w:themeColor="text1"/>
          <w:sz w:val="20"/>
          <w:szCs w:val="20"/>
        </w:rPr>
        <w:t>dermatological</w:t>
      </w:r>
      <w:r w:rsidR="00087A90">
        <w:rPr>
          <w:rFonts w:ascii="Arial" w:hAnsi="Arial" w:cs="Arial"/>
          <w:color w:val="000000" w:themeColor="text1"/>
          <w:sz w:val="20"/>
          <w:szCs w:val="20"/>
        </w:rPr>
        <w:t xml:space="preserve"> tolerance</w:t>
      </w:r>
      <w:r w:rsidR="00A25FC3">
        <w:rPr>
          <w:rFonts w:ascii="Arial" w:hAnsi="Arial" w:cs="Arial"/>
          <w:color w:val="000000" w:themeColor="text1"/>
          <w:sz w:val="20"/>
          <w:szCs w:val="20"/>
        </w:rPr>
        <w:t xml:space="preserve">, </w:t>
      </w:r>
      <w:r w:rsidR="00087A90">
        <w:rPr>
          <w:rFonts w:ascii="Arial" w:hAnsi="Arial" w:cs="Arial"/>
          <w:color w:val="000000" w:themeColor="text1"/>
          <w:sz w:val="20"/>
          <w:szCs w:val="20"/>
        </w:rPr>
        <w:t>processability</w:t>
      </w:r>
      <w:r w:rsidR="00A25FC3" w:rsidRPr="00A25FC3">
        <w:rPr>
          <w:rFonts w:ascii="Arial" w:hAnsi="Arial" w:cs="Arial"/>
          <w:color w:val="000000" w:themeColor="text1"/>
          <w:sz w:val="20"/>
          <w:szCs w:val="20"/>
        </w:rPr>
        <w:t xml:space="preserve"> </w:t>
      </w:r>
      <w:r w:rsidR="00A25FC3">
        <w:rPr>
          <w:rFonts w:ascii="Arial" w:hAnsi="Arial" w:cs="Arial"/>
          <w:color w:val="000000" w:themeColor="text1"/>
          <w:sz w:val="20"/>
          <w:szCs w:val="20"/>
        </w:rPr>
        <w:t>and surface quality</w:t>
      </w:r>
      <w:r w:rsidR="00087A90">
        <w:rPr>
          <w:rFonts w:ascii="Arial" w:hAnsi="Arial" w:cs="Arial"/>
          <w:color w:val="000000" w:themeColor="text1"/>
          <w:sz w:val="20"/>
          <w:szCs w:val="20"/>
        </w:rPr>
        <w:t xml:space="preserve">,” says </w:t>
      </w:r>
      <w:r w:rsidR="00087A90" w:rsidRPr="00B3796F">
        <w:rPr>
          <w:rFonts w:ascii="Arial" w:hAnsi="Arial" w:cs="Arial"/>
          <w:color w:val="000000" w:themeColor="text1"/>
          <w:sz w:val="20"/>
          <w:szCs w:val="20"/>
        </w:rPr>
        <w:t xml:space="preserve">Alon </w:t>
      </w:r>
      <w:proofErr w:type="spellStart"/>
      <w:r w:rsidR="00087A90" w:rsidRPr="00B3796F">
        <w:rPr>
          <w:rFonts w:ascii="Arial" w:hAnsi="Arial" w:cs="Arial"/>
          <w:color w:val="000000" w:themeColor="text1"/>
          <w:sz w:val="20"/>
          <w:szCs w:val="20"/>
        </w:rPr>
        <w:t>Ironi</w:t>
      </w:r>
      <w:proofErr w:type="spellEnd"/>
      <w:r w:rsidR="00087A90" w:rsidRPr="00B3796F">
        <w:rPr>
          <w:rFonts w:ascii="Arial" w:hAnsi="Arial" w:cs="Arial"/>
          <w:color w:val="000000" w:themeColor="text1"/>
          <w:sz w:val="20"/>
          <w:szCs w:val="20"/>
        </w:rPr>
        <w:t xml:space="preserve">, President &amp; CEO of </w:t>
      </w:r>
      <w:proofErr w:type="spellStart"/>
      <w:r w:rsidR="00087A90" w:rsidRPr="00B3796F">
        <w:rPr>
          <w:rFonts w:ascii="Arial" w:hAnsi="Arial" w:cs="Arial"/>
          <w:color w:val="000000" w:themeColor="text1"/>
          <w:sz w:val="20"/>
          <w:szCs w:val="20"/>
        </w:rPr>
        <w:t>Theranica</w:t>
      </w:r>
      <w:proofErr w:type="spellEnd"/>
      <w:r w:rsidR="00087A90" w:rsidRPr="00B3796F">
        <w:rPr>
          <w:rFonts w:ascii="Arial" w:hAnsi="Arial" w:cs="Arial"/>
          <w:color w:val="000000" w:themeColor="text1"/>
          <w:sz w:val="20"/>
          <w:szCs w:val="20"/>
        </w:rPr>
        <w:t xml:space="preserve">. “Furthermore, the compound had to </w:t>
      </w:r>
      <w:r w:rsidR="00B3796F">
        <w:rPr>
          <w:rFonts w:ascii="Arial" w:hAnsi="Arial" w:cs="Arial"/>
          <w:color w:val="000000" w:themeColor="text1"/>
          <w:sz w:val="20"/>
          <w:szCs w:val="20"/>
        </w:rPr>
        <w:t>provide long-term adhesion to double-sided sealing tape</w:t>
      </w:r>
      <w:r w:rsidR="0033686F">
        <w:rPr>
          <w:rFonts w:ascii="Arial" w:hAnsi="Arial" w:cs="Arial"/>
          <w:color w:val="000000" w:themeColor="text1"/>
          <w:sz w:val="20"/>
          <w:szCs w:val="20"/>
        </w:rPr>
        <w:t>,</w:t>
      </w:r>
      <w:r w:rsidR="00B3796F">
        <w:rPr>
          <w:rFonts w:ascii="Arial" w:hAnsi="Arial" w:cs="Arial"/>
          <w:color w:val="000000" w:themeColor="text1"/>
          <w:sz w:val="20"/>
          <w:szCs w:val="20"/>
        </w:rPr>
        <w:t xml:space="preserve"> without delamination.</w:t>
      </w:r>
      <w:r w:rsidR="00B434B5">
        <w:rPr>
          <w:rFonts w:ascii="Arial" w:hAnsi="Arial" w:cs="Arial"/>
          <w:color w:val="000000" w:themeColor="text1"/>
          <w:sz w:val="20"/>
          <w:szCs w:val="20"/>
        </w:rPr>
        <w:t>”</w:t>
      </w:r>
    </w:p>
    <w:p w14:paraId="2A46E358" w14:textId="77777777" w:rsidR="00B3796F" w:rsidRDefault="00B3796F" w:rsidP="00B3796F">
      <w:pPr>
        <w:keepLines/>
        <w:spacing w:after="0" w:line="360" w:lineRule="auto"/>
        <w:ind w:right="1701"/>
        <w:jc w:val="both"/>
        <w:rPr>
          <w:rFonts w:ascii="Arial" w:hAnsi="Arial" w:cs="Arial"/>
          <w:color w:val="000000" w:themeColor="text1"/>
          <w:sz w:val="20"/>
          <w:szCs w:val="20"/>
        </w:rPr>
      </w:pPr>
    </w:p>
    <w:p w14:paraId="7C8C6DFF" w14:textId="14EFF92B" w:rsidR="006E40A7" w:rsidRDefault="00B434B5" w:rsidP="00B3796F">
      <w:pPr>
        <w:keepLines/>
        <w:spacing w:after="0" w:line="360" w:lineRule="auto"/>
        <w:ind w:right="1701"/>
        <w:jc w:val="both"/>
        <w:rPr>
          <w:rFonts w:ascii="Arial" w:hAnsi="Arial" w:cs="Arial"/>
          <w:color w:val="000000" w:themeColor="text1"/>
          <w:sz w:val="20"/>
          <w:szCs w:val="20"/>
        </w:rPr>
      </w:pPr>
      <w:r>
        <w:rPr>
          <w:rFonts w:ascii="Arial" w:hAnsi="Arial" w:cs="Arial"/>
          <w:color w:val="000000" w:themeColor="text1"/>
          <w:sz w:val="20"/>
          <w:szCs w:val="20"/>
        </w:rPr>
        <w:t xml:space="preserve">In close </w:t>
      </w:r>
      <w:r w:rsidR="00C9087F" w:rsidRPr="00C9087F">
        <w:rPr>
          <w:rFonts w:ascii="Arial" w:hAnsi="Arial" w:cs="Arial"/>
          <w:sz w:val="20"/>
          <w:szCs w:val="20"/>
        </w:rPr>
        <w:t>cooperation</w:t>
      </w:r>
      <w:r w:rsidRPr="00C9087F">
        <w:rPr>
          <w:rFonts w:ascii="Arial" w:hAnsi="Arial" w:cs="Arial"/>
          <w:sz w:val="20"/>
          <w:szCs w:val="20"/>
        </w:rPr>
        <w:t xml:space="preserve"> </w:t>
      </w:r>
      <w:r>
        <w:rPr>
          <w:rFonts w:ascii="Arial" w:hAnsi="Arial" w:cs="Arial"/>
          <w:color w:val="000000" w:themeColor="text1"/>
          <w:sz w:val="20"/>
          <w:szCs w:val="20"/>
        </w:rPr>
        <w:t xml:space="preserve">with </w:t>
      </w:r>
      <w:proofErr w:type="spellStart"/>
      <w:r>
        <w:rPr>
          <w:rFonts w:ascii="Arial" w:hAnsi="Arial" w:cs="Arial"/>
          <w:color w:val="000000" w:themeColor="text1"/>
          <w:sz w:val="20"/>
          <w:szCs w:val="20"/>
        </w:rPr>
        <w:t>AiT</w:t>
      </w:r>
      <w:proofErr w:type="spellEnd"/>
      <w:r>
        <w:rPr>
          <w:rFonts w:ascii="Arial" w:hAnsi="Arial" w:cs="Arial"/>
          <w:color w:val="000000" w:themeColor="text1"/>
          <w:sz w:val="20"/>
          <w:szCs w:val="20"/>
        </w:rPr>
        <w:t xml:space="preserve"> Chemical</w:t>
      </w:r>
      <w:r w:rsidR="00A25FC3">
        <w:rPr>
          <w:rFonts w:ascii="Arial" w:hAnsi="Arial" w:cs="Arial"/>
          <w:color w:val="000000" w:themeColor="text1"/>
          <w:sz w:val="20"/>
          <w:szCs w:val="20"/>
        </w:rPr>
        <w:t>s</w:t>
      </w:r>
      <w:r>
        <w:rPr>
          <w:rFonts w:ascii="Arial" w:hAnsi="Arial" w:cs="Arial"/>
          <w:color w:val="000000" w:themeColor="text1"/>
          <w:sz w:val="20"/>
          <w:szCs w:val="20"/>
        </w:rPr>
        <w:t>, a leading local supplier of polymers and K</w:t>
      </w:r>
      <w:r w:rsidR="00A25FC3">
        <w:rPr>
          <w:rFonts w:ascii="Arial" w:hAnsi="Arial" w:cs="Arial"/>
          <w:color w:val="000000" w:themeColor="text1"/>
          <w:sz w:val="20"/>
          <w:szCs w:val="20"/>
        </w:rPr>
        <w:t>RAI</w:t>
      </w:r>
      <w:r>
        <w:rPr>
          <w:rFonts w:ascii="Arial" w:hAnsi="Arial" w:cs="Arial"/>
          <w:color w:val="000000" w:themeColor="text1"/>
          <w:sz w:val="20"/>
          <w:szCs w:val="20"/>
        </w:rPr>
        <w:t xml:space="preserve">BURG TPE’s distributor in Israel, </w:t>
      </w:r>
      <w:proofErr w:type="spellStart"/>
      <w:r>
        <w:rPr>
          <w:rFonts w:ascii="Arial" w:hAnsi="Arial" w:cs="Arial"/>
          <w:color w:val="000000" w:themeColor="text1"/>
          <w:sz w:val="20"/>
          <w:szCs w:val="20"/>
        </w:rPr>
        <w:t>Theranica</w:t>
      </w:r>
      <w:proofErr w:type="spellEnd"/>
      <w:r>
        <w:rPr>
          <w:rFonts w:ascii="Arial" w:hAnsi="Arial" w:cs="Arial"/>
          <w:color w:val="000000" w:themeColor="text1"/>
          <w:sz w:val="20"/>
          <w:szCs w:val="20"/>
        </w:rPr>
        <w:t xml:space="preserve"> selected a THERMOLAST</w:t>
      </w:r>
      <w:r w:rsidRPr="00B434B5">
        <w:rPr>
          <w:rFonts w:ascii="Arial" w:hAnsi="Arial" w:cs="Arial"/>
          <w:color w:val="000000" w:themeColor="text1"/>
          <w:sz w:val="20"/>
          <w:szCs w:val="20"/>
          <w:vertAlign w:val="superscript"/>
        </w:rPr>
        <w:t>®</w:t>
      </w:r>
      <w:r>
        <w:rPr>
          <w:rFonts w:ascii="Arial" w:hAnsi="Arial" w:cs="Arial"/>
          <w:color w:val="000000" w:themeColor="text1"/>
          <w:sz w:val="20"/>
          <w:szCs w:val="20"/>
        </w:rPr>
        <w:t xml:space="preserve"> M medical-grade thermoplastic elastomer </w:t>
      </w:r>
      <w:r w:rsidR="00A25FC3">
        <w:rPr>
          <w:rFonts w:ascii="Arial" w:hAnsi="Arial" w:cs="Arial"/>
          <w:color w:val="000000" w:themeColor="text1"/>
          <w:sz w:val="20"/>
          <w:szCs w:val="20"/>
        </w:rPr>
        <w:t xml:space="preserve">(TPE) that offered the ultimate property profile for this </w:t>
      </w:r>
      <w:r w:rsidR="00127FAD">
        <w:rPr>
          <w:rFonts w:ascii="Arial" w:hAnsi="Arial" w:cs="Arial"/>
          <w:color w:val="000000" w:themeColor="text1"/>
          <w:sz w:val="20"/>
          <w:szCs w:val="20"/>
        </w:rPr>
        <w:t>device</w:t>
      </w:r>
      <w:r w:rsidR="00A25FC3">
        <w:rPr>
          <w:rFonts w:ascii="Arial" w:hAnsi="Arial" w:cs="Arial"/>
          <w:color w:val="000000" w:themeColor="text1"/>
          <w:sz w:val="20"/>
          <w:szCs w:val="20"/>
        </w:rPr>
        <w:t xml:space="preserve">. </w:t>
      </w:r>
      <w:r w:rsidR="00DE31CA">
        <w:rPr>
          <w:rFonts w:ascii="Arial" w:hAnsi="Arial" w:cs="Arial"/>
          <w:color w:val="000000" w:themeColor="text1"/>
          <w:sz w:val="20"/>
          <w:szCs w:val="20"/>
        </w:rPr>
        <w:t>It</w:t>
      </w:r>
      <w:r w:rsidR="00B46B1F">
        <w:rPr>
          <w:rFonts w:ascii="Arial" w:hAnsi="Arial" w:cs="Arial"/>
          <w:color w:val="000000" w:themeColor="text1"/>
          <w:sz w:val="20"/>
          <w:szCs w:val="20"/>
        </w:rPr>
        <w:t xml:space="preserve"> delivers a smooth and velvety surface ‘as molded’</w:t>
      </w:r>
      <w:r w:rsidR="009D6B86">
        <w:rPr>
          <w:rFonts w:ascii="Arial" w:hAnsi="Arial" w:cs="Arial"/>
          <w:color w:val="000000" w:themeColor="text1"/>
          <w:sz w:val="20"/>
          <w:szCs w:val="20"/>
        </w:rPr>
        <w:t>,</w:t>
      </w:r>
      <w:r w:rsidR="00B46B1F">
        <w:rPr>
          <w:rFonts w:ascii="Arial" w:hAnsi="Arial" w:cs="Arial"/>
          <w:color w:val="000000" w:themeColor="text1"/>
          <w:sz w:val="20"/>
          <w:szCs w:val="20"/>
        </w:rPr>
        <w:t xml:space="preserve"> with </w:t>
      </w:r>
      <w:r w:rsidR="001F6440" w:rsidRPr="00C9087F">
        <w:rPr>
          <w:rFonts w:ascii="Arial" w:hAnsi="Arial" w:cs="Arial"/>
          <w:sz w:val="20"/>
          <w:szCs w:val="20"/>
        </w:rPr>
        <w:t>durable</w:t>
      </w:r>
      <w:r w:rsidR="00B46B1F" w:rsidRPr="00C9087F">
        <w:rPr>
          <w:rFonts w:ascii="Arial" w:hAnsi="Arial" w:cs="Arial"/>
          <w:sz w:val="20"/>
          <w:szCs w:val="20"/>
        </w:rPr>
        <w:t xml:space="preserve"> abrasion resistance to the securing armband and strap of the device. </w:t>
      </w:r>
      <w:r w:rsidR="008F3623" w:rsidRPr="008F3623">
        <w:rPr>
          <w:rFonts w:ascii="Arial" w:hAnsi="Arial" w:cs="Arial"/>
          <w:sz w:val="20"/>
          <w:szCs w:val="20"/>
        </w:rPr>
        <w:t xml:space="preserve">It is biocompatible and offers irritation-free characteristics while meeting </w:t>
      </w:r>
      <w:r w:rsidR="00C422E3">
        <w:rPr>
          <w:rFonts w:ascii="Arial" w:hAnsi="Arial" w:cs="Arial"/>
          <w:sz w:val="20"/>
          <w:szCs w:val="20"/>
        </w:rPr>
        <w:t>c</w:t>
      </w:r>
      <w:r w:rsidR="008F3623" w:rsidRPr="008F3623">
        <w:rPr>
          <w:rFonts w:ascii="Arial" w:hAnsi="Arial" w:cs="Arial"/>
          <w:sz w:val="20"/>
          <w:szCs w:val="20"/>
        </w:rPr>
        <w:t xml:space="preserve">ytotoxicity requirements, which have been certified respectively to ISO 10993-10 and ISO 10993-5 standards. </w:t>
      </w:r>
      <w:r w:rsidR="00DE31CA">
        <w:rPr>
          <w:rFonts w:ascii="Arial" w:hAnsi="Arial" w:cs="Arial"/>
          <w:color w:val="000000" w:themeColor="text1"/>
          <w:sz w:val="20"/>
          <w:szCs w:val="20"/>
        </w:rPr>
        <w:t xml:space="preserve">The compound </w:t>
      </w:r>
      <w:r w:rsidR="00B46B1F">
        <w:rPr>
          <w:rFonts w:ascii="Arial" w:hAnsi="Arial" w:cs="Arial"/>
          <w:color w:val="000000" w:themeColor="text1"/>
          <w:sz w:val="20"/>
          <w:szCs w:val="20"/>
        </w:rPr>
        <w:t>is pre-colored ex</w:t>
      </w:r>
      <w:r w:rsidR="00D90569">
        <w:rPr>
          <w:rFonts w:ascii="Arial" w:hAnsi="Arial" w:cs="Arial"/>
          <w:color w:val="000000" w:themeColor="text1"/>
          <w:sz w:val="20"/>
          <w:szCs w:val="20"/>
        </w:rPr>
        <w:t xml:space="preserve"> </w:t>
      </w:r>
      <w:r w:rsidR="00B46B1F">
        <w:rPr>
          <w:rFonts w:ascii="Arial" w:hAnsi="Arial" w:cs="Arial"/>
          <w:color w:val="000000" w:themeColor="text1"/>
          <w:sz w:val="20"/>
          <w:szCs w:val="20"/>
        </w:rPr>
        <w:t xml:space="preserve">works to match the stylish </w:t>
      </w:r>
      <w:r w:rsidR="0033686F" w:rsidRPr="00C9087F">
        <w:rPr>
          <w:rFonts w:ascii="Arial" w:hAnsi="Arial" w:cs="Arial"/>
          <w:sz w:val="20"/>
          <w:szCs w:val="20"/>
        </w:rPr>
        <w:t>gr</w:t>
      </w:r>
      <w:r w:rsidR="00C44037" w:rsidRPr="00C9087F">
        <w:rPr>
          <w:rFonts w:ascii="Arial" w:hAnsi="Arial" w:cs="Arial"/>
          <w:sz w:val="20"/>
          <w:szCs w:val="20"/>
        </w:rPr>
        <w:t>e</w:t>
      </w:r>
      <w:r w:rsidR="0033686F" w:rsidRPr="00C9087F">
        <w:rPr>
          <w:rFonts w:ascii="Arial" w:hAnsi="Arial" w:cs="Arial"/>
          <w:sz w:val="20"/>
          <w:szCs w:val="20"/>
        </w:rPr>
        <w:t xml:space="preserve">y </w:t>
      </w:r>
      <w:r w:rsidR="00B46B1F">
        <w:rPr>
          <w:rFonts w:ascii="Arial" w:hAnsi="Arial" w:cs="Arial"/>
          <w:color w:val="000000" w:themeColor="text1"/>
          <w:sz w:val="20"/>
          <w:szCs w:val="20"/>
        </w:rPr>
        <w:t>surface texture of the armband</w:t>
      </w:r>
      <w:r w:rsidR="008F3623">
        <w:rPr>
          <w:rFonts w:ascii="Arial" w:hAnsi="Arial" w:cs="Arial"/>
          <w:color w:val="000000" w:themeColor="text1"/>
          <w:sz w:val="20"/>
          <w:szCs w:val="20"/>
        </w:rPr>
        <w:t xml:space="preserve"> </w:t>
      </w:r>
      <w:r w:rsidR="008F3623" w:rsidRPr="008F3623">
        <w:rPr>
          <w:rFonts w:ascii="Arial" w:hAnsi="Arial" w:cs="Arial"/>
          <w:color w:val="000000" w:themeColor="text1"/>
          <w:sz w:val="20"/>
          <w:szCs w:val="20"/>
        </w:rPr>
        <w:t>according to customer requirements</w:t>
      </w:r>
      <w:r w:rsidR="0033686F">
        <w:rPr>
          <w:rFonts w:ascii="Arial" w:hAnsi="Arial" w:cs="Arial"/>
          <w:color w:val="000000" w:themeColor="text1"/>
          <w:sz w:val="20"/>
          <w:szCs w:val="20"/>
        </w:rPr>
        <w:t>.</w:t>
      </w:r>
      <w:r w:rsidR="00B46B1F">
        <w:rPr>
          <w:rFonts w:ascii="Arial" w:hAnsi="Arial" w:cs="Arial"/>
          <w:color w:val="000000" w:themeColor="text1"/>
          <w:sz w:val="20"/>
          <w:szCs w:val="20"/>
        </w:rPr>
        <w:t xml:space="preserve"> </w:t>
      </w:r>
      <w:r w:rsidR="001D5E3E">
        <w:rPr>
          <w:rFonts w:ascii="Arial" w:hAnsi="Arial" w:cs="Arial"/>
          <w:color w:val="000000" w:themeColor="text1"/>
          <w:sz w:val="20"/>
          <w:szCs w:val="20"/>
        </w:rPr>
        <w:t>Also, many of KRAIBURG TPE’s portfolio compounds are documented in FDA Drug Master Files. This helps the end customers to speed up regulatory approvals and time-to-market.</w:t>
      </w:r>
    </w:p>
    <w:p w14:paraId="3264D755" w14:textId="77777777" w:rsidR="006E40A7" w:rsidRPr="00B3796F" w:rsidRDefault="006E40A7" w:rsidP="00B3796F">
      <w:pPr>
        <w:keepLines/>
        <w:spacing w:after="0" w:line="360" w:lineRule="auto"/>
        <w:ind w:right="1701"/>
        <w:jc w:val="both"/>
        <w:rPr>
          <w:rFonts w:ascii="Arial" w:hAnsi="Arial" w:cs="Arial"/>
          <w:color w:val="000000" w:themeColor="text1"/>
          <w:sz w:val="20"/>
          <w:szCs w:val="20"/>
        </w:rPr>
      </w:pPr>
    </w:p>
    <w:p w14:paraId="49FCFFD6" w14:textId="77777777" w:rsidR="00426736" w:rsidRDefault="00426736" w:rsidP="00426736">
      <w:pPr>
        <w:keepLines/>
        <w:spacing w:after="0" w:line="360" w:lineRule="auto"/>
        <w:ind w:right="1701"/>
        <w:jc w:val="both"/>
        <w:rPr>
          <w:rFonts w:ascii="Arial" w:hAnsi="Arial" w:cs="Arial"/>
          <w:color w:val="000000" w:themeColor="text1"/>
          <w:sz w:val="20"/>
          <w:szCs w:val="20"/>
        </w:rPr>
      </w:pPr>
      <w:r>
        <w:rPr>
          <w:rFonts w:ascii="Arial" w:hAnsi="Arial" w:cs="Arial"/>
          <w:color w:val="000000" w:themeColor="text1"/>
          <w:sz w:val="20"/>
          <w:szCs w:val="20"/>
        </w:rPr>
        <w:t xml:space="preserve">“Thanks to our long-standing partnership with </w:t>
      </w:r>
      <w:proofErr w:type="spellStart"/>
      <w:r>
        <w:rPr>
          <w:rFonts w:ascii="Arial" w:hAnsi="Arial" w:cs="Arial"/>
          <w:color w:val="000000" w:themeColor="text1"/>
          <w:sz w:val="20"/>
          <w:szCs w:val="20"/>
        </w:rPr>
        <w:t>AiT</w:t>
      </w:r>
      <w:proofErr w:type="spellEnd"/>
      <w:r>
        <w:rPr>
          <w:rFonts w:ascii="Arial" w:hAnsi="Arial" w:cs="Arial"/>
          <w:color w:val="000000" w:themeColor="text1"/>
          <w:sz w:val="20"/>
          <w:szCs w:val="20"/>
        </w:rPr>
        <w:t xml:space="preserve"> Chemicals and our early inclusion in this application project, we were able to supply a custom-tailored TPE that meets all the specifications and requirements of </w:t>
      </w:r>
      <w:proofErr w:type="spellStart"/>
      <w:r>
        <w:rPr>
          <w:rFonts w:ascii="Arial" w:hAnsi="Arial" w:cs="Arial"/>
          <w:color w:val="000000" w:themeColor="text1"/>
          <w:sz w:val="20"/>
          <w:szCs w:val="20"/>
        </w:rPr>
        <w:t>Theranica</w:t>
      </w:r>
      <w:proofErr w:type="spellEnd"/>
      <w:r>
        <w:rPr>
          <w:rFonts w:ascii="Arial" w:hAnsi="Arial" w:cs="Arial"/>
          <w:color w:val="000000" w:themeColor="text1"/>
          <w:sz w:val="20"/>
          <w:szCs w:val="20"/>
        </w:rPr>
        <w:t>, from ease of processing to biocompatibility and color,” says Oliver Kluge, Advisor for Medical Products at KRAIBURG TPE.</w:t>
      </w:r>
    </w:p>
    <w:p w14:paraId="2C5AB49F" w14:textId="77777777" w:rsidR="00B434B5" w:rsidRDefault="00B434B5" w:rsidP="000257F0">
      <w:pPr>
        <w:keepLines/>
        <w:spacing w:after="0" w:line="360" w:lineRule="auto"/>
        <w:ind w:right="1701"/>
        <w:jc w:val="both"/>
        <w:rPr>
          <w:rFonts w:ascii="Arial" w:hAnsi="Arial" w:cs="Arial"/>
          <w:color w:val="000000" w:themeColor="text1"/>
          <w:sz w:val="20"/>
          <w:szCs w:val="20"/>
        </w:rPr>
      </w:pPr>
    </w:p>
    <w:p w14:paraId="2ED000F8" w14:textId="7FF106A5" w:rsidR="00B434B5" w:rsidRDefault="00D70031" w:rsidP="000257F0">
      <w:pPr>
        <w:keepLines/>
        <w:spacing w:after="0" w:line="360" w:lineRule="auto"/>
        <w:ind w:right="1701"/>
        <w:jc w:val="both"/>
        <w:rPr>
          <w:rFonts w:ascii="Arial" w:hAnsi="Arial" w:cs="Arial"/>
          <w:color w:val="000000" w:themeColor="text1"/>
          <w:sz w:val="20"/>
          <w:szCs w:val="20"/>
        </w:rPr>
      </w:pPr>
      <w:r>
        <w:rPr>
          <w:rFonts w:ascii="Arial" w:hAnsi="Arial" w:cs="Arial"/>
          <w:color w:val="000000" w:themeColor="text1"/>
          <w:sz w:val="20"/>
          <w:szCs w:val="20"/>
        </w:rPr>
        <w:lastRenderedPageBreak/>
        <w:t xml:space="preserve">Following comprehensive clinical clearance, the </w:t>
      </w:r>
      <w:proofErr w:type="spellStart"/>
      <w:r>
        <w:rPr>
          <w:rFonts w:ascii="Arial" w:hAnsi="Arial" w:cs="Arial"/>
          <w:color w:val="000000" w:themeColor="text1"/>
          <w:sz w:val="20"/>
          <w:szCs w:val="20"/>
        </w:rPr>
        <w:t>Nerivio</w:t>
      </w:r>
      <w:proofErr w:type="spellEnd"/>
      <w:r w:rsidR="0041542B" w:rsidRPr="00E812C0">
        <w:rPr>
          <w:rFonts w:ascii="Arial" w:hAnsi="Arial" w:cs="Arial"/>
          <w:sz w:val="20"/>
          <w:szCs w:val="20"/>
          <w:vertAlign w:val="superscript"/>
        </w:rPr>
        <w:t>®</w:t>
      </w:r>
      <w:r>
        <w:rPr>
          <w:rFonts w:ascii="Arial" w:hAnsi="Arial" w:cs="Arial"/>
          <w:color w:val="000000" w:themeColor="text1"/>
          <w:sz w:val="20"/>
          <w:szCs w:val="20"/>
        </w:rPr>
        <w:t xml:space="preserve"> device received a De Novo approval from the U.S. Food and Drug Administration (FDA) for clinical use</w:t>
      </w:r>
      <w:r w:rsidRPr="00D70031">
        <w:rPr>
          <w:rFonts w:ascii="Arial" w:hAnsi="Arial" w:cs="Arial"/>
          <w:color w:val="000000" w:themeColor="text1"/>
          <w:sz w:val="20"/>
          <w:szCs w:val="20"/>
        </w:rPr>
        <w:t xml:space="preserve"> </w:t>
      </w:r>
      <w:r>
        <w:rPr>
          <w:rFonts w:ascii="Arial" w:hAnsi="Arial" w:cs="Arial"/>
          <w:color w:val="000000" w:themeColor="text1"/>
          <w:sz w:val="20"/>
          <w:szCs w:val="20"/>
        </w:rPr>
        <w:t>in May 2019</w:t>
      </w:r>
      <w:r w:rsidR="0033686F">
        <w:rPr>
          <w:rFonts w:ascii="Arial" w:hAnsi="Arial" w:cs="Arial"/>
          <w:color w:val="000000" w:themeColor="text1"/>
          <w:sz w:val="20"/>
          <w:szCs w:val="20"/>
        </w:rPr>
        <w:t xml:space="preserve">. </w:t>
      </w:r>
      <w:r w:rsidRPr="000257F0">
        <w:rPr>
          <w:rFonts w:ascii="Arial" w:hAnsi="Arial" w:cs="Arial"/>
          <w:color w:val="000000" w:themeColor="text1"/>
          <w:sz w:val="20"/>
          <w:szCs w:val="20"/>
        </w:rPr>
        <w:t xml:space="preserve">The FDA classified </w:t>
      </w:r>
      <w:r>
        <w:rPr>
          <w:rFonts w:ascii="Arial" w:hAnsi="Arial" w:cs="Arial"/>
          <w:color w:val="000000" w:themeColor="text1"/>
          <w:sz w:val="20"/>
          <w:szCs w:val="20"/>
        </w:rPr>
        <w:t>the wearable</w:t>
      </w:r>
      <w:r w:rsidRPr="000257F0">
        <w:rPr>
          <w:rFonts w:ascii="Arial" w:hAnsi="Arial" w:cs="Arial"/>
          <w:color w:val="000000" w:themeColor="text1"/>
          <w:sz w:val="20"/>
          <w:szCs w:val="20"/>
        </w:rPr>
        <w:t xml:space="preserve"> as a </w:t>
      </w:r>
      <w:r w:rsidR="00D51857">
        <w:rPr>
          <w:rFonts w:ascii="Arial" w:hAnsi="Arial" w:cs="Arial"/>
          <w:color w:val="000000" w:themeColor="text1"/>
          <w:sz w:val="20"/>
          <w:szCs w:val="20"/>
        </w:rPr>
        <w:t>t</w:t>
      </w:r>
      <w:r w:rsidR="00D51857" w:rsidRPr="00D51857">
        <w:rPr>
          <w:rFonts w:ascii="Arial" w:hAnsi="Arial" w:cs="Arial"/>
          <w:color w:val="000000" w:themeColor="text1"/>
          <w:sz w:val="20"/>
          <w:szCs w:val="20"/>
        </w:rPr>
        <w:t>runk and limb electrical stimulator to treat headache</w:t>
      </w:r>
      <w:r w:rsidRPr="000257F0">
        <w:rPr>
          <w:rFonts w:ascii="Arial" w:hAnsi="Arial" w:cs="Arial"/>
          <w:color w:val="000000" w:themeColor="text1"/>
          <w:sz w:val="20"/>
          <w:szCs w:val="20"/>
        </w:rPr>
        <w:t>.</w:t>
      </w:r>
      <w:r>
        <w:rPr>
          <w:rFonts w:ascii="Arial" w:hAnsi="Arial" w:cs="Arial"/>
          <w:color w:val="000000" w:themeColor="text1"/>
          <w:sz w:val="20"/>
          <w:szCs w:val="20"/>
        </w:rPr>
        <w:t xml:space="preserve"> It conforms to all </w:t>
      </w:r>
      <w:r w:rsidRPr="000257F0">
        <w:rPr>
          <w:rFonts w:ascii="Arial" w:hAnsi="Arial" w:cs="Arial"/>
          <w:color w:val="000000" w:themeColor="text1"/>
          <w:sz w:val="20"/>
          <w:szCs w:val="20"/>
        </w:rPr>
        <w:t>applicable IEC/EN 60601 standards for the safety and electromagnetic compatibility of m</w:t>
      </w:r>
      <w:r w:rsidR="006E40A7">
        <w:rPr>
          <w:rFonts w:ascii="Arial" w:hAnsi="Arial" w:cs="Arial"/>
          <w:color w:val="000000" w:themeColor="text1"/>
          <w:sz w:val="20"/>
          <w:szCs w:val="20"/>
        </w:rPr>
        <w:t xml:space="preserve">edical electrical equipment, </w:t>
      </w:r>
      <w:r w:rsidRPr="000257F0">
        <w:rPr>
          <w:rFonts w:ascii="Arial" w:hAnsi="Arial" w:cs="Arial"/>
          <w:color w:val="000000" w:themeColor="text1"/>
          <w:sz w:val="20"/>
          <w:szCs w:val="20"/>
        </w:rPr>
        <w:t>nerve</w:t>
      </w:r>
      <w:r w:rsidR="00D90569">
        <w:rPr>
          <w:rFonts w:ascii="Arial" w:hAnsi="Arial" w:cs="Arial"/>
          <w:color w:val="000000" w:themeColor="text1"/>
          <w:sz w:val="20"/>
          <w:szCs w:val="20"/>
        </w:rPr>
        <w:t>,</w:t>
      </w:r>
      <w:r w:rsidRPr="000257F0">
        <w:rPr>
          <w:rFonts w:ascii="Arial" w:hAnsi="Arial" w:cs="Arial"/>
          <w:color w:val="000000" w:themeColor="text1"/>
          <w:sz w:val="20"/>
          <w:szCs w:val="20"/>
        </w:rPr>
        <w:t xml:space="preserve"> and muscle stimulators.</w:t>
      </w:r>
    </w:p>
    <w:p w14:paraId="7CC1EF53" w14:textId="77777777" w:rsidR="00127FAD" w:rsidRDefault="00127FAD" w:rsidP="000257F0">
      <w:pPr>
        <w:keepLines/>
        <w:spacing w:after="0" w:line="360" w:lineRule="auto"/>
        <w:ind w:right="1701"/>
        <w:jc w:val="both"/>
        <w:rPr>
          <w:rFonts w:ascii="Arial" w:hAnsi="Arial" w:cs="Arial"/>
          <w:color w:val="000000" w:themeColor="text1"/>
          <w:sz w:val="20"/>
          <w:szCs w:val="20"/>
        </w:rPr>
      </w:pPr>
    </w:p>
    <w:p w14:paraId="37073D10" w14:textId="0998ECFB" w:rsidR="00311D10" w:rsidRDefault="00311D10" w:rsidP="00FA3D5A">
      <w:pPr>
        <w:keepLines/>
        <w:spacing w:after="0" w:line="360" w:lineRule="auto"/>
        <w:ind w:right="1701"/>
        <w:jc w:val="both"/>
        <w:rPr>
          <w:rFonts w:ascii="Arial" w:hAnsi="Arial" w:cs="Arial"/>
          <w:color w:val="000000" w:themeColor="text1"/>
          <w:sz w:val="20"/>
          <w:szCs w:val="20"/>
        </w:rPr>
      </w:pPr>
      <w:r>
        <w:rPr>
          <w:rFonts w:ascii="Arial" w:hAnsi="Arial" w:cs="Arial"/>
          <w:color w:val="000000" w:themeColor="text1"/>
          <w:sz w:val="20"/>
          <w:szCs w:val="20"/>
        </w:rPr>
        <w:t xml:space="preserve">TIME Magazine </w:t>
      </w:r>
      <w:r w:rsidR="00566E4D">
        <w:rPr>
          <w:rFonts w:ascii="Arial" w:hAnsi="Arial" w:cs="Arial"/>
          <w:color w:val="000000" w:themeColor="text1"/>
          <w:sz w:val="20"/>
          <w:szCs w:val="20"/>
        </w:rPr>
        <w:t>acknowledged</w:t>
      </w:r>
      <w:r>
        <w:rPr>
          <w:rFonts w:ascii="Arial" w:hAnsi="Arial" w:cs="Arial"/>
          <w:color w:val="000000" w:themeColor="text1"/>
          <w:sz w:val="20"/>
          <w:szCs w:val="20"/>
        </w:rPr>
        <w:t xml:space="preserve"> </w:t>
      </w:r>
      <w:proofErr w:type="spellStart"/>
      <w:r>
        <w:rPr>
          <w:rFonts w:ascii="Arial" w:hAnsi="Arial" w:cs="Arial"/>
          <w:color w:val="000000" w:themeColor="text1"/>
          <w:sz w:val="20"/>
          <w:szCs w:val="20"/>
        </w:rPr>
        <w:t>Nerivio</w:t>
      </w:r>
      <w:proofErr w:type="spellEnd"/>
      <w:r w:rsidRPr="00311D10">
        <w:rPr>
          <w:rFonts w:ascii="Arial" w:hAnsi="Arial" w:cs="Arial"/>
          <w:color w:val="000000" w:themeColor="text1"/>
          <w:sz w:val="20"/>
          <w:szCs w:val="20"/>
          <w:vertAlign w:val="superscript"/>
        </w:rPr>
        <w:t>®</w:t>
      </w:r>
      <w:r>
        <w:rPr>
          <w:rFonts w:ascii="Arial" w:hAnsi="Arial" w:cs="Arial"/>
          <w:color w:val="000000" w:themeColor="text1"/>
          <w:sz w:val="20"/>
          <w:szCs w:val="20"/>
        </w:rPr>
        <w:t xml:space="preserve"> in </w:t>
      </w:r>
      <w:r w:rsidR="00FA3D5A">
        <w:rPr>
          <w:rFonts w:ascii="Arial" w:hAnsi="Arial" w:cs="Arial"/>
          <w:color w:val="000000" w:themeColor="text1"/>
          <w:sz w:val="20"/>
          <w:szCs w:val="20"/>
        </w:rPr>
        <w:t xml:space="preserve">its </w:t>
      </w:r>
      <w:r w:rsidR="00FB6D84">
        <w:rPr>
          <w:rFonts w:ascii="Arial" w:hAnsi="Arial" w:cs="Arial"/>
          <w:color w:val="000000" w:themeColor="text1"/>
          <w:sz w:val="20"/>
          <w:szCs w:val="20"/>
        </w:rPr>
        <w:t>appreciation</w:t>
      </w:r>
      <w:r w:rsidR="00566E4D">
        <w:rPr>
          <w:rFonts w:ascii="Arial" w:hAnsi="Arial" w:cs="Arial"/>
          <w:color w:val="000000" w:themeColor="text1"/>
          <w:sz w:val="20"/>
          <w:szCs w:val="20"/>
        </w:rPr>
        <w:t xml:space="preserve"> of </w:t>
      </w:r>
      <w:r w:rsidR="00FB6D84">
        <w:rPr>
          <w:rFonts w:ascii="Arial" w:hAnsi="Arial" w:cs="Arial"/>
          <w:color w:val="000000" w:themeColor="text1"/>
          <w:sz w:val="20"/>
          <w:szCs w:val="20"/>
        </w:rPr>
        <w:t>‘</w:t>
      </w:r>
      <w:r w:rsidR="00566E4D">
        <w:rPr>
          <w:rFonts w:ascii="Arial" w:hAnsi="Arial" w:cs="Arial"/>
          <w:color w:val="000000" w:themeColor="text1"/>
          <w:sz w:val="20"/>
          <w:szCs w:val="20"/>
        </w:rPr>
        <w:t>100 Best Inventions</w:t>
      </w:r>
      <w:r w:rsidR="00FB6D84">
        <w:rPr>
          <w:rFonts w:ascii="Arial" w:hAnsi="Arial" w:cs="Arial"/>
          <w:color w:val="000000" w:themeColor="text1"/>
          <w:sz w:val="20"/>
          <w:szCs w:val="20"/>
        </w:rPr>
        <w:t>’</w:t>
      </w:r>
      <w:r w:rsidR="00566E4D">
        <w:rPr>
          <w:rFonts w:ascii="Arial" w:hAnsi="Arial" w:cs="Arial"/>
          <w:color w:val="000000" w:themeColor="text1"/>
          <w:sz w:val="20"/>
          <w:szCs w:val="20"/>
        </w:rPr>
        <w:t xml:space="preserve"> in 2019</w:t>
      </w:r>
      <w:r>
        <w:rPr>
          <w:rFonts w:ascii="Arial" w:hAnsi="Arial" w:cs="Arial"/>
          <w:color w:val="000000" w:themeColor="text1"/>
          <w:sz w:val="20"/>
          <w:szCs w:val="20"/>
        </w:rPr>
        <w:t xml:space="preserve">. The device was selected as one of </w:t>
      </w:r>
      <w:r w:rsidR="00566E4D">
        <w:rPr>
          <w:rFonts w:ascii="Arial" w:hAnsi="Arial" w:cs="Arial"/>
          <w:color w:val="000000" w:themeColor="text1"/>
          <w:sz w:val="20"/>
          <w:szCs w:val="20"/>
        </w:rPr>
        <w:t xml:space="preserve">10 winners in the </w:t>
      </w:r>
      <w:r>
        <w:rPr>
          <w:rFonts w:ascii="Arial" w:hAnsi="Arial" w:cs="Arial"/>
          <w:color w:val="000000" w:themeColor="text1"/>
          <w:sz w:val="20"/>
          <w:szCs w:val="20"/>
        </w:rPr>
        <w:t>Health Care category</w:t>
      </w:r>
      <w:r w:rsidR="00566E4D">
        <w:rPr>
          <w:rFonts w:ascii="Arial" w:hAnsi="Arial" w:cs="Arial"/>
          <w:color w:val="000000" w:themeColor="text1"/>
          <w:sz w:val="20"/>
          <w:szCs w:val="20"/>
        </w:rPr>
        <w:t xml:space="preserve"> based on key factors including </w:t>
      </w:r>
      <w:r w:rsidR="00566E4D" w:rsidRPr="00AF6BD4">
        <w:rPr>
          <w:rFonts w:ascii="Arial" w:hAnsi="Arial" w:cs="Arial"/>
          <w:color w:val="000000" w:themeColor="text1"/>
          <w:sz w:val="20"/>
          <w:szCs w:val="20"/>
        </w:rPr>
        <w:t>originality, creativity, influence, ambition</w:t>
      </w:r>
      <w:r w:rsidR="00B67141">
        <w:rPr>
          <w:rFonts w:ascii="Arial" w:hAnsi="Arial" w:cs="Arial"/>
          <w:color w:val="000000" w:themeColor="text1"/>
          <w:sz w:val="20"/>
          <w:szCs w:val="20"/>
        </w:rPr>
        <w:t>,</w:t>
      </w:r>
      <w:r w:rsidR="00566E4D" w:rsidRPr="00AF6BD4">
        <w:rPr>
          <w:rFonts w:ascii="Arial" w:hAnsi="Arial" w:cs="Arial"/>
          <w:color w:val="000000" w:themeColor="text1"/>
          <w:sz w:val="20"/>
          <w:szCs w:val="20"/>
        </w:rPr>
        <w:t xml:space="preserve"> and effectiveness.</w:t>
      </w:r>
    </w:p>
    <w:p w14:paraId="2BBE56AC" w14:textId="77777777" w:rsidR="00311D10" w:rsidRDefault="00311D10" w:rsidP="000257F0">
      <w:pPr>
        <w:keepLines/>
        <w:spacing w:after="0" w:line="360" w:lineRule="auto"/>
        <w:ind w:right="1701"/>
        <w:jc w:val="both"/>
        <w:rPr>
          <w:rFonts w:ascii="Arial" w:hAnsi="Arial" w:cs="Arial"/>
          <w:color w:val="000000" w:themeColor="text1"/>
          <w:sz w:val="20"/>
          <w:szCs w:val="20"/>
        </w:rPr>
      </w:pPr>
    </w:p>
    <w:p w14:paraId="559521B7" w14:textId="50702054" w:rsidR="00F2693A" w:rsidRDefault="00127FAD" w:rsidP="000257F0">
      <w:pPr>
        <w:keepLines/>
        <w:spacing w:after="0" w:line="360" w:lineRule="auto"/>
        <w:ind w:right="1701"/>
        <w:jc w:val="both"/>
        <w:rPr>
          <w:rFonts w:ascii="Arial" w:hAnsi="Arial" w:cs="Arial"/>
          <w:color w:val="000000" w:themeColor="text1"/>
          <w:sz w:val="20"/>
          <w:szCs w:val="20"/>
        </w:rPr>
      </w:pPr>
      <w:r>
        <w:rPr>
          <w:rFonts w:ascii="Arial" w:hAnsi="Arial" w:cs="Arial"/>
          <w:color w:val="000000" w:themeColor="text1"/>
          <w:sz w:val="20"/>
          <w:szCs w:val="20"/>
        </w:rPr>
        <w:t xml:space="preserve">In the United States, </w:t>
      </w:r>
      <w:proofErr w:type="spellStart"/>
      <w:r>
        <w:rPr>
          <w:rFonts w:ascii="Arial" w:hAnsi="Arial" w:cs="Arial"/>
          <w:color w:val="000000" w:themeColor="text1"/>
          <w:sz w:val="20"/>
          <w:szCs w:val="20"/>
        </w:rPr>
        <w:t>Nerivio</w:t>
      </w:r>
      <w:proofErr w:type="spellEnd"/>
      <w:r w:rsidRPr="00127FAD">
        <w:rPr>
          <w:rFonts w:ascii="Arial" w:hAnsi="Arial" w:cs="Arial"/>
          <w:color w:val="000000" w:themeColor="text1"/>
          <w:sz w:val="20"/>
          <w:szCs w:val="20"/>
          <w:vertAlign w:val="superscript"/>
        </w:rPr>
        <w:t>®</w:t>
      </w:r>
      <w:r>
        <w:rPr>
          <w:rFonts w:ascii="Arial" w:hAnsi="Arial" w:cs="Arial"/>
          <w:color w:val="000000" w:themeColor="text1"/>
          <w:sz w:val="20"/>
          <w:szCs w:val="20"/>
        </w:rPr>
        <w:t xml:space="preserve"> is </w:t>
      </w:r>
      <w:r w:rsidR="003567F0">
        <w:rPr>
          <w:rFonts w:ascii="Arial" w:hAnsi="Arial" w:cs="Arial"/>
          <w:color w:val="000000" w:themeColor="text1"/>
          <w:sz w:val="20"/>
          <w:szCs w:val="20"/>
        </w:rPr>
        <w:t xml:space="preserve">already </w:t>
      </w:r>
      <w:r>
        <w:rPr>
          <w:rFonts w:ascii="Arial" w:hAnsi="Arial" w:cs="Arial"/>
          <w:color w:val="000000" w:themeColor="text1"/>
          <w:sz w:val="20"/>
          <w:szCs w:val="20"/>
        </w:rPr>
        <w:t>available as a prescri</w:t>
      </w:r>
      <w:r w:rsidR="00431574">
        <w:rPr>
          <w:rFonts w:ascii="Arial" w:hAnsi="Arial" w:cs="Arial"/>
          <w:color w:val="000000" w:themeColor="text1"/>
          <w:sz w:val="20"/>
          <w:szCs w:val="20"/>
        </w:rPr>
        <w:t>bed</w:t>
      </w:r>
      <w:r>
        <w:rPr>
          <w:rFonts w:ascii="Arial" w:hAnsi="Arial" w:cs="Arial"/>
          <w:color w:val="000000" w:themeColor="text1"/>
          <w:sz w:val="20"/>
          <w:szCs w:val="20"/>
        </w:rPr>
        <w:t xml:space="preserve"> wearable</w:t>
      </w:r>
      <w:r w:rsidR="00F7461F">
        <w:rPr>
          <w:rFonts w:ascii="Arial" w:hAnsi="Arial" w:cs="Arial"/>
          <w:color w:val="000000" w:themeColor="text1"/>
          <w:sz w:val="20"/>
          <w:szCs w:val="20"/>
        </w:rPr>
        <w:t xml:space="preserve">, including through telemedicine platforms </w:t>
      </w:r>
      <w:hyperlink r:id="rId12" w:tgtFrame="_blank" w:history="1">
        <w:proofErr w:type="spellStart"/>
        <w:r w:rsidR="00AB45DF" w:rsidRPr="00AB45DF">
          <w:rPr>
            <w:rStyle w:val="Hyperlink"/>
            <w:rFonts w:ascii="Arial" w:hAnsi="Arial" w:cs="Arial"/>
            <w:sz w:val="20"/>
            <w:szCs w:val="20"/>
          </w:rPr>
          <w:t>UpScript</w:t>
        </w:r>
        <w:proofErr w:type="spellEnd"/>
      </w:hyperlink>
      <w:r w:rsidR="00695ABA">
        <w:rPr>
          <w:rFonts w:ascii="Arial" w:hAnsi="Arial" w:cs="Arial"/>
          <w:color w:val="000000" w:themeColor="text1"/>
          <w:sz w:val="20"/>
          <w:szCs w:val="20"/>
        </w:rPr>
        <w:t xml:space="preserve"> </w:t>
      </w:r>
      <w:r w:rsidR="00F7461F">
        <w:rPr>
          <w:rFonts w:ascii="Arial" w:hAnsi="Arial" w:cs="Arial"/>
          <w:color w:val="000000" w:themeColor="text1"/>
          <w:sz w:val="20"/>
          <w:szCs w:val="20"/>
        </w:rPr>
        <w:t xml:space="preserve">and </w:t>
      </w:r>
      <w:hyperlink r:id="rId13" w:history="1">
        <w:r w:rsidR="00F7461F" w:rsidRPr="00A70EA7">
          <w:rPr>
            <w:rStyle w:val="Hyperlink"/>
            <w:rFonts w:ascii="Arial" w:hAnsi="Arial" w:cs="Arial"/>
            <w:sz w:val="20"/>
            <w:szCs w:val="20"/>
          </w:rPr>
          <w:t>Cove</w:t>
        </w:r>
      </w:hyperlink>
      <w:r w:rsidR="0033686F">
        <w:rPr>
          <w:rFonts w:ascii="Arial" w:hAnsi="Arial" w:cs="Arial"/>
          <w:color w:val="000000" w:themeColor="text1"/>
          <w:sz w:val="20"/>
          <w:szCs w:val="20"/>
        </w:rPr>
        <w:t>. It</w:t>
      </w:r>
      <w:r w:rsidR="003567F0">
        <w:rPr>
          <w:rFonts w:ascii="Arial" w:hAnsi="Arial" w:cs="Arial"/>
          <w:color w:val="000000" w:themeColor="text1"/>
          <w:sz w:val="20"/>
          <w:szCs w:val="20"/>
        </w:rPr>
        <w:t xml:space="preserve"> </w:t>
      </w:r>
      <w:r w:rsidR="00B73370">
        <w:rPr>
          <w:rFonts w:ascii="Arial" w:hAnsi="Arial" w:cs="Arial"/>
          <w:color w:val="000000" w:themeColor="text1"/>
          <w:sz w:val="20"/>
          <w:szCs w:val="20"/>
        </w:rPr>
        <w:t xml:space="preserve">is expected to </w:t>
      </w:r>
      <w:r w:rsidR="003567F0">
        <w:rPr>
          <w:rFonts w:ascii="Arial" w:hAnsi="Arial" w:cs="Arial"/>
          <w:color w:val="000000" w:themeColor="text1"/>
          <w:sz w:val="20"/>
          <w:szCs w:val="20"/>
        </w:rPr>
        <w:t xml:space="preserve">be launched in Europe and other regions </w:t>
      </w:r>
      <w:r w:rsidR="00B73370">
        <w:rPr>
          <w:rFonts w:ascii="Arial" w:hAnsi="Arial" w:cs="Arial"/>
          <w:color w:val="000000" w:themeColor="text1"/>
          <w:sz w:val="20"/>
          <w:szCs w:val="20"/>
        </w:rPr>
        <w:t>in 2021</w:t>
      </w:r>
      <w:r w:rsidR="003567F0">
        <w:rPr>
          <w:rFonts w:ascii="Arial" w:hAnsi="Arial" w:cs="Arial"/>
          <w:color w:val="000000" w:themeColor="text1"/>
          <w:sz w:val="20"/>
          <w:szCs w:val="20"/>
        </w:rPr>
        <w:t>.</w:t>
      </w:r>
    </w:p>
    <w:p w14:paraId="0914B61B" w14:textId="7A9AE24D" w:rsidR="00D94B8D" w:rsidRDefault="00D94B8D" w:rsidP="000257F0">
      <w:pPr>
        <w:keepLines/>
        <w:spacing w:after="0" w:line="360" w:lineRule="auto"/>
        <w:ind w:right="1701"/>
        <w:jc w:val="both"/>
        <w:rPr>
          <w:rFonts w:ascii="Arial" w:hAnsi="Arial" w:cs="Arial"/>
          <w:color w:val="000000" w:themeColor="text1"/>
          <w:sz w:val="20"/>
          <w:szCs w:val="20"/>
        </w:rPr>
      </w:pPr>
    </w:p>
    <w:p w14:paraId="22E8A287" w14:textId="34A9E61B" w:rsidR="00A17101" w:rsidRDefault="00D94B8D" w:rsidP="000257F0">
      <w:pPr>
        <w:keepLines/>
        <w:spacing w:after="0" w:line="360" w:lineRule="auto"/>
        <w:ind w:right="1701"/>
        <w:jc w:val="both"/>
        <w:rPr>
          <w:rFonts w:ascii="Arial" w:hAnsi="Arial" w:cs="Arial"/>
          <w:color w:val="000000" w:themeColor="text1"/>
          <w:sz w:val="20"/>
          <w:szCs w:val="20"/>
        </w:rPr>
      </w:pPr>
      <w:r>
        <w:rPr>
          <w:rFonts w:ascii="Arial" w:hAnsi="Arial" w:cs="Arial"/>
          <w:color w:val="000000" w:themeColor="text1"/>
          <w:sz w:val="20"/>
          <w:szCs w:val="20"/>
        </w:rPr>
        <w:t>-ends-</w:t>
      </w:r>
    </w:p>
    <w:p w14:paraId="74ED65DC" w14:textId="77777777" w:rsidR="00A17101" w:rsidRDefault="00A17101">
      <w:pPr>
        <w:rPr>
          <w:rFonts w:ascii="Arial" w:hAnsi="Arial" w:cs="Arial"/>
          <w:color w:val="000000" w:themeColor="text1"/>
          <w:sz w:val="20"/>
          <w:szCs w:val="20"/>
        </w:rPr>
      </w:pPr>
      <w:r>
        <w:rPr>
          <w:rFonts w:ascii="Arial" w:hAnsi="Arial" w:cs="Arial"/>
          <w:color w:val="000000" w:themeColor="text1"/>
          <w:sz w:val="20"/>
          <w:szCs w:val="20"/>
        </w:rPr>
        <w:br w:type="page"/>
      </w:r>
    </w:p>
    <w:p w14:paraId="372DBD3D" w14:textId="1A9182BC" w:rsidR="00B434B5" w:rsidRPr="00F2693A" w:rsidRDefault="00F2693A" w:rsidP="000257F0">
      <w:pPr>
        <w:keepLines/>
        <w:spacing w:after="0" w:line="360" w:lineRule="auto"/>
        <w:ind w:right="1701"/>
        <w:jc w:val="both"/>
        <w:rPr>
          <w:rFonts w:ascii="Arial" w:hAnsi="Arial" w:cs="Arial"/>
          <w:b/>
          <w:bCs/>
          <w:color w:val="000000" w:themeColor="text1"/>
          <w:sz w:val="20"/>
          <w:szCs w:val="20"/>
        </w:rPr>
      </w:pPr>
      <w:r w:rsidRPr="00F2693A">
        <w:rPr>
          <w:rFonts w:ascii="Arial" w:hAnsi="Arial" w:cs="Arial"/>
          <w:b/>
          <w:bCs/>
          <w:color w:val="000000" w:themeColor="text1"/>
          <w:sz w:val="20"/>
          <w:szCs w:val="20"/>
        </w:rPr>
        <w:lastRenderedPageBreak/>
        <w:t>Notes for Editors</w:t>
      </w:r>
    </w:p>
    <w:p w14:paraId="4C79077A" w14:textId="77777777" w:rsidR="000B7F47" w:rsidRDefault="000B7F47" w:rsidP="000257F0">
      <w:pPr>
        <w:keepLines/>
        <w:spacing w:after="0" w:line="360" w:lineRule="auto"/>
        <w:ind w:right="1701"/>
        <w:jc w:val="both"/>
        <w:rPr>
          <w:rFonts w:ascii="Arial" w:hAnsi="Arial" w:cs="Arial"/>
          <w:color w:val="000000" w:themeColor="text1"/>
          <w:sz w:val="20"/>
          <w:szCs w:val="20"/>
        </w:rPr>
      </w:pPr>
    </w:p>
    <w:p w14:paraId="5A20C223" w14:textId="77777777" w:rsidR="00945851" w:rsidRDefault="00945851" w:rsidP="00945851">
      <w:pPr>
        <w:keepNext/>
        <w:keepLines/>
        <w:spacing w:after="0" w:line="360" w:lineRule="auto"/>
        <w:ind w:right="1701"/>
        <w:jc w:val="both"/>
        <w:rPr>
          <w:rFonts w:ascii="Arial" w:hAnsi="Arial"/>
          <w:b/>
          <w:bCs/>
          <w:sz w:val="20"/>
        </w:rPr>
      </w:pPr>
      <w:r>
        <w:rPr>
          <w:rFonts w:ascii="Arial" w:hAnsi="Arial"/>
          <w:b/>
          <w:bCs/>
          <w:sz w:val="20"/>
        </w:rPr>
        <w:t>Superior Medical Compliance</w:t>
      </w:r>
    </w:p>
    <w:p w14:paraId="35C4AB5B" w14:textId="77777777" w:rsidR="00A71C54" w:rsidRDefault="000C5741" w:rsidP="00945851">
      <w:pPr>
        <w:keepLines/>
        <w:spacing w:after="0" w:line="360" w:lineRule="auto"/>
        <w:ind w:right="1701"/>
        <w:jc w:val="both"/>
        <w:rPr>
          <w:rFonts w:ascii="Arial" w:hAnsi="Arial"/>
          <w:bCs/>
          <w:sz w:val="20"/>
        </w:rPr>
      </w:pPr>
      <w:r>
        <w:rPr>
          <w:rFonts w:ascii="Arial" w:hAnsi="Arial"/>
          <w:bCs/>
          <w:sz w:val="20"/>
        </w:rPr>
        <w:t>KRAIBURG </w:t>
      </w:r>
      <w:r w:rsidR="00945851" w:rsidRPr="00FD46CB">
        <w:rPr>
          <w:rFonts w:ascii="Arial" w:hAnsi="Arial"/>
          <w:bCs/>
          <w:sz w:val="20"/>
        </w:rPr>
        <w:t>TPE supports customers and molders in healthcare with a unique Medical Service Package that ensures the compliance of its THERMOLAST</w:t>
      </w:r>
      <w:r w:rsidR="00945851" w:rsidRPr="00FD46CB">
        <w:rPr>
          <w:rFonts w:ascii="Arial" w:hAnsi="Arial"/>
          <w:bCs/>
          <w:sz w:val="20"/>
          <w:vertAlign w:val="superscript"/>
        </w:rPr>
        <w:t>®</w:t>
      </w:r>
      <w:r>
        <w:rPr>
          <w:rFonts w:ascii="Arial" w:hAnsi="Arial"/>
          <w:bCs/>
          <w:sz w:val="20"/>
        </w:rPr>
        <w:t> </w:t>
      </w:r>
      <w:r w:rsidR="00945851" w:rsidRPr="00FD46CB">
        <w:rPr>
          <w:rFonts w:ascii="Arial" w:hAnsi="Arial"/>
          <w:bCs/>
          <w:sz w:val="20"/>
        </w:rPr>
        <w:t xml:space="preserve">M </w:t>
      </w:r>
      <w:r>
        <w:rPr>
          <w:rFonts w:ascii="Arial" w:hAnsi="Arial"/>
          <w:bCs/>
          <w:sz w:val="20"/>
        </w:rPr>
        <w:t xml:space="preserve">medical-grade compounds </w:t>
      </w:r>
      <w:r w:rsidR="00D90569">
        <w:rPr>
          <w:rFonts w:ascii="Arial" w:hAnsi="Arial"/>
          <w:bCs/>
          <w:sz w:val="20"/>
        </w:rPr>
        <w:t>to</w:t>
      </w:r>
      <w:r w:rsidR="00D90569" w:rsidRPr="00FD46CB">
        <w:rPr>
          <w:rFonts w:ascii="Arial" w:hAnsi="Arial"/>
          <w:bCs/>
          <w:sz w:val="20"/>
        </w:rPr>
        <w:t xml:space="preserve"> </w:t>
      </w:r>
      <w:r w:rsidR="00945851" w:rsidRPr="00FD46CB">
        <w:rPr>
          <w:rFonts w:ascii="Arial" w:hAnsi="Arial"/>
          <w:bCs/>
          <w:sz w:val="20"/>
        </w:rPr>
        <w:t>strict international standards of biocompatibility, purity</w:t>
      </w:r>
      <w:r w:rsidR="00D90569">
        <w:rPr>
          <w:rFonts w:ascii="Arial" w:hAnsi="Arial"/>
          <w:bCs/>
          <w:sz w:val="20"/>
        </w:rPr>
        <w:t>,</w:t>
      </w:r>
      <w:r w:rsidR="00945851" w:rsidRPr="00FD46CB">
        <w:rPr>
          <w:rFonts w:ascii="Arial" w:hAnsi="Arial"/>
          <w:bCs/>
          <w:sz w:val="20"/>
        </w:rPr>
        <w:t xml:space="preserve"> and quality. </w:t>
      </w:r>
      <w:r w:rsidR="00AB7567">
        <w:rPr>
          <w:rFonts w:ascii="Arial" w:hAnsi="Arial"/>
          <w:bCs/>
          <w:sz w:val="20"/>
        </w:rPr>
        <w:t xml:space="preserve">In </w:t>
      </w:r>
      <w:r w:rsidR="00A71C54">
        <w:rPr>
          <w:rFonts w:ascii="Arial" w:hAnsi="Arial"/>
          <w:bCs/>
          <w:sz w:val="20"/>
        </w:rPr>
        <w:t xml:space="preserve">line </w:t>
      </w:r>
      <w:r w:rsidR="00AB7567">
        <w:rPr>
          <w:rFonts w:ascii="Arial" w:hAnsi="Arial"/>
          <w:bCs/>
          <w:sz w:val="20"/>
        </w:rPr>
        <w:t>with applicable REACH and Ro</w:t>
      </w:r>
      <w:r w:rsidR="003567F0">
        <w:rPr>
          <w:rFonts w:ascii="Arial" w:hAnsi="Arial"/>
          <w:bCs/>
          <w:sz w:val="20"/>
        </w:rPr>
        <w:t>H</w:t>
      </w:r>
      <w:r w:rsidR="00AB7567">
        <w:rPr>
          <w:rFonts w:ascii="Arial" w:hAnsi="Arial"/>
          <w:bCs/>
          <w:sz w:val="20"/>
        </w:rPr>
        <w:t>S requirements, all</w:t>
      </w:r>
      <w:r w:rsidR="00945851" w:rsidRPr="00FD46CB">
        <w:rPr>
          <w:rFonts w:ascii="Arial" w:hAnsi="Arial"/>
          <w:bCs/>
          <w:sz w:val="20"/>
        </w:rPr>
        <w:t xml:space="preserve"> </w:t>
      </w:r>
      <w:r w:rsidR="00AB7567">
        <w:rPr>
          <w:rFonts w:ascii="Arial" w:hAnsi="Arial"/>
          <w:bCs/>
          <w:sz w:val="20"/>
        </w:rPr>
        <w:t>THERMOLAS</w:t>
      </w:r>
      <w:r w:rsidRPr="00FD46CB">
        <w:rPr>
          <w:rFonts w:ascii="Arial" w:hAnsi="Arial"/>
          <w:bCs/>
          <w:sz w:val="20"/>
        </w:rPr>
        <w:t>T</w:t>
      </w:r>
      <w:r w:rsidRPr="00FD46CB">
        <w:rPr>
          <w:rFonts w:ascii="Arial" w:hAnsi="Arial"/>
          <w:bCs/>
          <w:sz w:val="20"/>
          <w:vertAlign w:val="superscript"/>
        </w:rPr>
        <w:t>®</w:t>
      </w:r>
      <w:r>
        <w:rPr>
          <w:rFonts w:ascii="Arial" w:hAnsi="Arial"/>
          <w:bCs/>
          <w:sz w:val="20"/>
        </w:rPr>
        <w:t> </w:t>
      </w:r>
      <w:r w:rsidRPr="00FD46CB">
        <w:rPr>
          <w:rFonts w:ascii="Arial" w:hAnsi="Arial"/>
          <w:bCs/>
          <w:sz w:val="20"/>
        </w:rPr>
        <w:t xml:space="preserve">M </w:t>
      </w:r>
      <w:r>
        <w:rPr>
          <w:rFonts w:ascii="Arial" w:hAnsi="Arial"/>
          <w:bCs/>
          <w:sz w:val="20"/>
        </w:rPr>
        <w:t xml:space="preserve">compounds </w:t>
      </w:r>
      <w:r w:rsidR="00945851">
        <w:rPr>
          <w:rFonts w:ascii="Arial" w:hAnsi="Arial" w:cs="Arial"/>
          <w:sz w:val="20"/>
          <w:szCs w:val="20"/>
        </w:rPr>
        <w:t xml:space="preserve">are free of heavy metals, latex, </w:t>
      </w:r>
      <w:proofErr w:type="gramStart"/>
      <w:r w:rsidR="00945851">
        <w:rPr>
          <w:rFonts w:ascii="Arial" w:hAnsi="Arial" w:cs="Arial"/>
          <w:sz w:val="20"/>
          <w:szCs w:val="20"/>
        </w:rPr>
        <w:t>PVC</w:t>
      </w:r>
      <w:proofErr w:type="gramEnd"/>
      <w:r w:rsidR="00945851">
        <w:rPr>
          <w:rFonts w:ascii="Arial" w:hAnsi="Arial" w:cs="Arial"/>
          <w:sz w:val="20"/>
          <w:szCs w:val="20"/>
        </w:rPr>
        <w:t xml:space="preserve"> and phthalates, and offer consistent high purity for cleanroom processing. The quality control of raw materials used in </w:t>
      </w:r>
      <w:r w:rsidR="00AB7567">
        <w:rPr>
          <w:rFonts w:ascii="Arial" w:hAnsi="Arial" w:cs="Arial"/>
          <w:sz w:val="20"/>
          <w:szCs w:val="20"/>
        </w:rPr>
        <w:t>production</w:t>
      </w:r>
      <w:r w:rsidR="00945851">
        <w:rPr>
          <w:rFonts w:ascii="Arial" w:hAnsi="Arial" w:cs="Arial"/>
          <w:sz w:val="20"/>
          <w:szCs w:val="20"/>
        </w:rPr>
        <w:t xml:space="preserve"> </w:t>
      </w:r>
      <w:r w:rsidR="0033686F">
        <w:rPr>
          <w:rFonts w:ascii="Arial" w:hAnsi="Arial" w:cs="Arial"/>
          <w:sz w:val="20"/>
          <w:szCs w:val="20"/>
        </w:rPr>
        <w:t xml:space="preserve">by </w:t>
      </w:r>
      <w:r w:rsidR="00AB7567">
        <w:rPr>
          <w:rFonts w:ascii="Arial" w:hAnsi="Arial" w:cs="Arial"/>
          <w:sz w:val="20"/>
          <w:szCs w:val="20"/>
        </w:rPr>
        <w:t xml:space="preserve">KRAIBURG TPE </w:t>
      </w:r>
      <w:r w:rsidR="00945851">
        <w:rPr>
          <w:rFonts w:ascii="Arial" w:hAnsi="Arial" w:cs="Arial"/>
          <w:sz w:val="20"/>
          <w:szCs w:val="20"/>
        </w:rPr>
        <w:t xml:space="preserve">also </w:t>
      </w:r>
      <w:r w:rsidR="00AB7567">
        <w:rPr>
          <w:rFonts w:ascii="Arial" w:hAnsi="Arial" w:cs="Arial"/>
          <w:sz w:val="20"/>
          <w:szCs w:val="20"/>
        </w:rPr>
        <w:t>encompasses their</w:t>
      </w:r>
      <w:r w:rsidR="00945851">
        <w:rPr>
          <w:rFonts w:ascii="Arial" w:hAnsi="Arial" w:cs="Arial"/>
          <w:sz w:val="20"/>
          <w:szCs w:val="20"/>
        </w:rPr>
        <w:t xml:space="preserve"> traceability on the </w:t>
      </w:r>
      <w:r w:rsidR="00AB7567">
        <w:rPr>
          <w:rFonts w:ascii="Arial" w:hAnsi="Arial" w:cs="Arial"/>
          <w:sz w:val="20"/>
          <w:szCs w:val="20"/>
        </w:rPr>
        <w:t xml:space="preserve">suppliers’ </w:t>
      </w:r>
      <w:r w:rsidR="00945851">
        <w:rPr>
          <w:rFonts w:ascii="Arial" w:hAnsi="Arial" w:cs="Arial"/>
          <w:sz w:val="20"/>
          <w:szCs w:val="20"/>
        </w:rPr>
        <w:t>side.</w:t>
      </w:r>
      <w:r w:rsidR="00A71C54">
        <w:rPr>
          <w:rFonts w:ascii="Arial" w:hAnsi="Arial" w:cs="Arial"/>
          <w:sz w:val="20"/>
          <w:szCs w:val="20"/>
        </w:rPr>
        <w:t xml:space="preserve"> All medical-grade compounds are manufactured in dedicated production lines.</w:t>
      </w:r>
    </w:p>
    <w:p w14:paraId="54EE9873" w14:textId="77777777" w:rsidR="00A71C54" w:rsidRDefault="00A71C54" w:rsidP="00945851">
      <w:pPr>
        <w:keepLines/>
        <w:spacing w:after="0" w:line="360" w:lineRule="auto"/>
        <w:ind w:right="1701"/>
        <w:jc w:val="both"/>
        <w:rPr>
          <w:rFonts w:ascii="Arial" w:hAnsi="Arial"/>
          <w:bCs/>
          <w:sz w:val="20"/>
        </w:rPr>
      </w:pPr>
    </w:p>
    <w:p w14:paraId="38B958B1" w14:textId="5FF748C7" w:rsidR="00D21E36" w:rsidRDefault="00D21E36" w:rsidP="00D21E36">
      <w:pPr>
        <w:keepLines/>
        <w:spacing w:after="0" w:line="360" w:lineRule="auto"/>
        <w:ind w:right="1701"/>
        <w:jc w:val="both"/>
        <w:rPr>
          <w:rFonts w:ascii="Arial" w:hAnsi="Arial" w:cs="Arial"/>
          <w:sz w:val="20"/>
          <w:szCs w:val="20"/>
        </w:rPr>
      </w:pPr>
      <w:proofErr w:type="gramStart"/>
      <w:r w:rsidRPr="000C5741">
        <w:rPr>
          <w:rFonts w:ascii="Arial" w:hAnsi="Arial"/>
          <w:bCs/>
          <w:sz w:val="20"/>
        </w:rPr>
        <w:t>A number of</w:t>
      </w:r>
      <w:proofErr w:type="gramEnd"/>
      <w:r w:rsidRPr="000C5741">
        <w:rPr>
          <w:rFonts w:ascii="Arial" w:hAnsi="Arial"/>
          <w:bCs/>
          <w:sz w:val="20"/>
        </w:rPr>
        <w:t xml:space="preserve"> select </w:t>
      </w:r>
      <w:r>
        <w:rPr>
          <w:rFonts w:ascii="Arial" w:hAnsi="Arial"/>
          <w:bCs/>
          <w:sz w:val="20"/>
        </w:rPr>
        <w:t>medical</w:t>
      </w:r>
      <w:r w:rsidRPr="000C5741">
        <w:rPr>
          <w:rFonts w:ascii="Arial" w:hAnsi="Arial"/>
          <w:bCs/>
          <w:sz w:val="20"/>
        </w:rPr>
        <w:t xml:space="preserve"> </w:t>
      </w:r>
      <w:r>
        <w:rPr>
          <w:rFonts w:ascii="Arial" w:hAnsi="Arial"/>
          <w:bCs/>
          <w:sz w:val="20"/>
        </w:rPr>
        <w:t>grades</w:t>
      </w:r>
      <w:r w:rsidRPr="000C5741">
        <w:rPr>
          <w:rFonts w:ascii="Arial" w:hAnsi="Arial"/>
          <w:bCs/>
          <w:sz w:val="20"/>
        </w:rPr>
        <w:t xml:space="preserve"> have been tested and certified</w:t>
      </w:r>
      <w:r w:rsidRPr="00FD46CB">
        <w:rPr>
          <w:rFonts w:ascii="Arial" w:hAnsi="Arial"/>
          <w:bCs/>
          <w:sz w:val="20"/>
        </w:rPr>
        <w:t xml:space="preserve"> to </w:t>
      </w:r>
      <w:r w:rsidRPr="000C5741">
        <w:rPr>
          <w:rFonts w:ascii="Arial" w:hAnsi="Arial"/>
          <w:bCs/>
          <w:sz w:val="20"/>
        </w:rPr>
        <w:t>USP</w:t>
      </w:r>
      <w:r>
        <w:rPr>
          <w:rFonts w:ascii="Arial" w:hAnsi="Arial"/>
          <w:bCs/>
          <w:sz w:val="20"/>
        </w:rPr>
        <w:t> </w:t>
      </w:r>
      <w:r w:rsidRPr="000C5741">
        <w:rPr>
          <w:rFonts w:ascii="Arial" w:hAnsi="Arial"/>
          <w:bCs/>
          <w:sz w:val="20"/>
        </w:rPr>
        <w:t>Class</w:t>
      </w:r>
      <w:r>
        <w:rPr>
          <w:rFonts w:ascii="Arial" w:hAnsi="Arial" w:cs="Arial"/>
          <w:sz w:val="20"/>
          <w:szCs w:val="20"/>
        </w:rPr>
        <w:t> </w:t>
      </w:r>
      <w:r w:rsidRPr="00FD46CB">
        <w:rPr>
          <w:rFonts w:ascii="Arial" w:hAnsi="Arial" w:cs="Arial"/>
          <w:sz w:val="20"/>
          <w:szCs w:val="20"/>
        </w:rPr>
        <w:t>VI (Chapter 88), ISO</w:t>
      </w:r>
      <w:r>
        <w:rPr>
          <w:rFonts w:ascii="Arial" w:hAnsi="Arial" w:cs="Arial"/>
          <w:sz w:val="20"/>
          <w:szCs w:val="20"/>
        </w:rPr>
        <w:t> </w:t>
      </w:r>
      <w:r w:rsidRPr="00FD46CB">
        <w:rPr>
          <w:rFonts w:ascii="Arial" w:hAnsi="Arial" w:cs="Arial"/>
          <w:sz w:val="20"/>
          <w:szCs w:val="20"/>
        </w:rPr>
        <w:t>10993-5 (</w:t>
      </w:r>
      <w:r>
        <w:rPr>
          <w:rFonts w:ascii="Arial" w:hAnsi="Arial" w:cs="Arial"/>
          <w:sz w:val="20"/>
          <w:szCs w:val="20"/>
        </w:rPr>
        <w:t>cytotoxicity</w:t>
      </w:r>
      <w:r w:rsidRPr="00FD46CB">
        <w:rPr>
          <w:rFonts w:ascii="Arial" w:hAnsi="Arial" w:cs="Arial"/>
          <w:sz w:val="20"/>
          <w:szCs w:val="20"/>
        </w:rPr>
        <w:t>), ISO</w:t>
      </w:r>
      <w:r>
        <w:rPr>
          <w:rFonts w:ascii="Arial" w:hAnsi="Arial" w:cs="Arial"/>
          <w:sz w:val="20"/>
          <w:szCs w:val="20"/>
        </w:rPr>
        <w:t> </w:t>
      </w:r>
      <w:r w:rsidRPr="00FD46CB">
        <w:rPr>
          <w:rFonts w:ascii="Arial" w:hAnsi="Arial" w:cs="Arial"/>
          <w:sz w:val="20"/>
          <w:szCs w:val="20"/>
        </w:rPr>
        <w:t>10993-10 (</w:t>
      </w:r>
      <w:r>
        <w:rPr>
          <w:rFonts w:ascii="Arial" w:hAnsi="Arial" w:cs="Arial"/>
          <w:sz w:val="20"/>
          <w:szCs w:val="20"/>
        </w:rPr>
        <w:t xml:space="preserve">intracutaneous irritation), </w:t>
      </w:r>
      <w:r w:rsidRPr="00FD46CB">
        <w:rPr>
          <w:rFonts w:ascii="Arial" w:hAnsi="Arial" w:cs="Arial"/>
          <w:sz w:val="20"/>
          <w:szCs w:val="20"/>
        </w:rPr>
        <w:t>ISO</w:t>
      </w:r>
      <w:r>
        <w:rPr>
          <w:rFonts w:ascii="Arial" w:hAnsi="Arial" w:cs="Arial"/>
          <w:sz w:val="20"/>
          <w:szCs w:val="20"/>
        </w:rPr>
        <w:t> </w:t>
      </w:r>
      <w:r w:rsidRPr="00FD46CB">
        <w:rPr>
          <w:rFonts w:ascii="Arial" w:hAnsi="Arial" w:cs="Arial"/>
          <w:sz w:val="20"/>
          <w:szCs w:val="20"/>
        </w:rPr>
        <w:t>10993-11 (</w:t>
      </w:r>
      <w:r>
        <w:rPr>
          <w:rFonts w:ascii="Arial" w:hAnsi="Arial" w:cs="Arial"/>
          <w:sz w:val="20"/>
          <w:szCs w:val="20"/>
        </w:rPr>
        <w:t>acute systemic toxicity</w:t>
      </w:r>
      <w:r w:rsidRPr="00FD46CB">
        <w:rPr>
          <w:rFonts w:ascii="Arial" w:hAnsi="Arial" w:cs="Arial"/>
          <w:sz w:val="20"/>
          <w:szCs w:val="20"/>
        </w:rPr>
        <w:t>)</w:t>
      </w:r>
      <w:r w:rsidRPr="005B26DB">
        <w:rPr>
          <w:rFonts w:ascii="Arial" w:hAnsi="Arial" w:cs="Arial"/>
          <w:sz w:val="20"/>
          <w:szCs w:val="20"/>
        </w:rPr>
        <w:t xml:space="preserve"> </w:t>
      </w:r>
      <w:r>
        <w:rPr>
          <w:rFonts w:ascii="Arial" w:hAnsi="Arial" w:cs="Arial"/>
          <w:sz w:val="20"/>
          <w:szCs w:val="20"/>
        </w:rPr>
        <w:t>a</w:t>
      </w:r>
      <w:r w:rsidRPr="00FD46CB">
        <w:rPr>
          <w:rFonts w:ascii="Arial" w:hAnsi="Arial" w:cs="Arial"/>
          <w:sz w:val="20"/>
          <w:szCs w:val="20"/>
        </w:rPr>
        <w:t>nd ISO</w:t>
      </w:r>
      <w:r>
        <w:rPr>
          <w:rFonts w:ascii="Arial" w:hAnsi="Arial" w:cs="Arial"/>
          <w:sz w:val="20"/>
          <w:szCs w:val="20"/>
        </w:rPr>
        <w:t> </w:t>
      </w:r>
      <w:r w:rsidRPr="00FD46CB">
        <w:rPr>
          <w:rFonts w:ascii="Arial" w:hAnsi="Arial" w:cs="Arial"/>
          <w:sz w:val="20"/>
          <w:szCs w:val="20"/>
        </w:rPr>
        <w:t>10993-4</w:t>
      </w:r>
      <w:r>
        <w:rPr>
          <w:rFonts w:ascii="Arial" w:hAnsi="Arial" w:cs="Arial"/>
          <w:sz w:val="20"/>
          <w:szCs w:val="20"/>
        </w:rPr>
        <w:t xml:space="preserve"> (hemolysis</w:t>
      </w:r>
      <w:r w:rsidRPr="00FD46CB">
        <w:rPr>
          <w:rFonts w:ascii="Arial" w:hAnsi="Arial" w:cs="Arial"/>
          <w:sz w:val="20"/>
          <w:szCs w:val="20"/>
        </w:rPr>
        <w:t>)</w:t>
      </w:r>
      <w:r>
        <w:rPr>
          <w:rFonts w:ascii="Arial" w:hAnsi="Arial" w:cs="Arial"/>
          <w:sz w:val="20"/>
          <w:szCs w:val="20"/>
        </w:rPr>
        <w:t xml:space="preserve"> standards. </w:t>
      </w:r>
      <w:r w:rsidRPr="00F57097">
        <w:rPr>
          <w:rFonts w:ascii="Arial" w:hAnsi="Arial" w:cs="Arial"/>
          <w:sz w:val="20"/>
          <w:szCs w:val="20"/>
        </w:rPr>
        <w:t>In addition, the THERMOLAST</w:t>
      </w:r>
      <w:r w:rsidRPr="00F57097">
        <w:rPr>
          <w:rFonts w:ascii="Arial" w:hAnsi="Arial" w:cs="Arial"/>
          <w:sz w:val="20"/>
          <w:szCs w:val="20"/>
          <w:vertAlign w:val="superscript"/>
        </w:rPr>
        <w:t>®</w:t>
      </w:r>
      <w:r w:rsidRPr="00F57097">
        <w:rPr>
          <w:rFonts w:ascii="Arial" w:hAnsi="Arial" w:cs="Arial"/>
          <w:sz w:val="20"/>
          <w:szCs w:val="20"/>
        </w:rPr>
        <w:t xml:space="preserve"> M portfolio is listed in </w:t>
      </w:r>
      <w:r>
        <w:rPr>
          <w:rFonts w:ascii="Arial" w:hAnsi="Arial" w:cs="Arial"/>
          <w:sz w:val="20"/>
          <w:szCs w:val="20"/>
        </w:rPr>
        <w:t xml:space="preserve">the </w:t>
      </w:r>
      <w:r w:rsidRPr="00F57097">
        <w:rPr>
          <w:rFonts w:ascii="Arial" w:hAnsi="Arial" w:cs="Arial"/>
          <w:sz w:val="20"/>
          <w:szCs w:val="20"/>
        </w:rPr>
        <w:t>FDA Drug Master Files (DMF)</w:t>
      </w:r>
      <w:r>
        <w:rPr>
          <w:rFonts w:ascii="Arial" w:hAnsi="Arial" w:cs="Arial"/>
          <w:sz w:val="20"/>
          <w:szCs w:val="20"/>
        </w:rPr>
        <w:t>. KRAIBURG </w:t>
      </w:r>
      <w:r w:rsidRPr="00F57097">
        <w:rPr>
          <w:rFonts w:ascii="Arial" w:hAnsi="Arial" w:cs="Arial"/>
          <w:sz w:val="20"/>
          <w:szCs w:val="20"/>
        </w:rPr>
        <w:t>TPE further ens</w:t>
      </w:r>
      <w:r>
        <w:rPr>
          <w:rFonts w:ascii="Arial" w:hAnsi="Arial" w:cs="Arial"/>
          <w:sz w:val="20"/>
          <w:szCs w:val="20"/>
        </w:rPr>
        <w:t>ures alignment with the new guideline for medical grade plastics, VDI </w:t>
      </w:r>
      <w:r w:rsidRPr="00F57097">
        <w:rPr>
          <w:rFonts w:ascii="Arial" w:hAnsi="Arial" w:cs="Arial"/>
          <w:sz w:val="20"/>
          <w:szCs w:val="20"/>
        </w:rPr>
        <w:t>2017</w:t>
      </w:r>
      <w:r>
        <w:rPr>
          <w:rFonts w:ascii="Arial" w:hAnsi="Arial" w:cs="Arial"/>
          <w:sz w:val="20"/>
          <w:szCs w:val="20"/>
        </w:rPr>
        <w:t xml:space="preserve">, which THERMOLAST M fulfils in full scale, e.g. in regard to change control management as well as the continued availability of individual grades for at least 24 months after any formulation change or withdrawal notification. “This provides customers in the healthcare, pharmaceutical, medical and diagnostics industry segments with a maximum of controlled quality, as well as security of supply,” adds </w:t>
      </w:r>
      <w:r w:rsidRPr="00AB7567">
        <w:rPr>
          <w:rFonts w:ascii="Arial" w:hAnsi="Arial" w:cs="Arial"/>
          <w:sz w:val="20"/>
          <w:szCs w:val="20"/>
        </w:rPr>
        <w:t xml:space="preserve">Oliver Kluge, a member of the VDI 2017 </w:t>
      </w:r>
      <w:r>
        <w:rPr>
          <w:rFonts w:ascii="Arial" w:hAnsi="Arial" w:cs="Arial"/>
          <w:sz w:val="20"/>
          <w:szCs w:val="20"/>
        </w:rPr>
        <w:t>Guidelines C</w:t>
      </w:r>
      <w:r w:rsidRPr="00AB7567">
        <w:rPr>
          <w:rFonts w:ascii="Arial" w:hAnsi="Arial" w:cs="Arial"/>
          <w:sz w:val="20"/>
          <w:szCs w:val="20"/>
        </w:rPr>
        <w:t>ommitt</w:t>
      </w:r>
      <w:r>
        <w:rPr>
          <w:rFonts w:ascii="Arial" w:hAnsi="Arial" w:cs="Arial"/>
          <w:sz w:val="20"/>
          <w:szCs w:val="20"/>
        </w:rPr>
        <w:t>ee and Advisor for M</w:t>
      </w:r>
      <w:r w:rsidRPr="00AB7567">
        <w:rPr>
          <w:rFonts w:ascii="Arial" w:hAnsi="Arial" w:cs="Arial"/>
          <w:sz w:val="20"/>
          <w:szCs w:val="20"/>
        </w:rPr>
        <w:t xml:space="preserve">edical </w:t>
      </w:r>
      <w:r>
        <w:rPr>
          <w:rFonts w:ascii="Arial" w:hAnsi="Arial" w:cs="Arial"/>
          <w:sz w:val="20"/>
          <w:szCs w:val="20"/>
        </w:rPr>
        <w:t>P</w:t>
      </w:r>
      <w:r w:rsidRPr="00AB7567">
        <w:rPr>
          <w:rFonts w:ascii="Arial" w:hAnsi="Arial" w:cs="Arial"/>
          <w:sz w:val="20"/>
          <w:szCs w:val="20"/>
        </w:rPr>
        <w:t>roducts at KRAIBURG TPE</w:t>
      </w:r>
      <w:r>
        <w:rPr>
          <w:rFonts w:ascii="Arial" w:hAnsi="Arial" w:cs="Arial"/>
          <w:sz w:val="20"/>
          <w:szCs w:val="20"/>
        </w:rPr>
        <w:t>.</w:t>
      </w:r>
    </w:p>
    <w:p w14:paraId="2C38BB7E" w14:textId="77777777" w:rsidR="00945851" w:rsidRDefault="00945851" w:rsidP="00945851">
      <w:pPr>
        <w:keepLines/>
        <w:spacing w:after="0" w:line="360" w:lineRule="auto"/>
        <w:ind w:right="1701"/>
        <w:jc w:val="both"/>
        <w:rPr>
          <w:rFonts w:ascii="Arial" w:hAnsi="Arial" w:cs="Arial"/>
          <w:sz w:val="20"/>
          <w:szCs w:val="20"/>
        </w:rPr>
      </w:pPr>
    </w:p>
    <w:p w14:paraId="177D8DC5" w14:textId="2CAFDE40" w:rsidR="00B974A4" w:rsidRPr="007C7874" w:rsidRDefault="00945851" w:rsidP="00945851">
      <w:pPr>
        <w:keepLines/>
        <w:spacing w:after="0" w:line="360" w:lineRule="auto"/>
        <w:ind w:right="1701"/>
        <w:jc w:val="both"/>
        <w:rPr>
          <w:rFonts w:ascii="Arial" w:hAnsi="Arial"/>
          <w:sz w:val="20"/>
        </w:rPr>
      </w:pPr>
      <w:r>
        <w:rPr>
          <w:rFonts w:ascii="Arial" w:hAnsi="Arial" w:cs="Arial"/>
          <w:sz w:val="20"/>
          <w:szCs w:val="20"/>
        </w:rPr>
        <w:lastRenderedPageBreak/>
        <w:t xml:space="preserve">The </w:t>
      </w:r>
      <w:r w:rsidR="00AB7567">
        <w:rPr>
          <w:rFonts w:ascii="Arial" w:hAnsi="Arial" w:cs="Arial"/>
          <w:sz w:val="20"/>
          <w:szCs w:val="20"/>
        </w:rPr>
        <w:t xml:space="preserve">company’s </w:t>
      </w:r>
      <w:r>
        <w:rPr>
          <w:rFonts w:ascii="Arial" w:hAnsi="Arial" w:cs="Arial"/>
          <w:sz w:val="20"/>
          <w:szCs w:val="20"/>
        </w:rPr>
        <w:t>medical compounds are available in tailored grades for processing on standard injection molding and extrusion equipment. In two-component applications, they offer excellent adhesion to most thermoplastic resins</w:t>
      </w:r>
      <w:r w:rsidR="00886DC8">
        <w:rPr>
          <w:rFonts w:ascii="Arial" w:hAnsi="Arial" w:cs="Arial"/>
          <w:sz w:val="20"/>
          <w:szCs w:val="20"/>
        </w:rPr>
        <w:t>, including polar materials such as polyamides</w:t>
      </w:r>
      <w:r>
        <w:rPr>
          <w:rFonts w:ascii="Arial" w:hAnsi="Arial" w:cs="Arial"/>
          <w:sz w:val="20"/>
          <w:szCs w:val="20"/>
        </w:rPr>
        <w:t xml:space="preserve">. Finished parts molded or </w:t>
      </w:r>
      <w:proofErr w:type="spellStart"/>
      <w:r>
        <w:rPr>
          <w:rFonts w:ascii="Arial" w:hAnsi="Arial" w:cs="Arial"/>
          <w:sz w:val="20"/>
          <w:szCs w:val="20"/>
        </w:rPr>
        <w:t>overmolded</w:t>
      </w:r>
      <w:proofErr w:type="spellEnd"/>
      <w:r>
        <w:rPr>
          <w:rFonts w:ascii="Arial" w:hAnsi="Arial" w:cs="Arial"/>
          <w:sz w:val="20"/>
          <w:szCs w:val="20"/>
        </w:rPr>
        <w:t xml:space="preserve"> in THERMOLAST</w:t>
      </w:r>
      <w:r w:rsidRPr="00E812C0">
        <w:rPr>
          <w:rFonts w:ascii="Arial" w:hAnsi="Arial" w:cs="Arial"/>
          <w:sz w:val="20"/>
          <w:szCs w:val="20"/>
          <w:vertAlign w:val="superscript"/>
        </w:rPr>
        <w:t>®</w:t>
      </w:r>
      <w:r w:rsidR="00490D4C">
        <w:rPr>
          <w:rFonts w:ascii="Arial" w:hAnsi="Arial" w:cs="Arial"/>
          <w:sz w:val="20"/>
          <w:szCs w:val="20"/>
        </w:rPr>
        <w:t> </w:t>
      </w:r>
      <w:r>
        <w:rPr>
          <w:rFonts w:ascii="Arial" w:hAnsi="Arial" w:cs="Arial"/>
          <w:sz w:val="20"/>
          <w:szCs w:val="20"/>
        </w:rPr>
        <w:t xml:space="preserve">M offer high surface aspect and outstanding mechanical properties, including </w:t>
      </w:r>
      <w:r w:rsidR="0041542B">
        <w:rPr>
          <w:rFonts w:ascii="Arial" w:hAnsi="Arial" w:cs="Arial"/>
          <w:sz w:val="20"/>
          <w:szCs w:val="20"/>
        </w:rPr>
        <w:t xml:space="preserve">a wide range of </w:t>
      </w:r>
      <w:r>
        <w:rPr>
          <w:rFonts w:ascii="Arial" w:hAnsi="Arial" w:cs="Arial"/>
          <w:sz w:val="20"/>
          <w:szCs w:val="20"/>
        </w:rPr>
        <w:t xml:space="preserve">scaled hardness </w:t>
      </w:r>
      <w:r w:rsidR="00490D4C">
        <w:rPr>
          <w:rFonts w:ascii="Arial" w:hAnsi="Arial" w:cs="Arial"/>
          <w:sz w:val="20"/>
          <w:szCs w:val="20"/>
        </w:rPr>
        <w:t>ratings</w:t>
      </w:r>
      <w:r w:rsidR="0033686F">
        <w:rPr>
          <w:rFonts w:ascii="Arial" w:hAnsi="Arial" w:cs="Arial"/>
          <w:sz w:val="20"/>
          <w:szCs w:val="20"/>
        </w:rPr>
        <w:t>. They</w:t>
      </w:r>
      <w:r>
        <w:rPr>
          <w:rFonts w:ascii="Arial" w:hAnsi="Arial" w:cs="Arial"/>
          <w:sz w:val="20"/>
          <w:szCs w:val="20"/>
        </w:rPr>
        <w:t xml:space="preserve"> can be sterilized using ethylene oxide (</w:t>
      </w:r>
      <w:proofErr w:type="spellStart"/>
      <w:r>
        <w:rPr>
          <w:rFonts w:ascii="Arial" w:hAnsi="Arial" w:cs="Arial"/>
          <w:sz w:val="20"/>
          <w:szCs w:val="20"/>
        </w:rPr>
        <w:t>EtO</w:t>
      </w:r>
      <w:proofErr w:type="spellEnd"/>
      <w:r>
        <w:rPr>
          <w:rFonts w:ascii="Arial" w:hAnsi="Arial" w:cs="Arial"/>
          <w:sz w:val="20"/>
          <w:szCs w:val="20"/>
        </w:rPr>
        <w:t xml:space="preserve">), superheated steam, </w:t>
      </w:r>
      <w:proofErr w:type="gramStart"/>
      <w:r>
        <w:rPr>
          <w:rFonts w:ascii="Arial" w:hAnsi="Arial" w:cs="Arial"/>
          <w:sz w:val="20"/>
          <w:szCs w:val="20"/>
        </w:rPr>
        <w:t>gamma</w:t>
      </w:r>
      <w:proofErr w:type="gramEnd"/>
      <w:r>
        <w:rPr>
          <w:rFonts w:ascii="Arial" w:hAnsi="Arial" w:cs="Arial"/>
          <w:sz w:val="20"/>
          <w:szCs w:val="20"/>
        </w:rPr>
        <w:t xml:space="preserve"> or electron beam irradiation. </w:t>
      </w:r>
      <w:r w:rsidR="00AB7567">
        <w:rPr>
          <w:rFonts w:ascii="Arial" w:hAnsi="Arial" w:cs="Arial"/>
          <w:sz w:val="20"/>
          <w:szCs w:val="20"/>
        </w:rPr>
        <w:t>Compounds are</w:t>
      </w:r>
      <w:r>
        <w:rPr>
          <w:rFonts w:ascii="Arial" w:hAnsi="Arial" w:cs="Arial"/>
          <w:sz w:val="20"/>
          <w:szCs w:val="20"/>
        </w:rPr>
        <w:t xml:space="preserve"> supplied in transparent, customer-specific </w:t>
      </w:r>
      <w:r w:rsidR="000C5741">
        <w:rPr>
          <w:rFonts w:ascii="Arial" w:hAnsi="Arial" w:cs="Arial"/>
          <w:sz w:val="20"/>
          <w:szCs w:val="20"/>
        </w:rPr>
        <w:t>translucent and</w:t>
      </w:r>
      <w:r>
        <w:rPr>
          <w:rFonts w:ascii="Arial" w:hAnsi="Arial" w:cs="Arial"/>
          <w:sz w:val="20"/>
          <w:szCs w:val="20"/>
        </w:rPr>
        <w:t xml:space="preserve"> opaque colors</w:t>
      </w:r>
      <w:r w:rsidR="00D90569">
        <w:rPr>
          <w:rFonts w:ascii="Arial" w:hAnsi="Arial" w:cs="Arial"/>
          <w:sz w:val="20"/>
          <w:szCs w:val="20"/>
        </w:rPr>
        <w:t>,</w:t>
      </w:r>
      <w:r>
        <w:rPr>
          <w:rFonts w:ascii="Arial" w:hAnsi="Arial" w:cs="Arial"/>
          <w:sz w:val="20"/>
          <w:szCs w:val="20"/>
        </w:rPr>
        <w:t xml:space="preserve"> </w:t>
      </w:r>
      <w:r w:rsidR="000C5741">
        <w:rPr>
          <w:rFonts w:ascii="Arial" w:hAnsi="Arial" w:cs="Arial"/>
          <w:sz w:val="20"/>
          <w:szCs w:val="20"/>
        </w:rPr>
        <w:t xml:space="preserve">or </w:t>
      </w:r>
      <w:r>
        <w:rPr>
          <w:rFonts w:ascii="Arial" w:hAnsi="Arial" w:cs="Arial"/>
          <w:sz w:val="20"/>
          <w:szCs w:val="20"/>
        </w:rPr>
        <w:t xml:space="preserve">can </w:t>
      </w:r>
      <w:r w:rsidR="000C5741">
        <w:rPr>
          <w:rFonts w:ascii="Arial" w:hAnsi="Arial" w:cs="Arial"/>
          <w:sz w:val="20"/>
          <w:szCs w:val="20"/>
        </w:rPr>
        <w:t>easily</w:t>
      </w:r>
      <w:r>
        <w:rPr>
          <w:rFonts w:ascii="Arial" w:hAnsi="Arial" w:cs="Arial"/>
          <w:sz w:val="20"/>
          <w:szCs w:val="20"/>
        </w:rPr>
        <w:t xml:space="preserve"> be custom-colored during processing.</w:t>
      </w:r>
    </w:p>
    <w:p w14:paraId="46B46C7F" w14:textId="77777777" w:rsidR="00253E29" w:rsidRDefault="00253E29" w:rsidP="00B50874">
      <w:pPr>
        <w:keepLines/>
        <w:spacing w:after="0" w:line="360" w:lineRule="auto"/>
        <w:ind w:right="1701"/>
        <w:jc w:val="both"/>
        <w:rPr>
          <w:rFonts w:ascii="Arial" w:hAnsi="Arial"/>
          <w:sz w:val="20"/>
        </w:rPr>
      </w:pPr>
    </w:p>
    <w:p w14:paraId="12B32B3E" w14:textId="77777777" w:rsidR="00253E29" w:rsidRPr="00253E29" w:rsidRDefault="00253E29" w:rsidP="00253E29">
      <w:pPr>
        <w:keepLines/>
        <w:spacing w:line="360" w:lineRule="auto"/>
        <w:ind w:left="360" w:right="1701"/>
        <w:jc w:val="center"/>
        <w:rPr>
          <w:rFonts w:ascii="Arial" w:hAnsi="Arial"/>
          <w:sz w:val="20"/>
        </w:rPr>
      </w:pPr>
      <w:r w:rsidRPr="00253E29">
        <w:rPr>
          <w:rFonts w:ascii="Arial" w:hAnsi="Arial"/>
          <w:sz w:val="20"/>
        </w:rPr>
        <w:t>* * *</w:t>
      </w:r>
    </w:p>
    <w:p w14:paraId="7E8E9A99" w14:textId="77777777" w:rsidR="00253E29" w:rsidRPr="007C7874" w:rsidRDefault="00253E29" w:rsidP="00B50874">
      <w:pPr>
        <w:keepLines/>
        <w:spacing w:after="0" w:line="360" w:lineRule="auto"/>
        <w:ind w:right="1701"/>
        <w:jc w:val="both"/>
        <w:rPr>
          <w:rFonts w:ascii="Arial" w:hAnsi="Arial"/>
          <w:sz w:val="20"/>
        </w:rPr>
      </w:pPr>
    </w:p>
    <w:p w14:paraId="3FCDDED0" w14:textId="464C4A00" w:rsidR="00253E29" w:rsidRDefault="00B67885" w:rsidP="00253E29">
      <w:pPr>
        <w:keepNext/>
        <w:keepLines/>
        <w:spacing w:after="0" w:line="360" w:lineRule="auto"/>
        <w:ind w:right="1701"/>
        <w:jc w:val="center"/>
        <w:rPr>
          <w:rFonts w:ascii="Arial" w:hAnsi="Arial"/>
          <w:bCs/>
          <w:sz w:val="20"/>
        </w:rPr>
      </w:pPr>
      <w:r>
        <w:rPr>
          <w:rFonts w:ascii="Arial" w:hAnsi="Arial"/>
          <w:bCs/>
          <w:noProof/>
          <w:sz w:val="20"/>
          <w:lang w:eastAsia="en-US" w:bidi="he-IL"/>
        </w:rPr>
        <w:lastRenderedPageBreak/>
        <w:drawing>
          <wp:inline distT="0" distB="0" distL="0" distR="0" wp14:anchorId="1B2E7C90" wp14:editId="616D5E34">
            <wp:extent cx="2876550" cy="3343275"/>
            <wp:effectExtent l="0" t="0" r="0" b="0"/>
            <wp:docPr id="3" name="Picture 1" descr="Theranica Neriv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heranica Nerivio"/>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876550" cy="3343275"/>
                    </a:xfrm>
                    <a:prstGeom prst="rect">
                      <a:avLst/>
                    </a:prstGeom>
                    <a:noFill/>
                    <a:ln>
                      <a:noFill/>
                    </a:ln>
                  </pic:spPr>
                </pic:pic>
              </a:graphicData>
            </a:graphic>
          </wp:inline>
        </w:drawing>
      </w:r>
      <w:r w:rsidR="006219E3" w:rsidRPr="006219E3">
        <w:t xml:space="preserve"> </w:t>
      </w:r>
      <w:r w:rsidR="006219E3">
        <w:rPr>
          <w:noProof/>
        </w:rPr>
        <w:drawing>
          <wp:inline distT="0" distB="0" distL="0" distR="0" wp14:anchorId="74EAFB9F" wp14:editId="37EFB907">
            <wp:extent cx="3761117" cy="1886630"/>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763503" cy="1887827"/>
                    </a:xfrm>
                    <a:prstGeom prst="rect">
                      <a:avLst/>
                    </a:prstGeom>
                    <a:noFill/>
                    <a:ln>
                      <a:noFill/>
                    </a:ln>
                  </pic:spPr>
                </pic:pic>
              </a:graphicData>
            </a:graphic>
          </wp:inline>
        </w:drawing>
      </w:r>
    </w:p>
    <w:p w14:paraId="57E99585" w14:textId="77777777" w:rsidR="00177668" w:rsidRDefault="00BA1C82" w:rsidP="00177668">
      <w:pPr>
        <w:keepNext/>
        <w:keepLines/>
        <w:spacing w:after="0" w:line="360" w:lineRule="auto"/>
        <w:ind w:right="1701"/>
        <w:jc w:val="both"/>
        <w:rPr>
          <w:rFonts w:ascii="Arial" w:hAnsi="Arial"/>
          <w:bCs/>
          <w:sz w:val="20"/>
        </w:rPr>
      </w:pPr>
      <w:r w:rsidRPr="00BA1C82">
        <w:rPr>
          <w:rFonts w:ascii="Arial" w:hAnsi="Arial"/>
          <w:bCs/>
          <w:sz w:val="20"/>
        </w:rPr>
        <w:t xml:space="preserve">The soft-touch and skin-friendly electronic housing of </w:t>
      </w:r>
      <w:proofErr w:type="spellStart"/>
      <w:r w:rsidR="005C4676" w:rsidRPr="00BA1C82">
        <w:rPr>
          <w:rFonts w:ascii="Arial" w:hAnsi="Arial"/>
          <w:bCs/>
          <w:sz w:val="20"/>
        </w:rPr>
        <w:t>Theranica’s</w:t>
      </w:r>
      <w:proofErr w:type="spellEnd"/>
      <w:r w:rsidR="005C4676" w:rsidRPr="00BA1C82">
        <w:rPr>
          <w:rFonts w:ascii="Arial" w:hAnsi="Arial"/>
          <w:bCs/>
          <w:sz w:val="20"/>
        </w:rPr>
        <w:t xml:space="preserve"> novel </w:t>
      </w:r>
      <w:proofErr w:type="spellStart"/>
      <w:r>
        <w:rPr>
          <w:rFonts w:ascii="Arial" w:hAnsi="Arial"/>
          <w:bCs/>
          <w:sz w:val="20"/>
        </w:rPr>
        <w:t>Nerivio</w:t>
      </w:r>
      <w:proofErr w:type="spellEnd"/>
      <w:r w:rsidR="0041542B" w:rsidRPr="0041542B">
        <w:rPr>
          <w:rFonts w:ascii="Arial" w:hAnsi="Arial"/>
          <w:bCs/>
          <w:sz w:val="20"/>
          <w:vertAlign w:val="superscript"/>
        </w:rPr>
        <w:t>®</w:t>
      </w:r>
      <w:r>
        <w:rPr>
          <w:rFonts w:ascii="Arial" w:hAnsi="Arial"/>
          <w:bCs/>
          <w:sz w:val="20"/>
        </w:rPr>
        <w:t xml:space="preserve"> </w:t>
      </w:r>
      <w:r w:rsidR="005C4676" w:rsidRPr="00BA1C82">
        <w:rPr>
          <w:rFonts w:ascii="Arial" w:hAnsi="Arial"/>
          <w:bCs/>
          <w:sz w:val="20"/>
        </w:rPr>
        <w:t xml:space="preserve">app-controlled </w:t>
      </w:r>
      <w:r w:rsidRPr="00BA1C82">
        <w:rPr>
          <w:rFonts w:ascii="Arial" w:hAnsi="Arial"/>
          <w:bCs/>
          <w:sz w:val="20"/>
        </w:rPr>
        <w:t>neuromodulation</w:t>
      </w:r>
      <w:r w:rsidR="005C4676" w:rsidRPr="00BA1C82">
        <w:rPr>
          <w:rFonts w:ascii="Arial" w:hAnsi="Arial"/>
          <w:bCs/>
          <w:sz w:val="20"/>
        </w:rPr>
        <w:t xml:space="preserve"> wearable for drug-free and non-invasive migraine relief </w:t>
      </w:r>
      <w:r w:rsidRPr="00BA1C82">
        <w:rPr>
          <w:rFonts w:ascii="Arial" w:hAnsi="Arial"/>
          <w:bCs/>
          <w:sz w:val="20"/>
        </w:rPr>
        <w:t>is</w:t>
      </w:r>
      <w:r w:rsidR="005C4676" w:rsidRPr="00BA1C82">
        <w:rPr>
          <w:rFonts w:ascii="Arial" w:hAnsi="Arial"/>
          <w:bCs/>
          <w:sz w:val="20"/>
        </w:rPr>
        <w:t xml:space="preserve"> molded in </w:t>
      </w:r>
      <w:r>
        <w:rPr>
          <w:rFonts w:ascii="Arial" w:hAnsi="Arial"/>
          <w:bCs/>
          <w:sz w:val="20"/>
        </w:rPr>
        <w:t xml:space="preserve">a </w:t>
      </w:r>
      <w:r w:rsidR="005C4676" w:rsidRPr="00BA1C82">
        <w:rPr>
          <w:rFonts w:ascii="Arial" w:hAnsi="Arial"/>
          <w:bCs/>
          <w:sz w:val="20"/>
        </w:rPr>
        <w:t>THERMOLAST</w:t>
      </w:r>
      <w:r w:rsidR="005C4676" w:rsidRPr="00BA1C82">
        <w:rPr>
          <w:rFonts w:ascii="Arial" w:hAnsi="Arial"/>
          <w:bCs/>
          <w:sz w:val="20"/>
          <w:vertAlign w:val="superscript"/>
        </w:rPr>
        <w:t>®</w:t>
      </w:r>
      <w:r w:rsidR="005C4676" w:rsidRPr="00BA1C82">
        <w:rPr>
          <w:rFonts w:ascii="Arial" w:hAnsi="Arial"/>
          <w:bCs/>
          <w:sz w:val="20"/>
        </w:rPr>
        <w:t xml:space="preserve"> M </w:t>
      </w:r>
      <w:r w:rsidR="0041542B">
        <w:rPr>
          <w:rFonts w:ascii="Arial" w:hAnsi="Arial"/>
          <w:bCs/>
          <w:sz w:val="20"/>
        </w:rPr>
        <w:t>custom-colored medical-</w:t>
      </w:r>
      <w:r>
        <w:rPr>
          <w:rFonts w:ascii="Arial" w:hAnsi="Arial"/>
          <w:bCs/>
          <w:sz w:val="20"/>
        </w:rPr>
        <w:t xml:space="preserve">grade thermoplastic elastomer compound </w:t>
      </w:r>
      <w:r w:rsidR="005C4676" w:rsidRPr="00BA1C82">
        <w:rPr>
          <w:rFonts w:ascii="Arial" w:hAnsi="Arial"/>
          <w:bCs/>
          <w:sz w:val="20"/>
        </w:rPr>
        <w:t>from</w:t>
      </w:r>
      <w:r w:rsidR="005C4676">
        <w:rPr>
          <w:rFonts w:ascii="Arial" w:hAnsi="Arial"/>
          <w:bCs/>
          <w:sz w:val="20"/>
        </w:rPr>
        <w:t xml:space="preserve"> KRAIBURG TPE</w:t>
      </w:r>
      <w:r w:rsidR="00461BC0">
        <w:rPr>
          <w:rFonts w:ascii="Arial" w:hAnsi="Arial"/>
          <w:bCs/>
          <w:sz w:val="20"/>
        </w:rPr>
        <w:t>.</w:t>
      </w:r>
    </w:p>
    <w:p w14:paraId="371A05DB" w14:textId="77777777" w:rsidR="00177668" w:rsidRPr="007C7874" w:rsidRDefault="00177668" w:rsidP="00177668">
      <w:pPr>
        <w:keepLines/>
        <w:spacing w:after="0" w:line="360" w:lineRule="auto"/>
        <w:ind w:right="1701"/>
        <w:jc w:val="both"/>
        <w:rPr>
          <w:rFonts w:ascii="Arial" w:hAnsi="Arial" w:cs="Arial"/>
          <w:color w:val="000000" w:themeColor="text1"/>
          <w:sz w:val="20"/>
          <w:szCs w:val="20"/>
        </w:rPr>
      </w:pPr>
      <w:r w:rsidRPr="007C7874">
        <w:rPr>
          <w:rFonts w:ascii="Arial" w:hAnsi="Arial" w:cs="Arial"/>
          <w:color w:val="000000" w:themeColor="text1"/>
          <w:sz w:val="20"/>
          <w:szCs w:val="20"/>
        </w:rPr>
        <w:t>(</w:t>
      </w:r>
      <w:r>
        <w:rPr>
          <w:rFonts w:ascii="Arial" w:hAnsi="Arial" w:cs="Arial"/>
          <w:color w:val="000000" w:themeColor="text1"/>
          <w:sz w:val="20"/>
          <w:szCs w:val="20"/>
        </w:rPr>
        <w:t>Photo</w:t>
      </w:r>
      <w:r w:rsidR="00B67885">
        <w:rPr>
          <w:rFonts w:ascii="Arial" w:hAnsi="Arial" w:cs="Arial"/>
          <w:color w:val="000000" w:themeColor="text1"/>
          <w:sz w:val="20"/>
          <w:szCs w:val="20"/>
        </w:rPr>
        <w:t>s</w:t>
      </w:r>
      <w:r w:rsidRPr="007C7874">
        <w:rPr>
          <w:rFonts w:ascii="Arial" w:hAnsi="Arial" w:cs="Arial"/>
          <w:color w:val="000000" w:themeColor="text1"/>
          <w:sz w:val="20"/>
          <w:szCs w:val="20"/>
        </w:rPr>
        <w:t xml:space="preserve"> © 2020 </w:t>
      </w:r>
      <w:proofErr w:type="spellStart"/>
      <w:r>
        <w:rPr>
          <w:rFonts w:ascii="Arial" w:hAnsi="Arial" w:cs="Arial"/>
          <w:color w:val="000000" w:themeColor="text1"/>
          <w:sz w:val="20"/>
          <w:szCs w:val="20"/>
        </w:rPr>
        <w:t>Theranica</w:t>
      </w:r>
      <w:proofErr w:type="spellEnd"/>
      <w:r w:rsidRPr="007C7874">
        <w:rPr>
          <w:rFonts w:ascii="Arial" w:hAnsi="Arial" w:cs="Arial"/>
          <w:color w:val="000000" w:themeColor="text1"/>
          <w:sz w:val="20"/>
          <w:szCs w:val="20"/>
        </w:rPr>
        <w:t>)</w:t>
      </w:r>
    </w:p>
    <w:p w14:paraId="7C5F63AB" w14:textId="77777777" w:rsidR="00177668" w:rsidRPr="007C7874" w:rsidRDefault="00177668" w:rsidP="00177668">
      <w:pPr>
        <w:keepLines/>
        <w:spacing w:after="0" w:line="360" w:lineRule="auto"/>
        <w:ind w:right="1701"/>
        <w:jc w:val="both"/>
        <w:rPr>
          <w:rFonts w:ascii="Arial" w:hAnsi="Arial" w:cs="Arial"/>
          <w:b/>
          <w:color w:val="000000"/>
          <w:sz w:val="21"/>
          <w:szCs w:val="21"/>
        </w:rPr>
      </w:pPr>
    </w:p>
    <w:p w14:paraId="727F9167" w14:textId="77777777" w:rsidR="00FA13B7" w:rsidRPr="007C7874" w:rsidRDefault="000D5A02" w:rsidP="00CF771F">
      <w:pPr>
        <w:keepNext/>
        <w:keepLines/>
        <w:spacing w:after="0" w:line="360" w:lineRule="auto"/>
        <w:ind w:right="1701"/>
        <w:jc w:val="both"/>
        <w:rPr>
          <w:rFonts w:ascii="Arial" w:hAnsi="Arial" w:cs="Arial"/>
          <w:b/>
          <w:color w:val="000000"/>
          <w:sz w:val="21"/>
          <w:szCs w:val="21"/>
        </w:rPr>
      </w:pPr>
      <w:r>
        <w:rPr>
          <w:rFonts w:ascii="Arial" w:hAnsi="Arial" w:cs="Arial"/>
          <w:b/>
          <w:color w:val="000000"/>
          <w:sz w:val="21"/>
          <w:szCs w:val="21"/>
        </w:rPr>
        <w:lastRenderedPageBreak/>
        <w:t>About</w:t>
      </w:r>
      <w:r w:rsidR="00B71FAC" w:rsidRPr="007C7874">
        <w:rPr>
          <w:rFonts w:ascii="Arial" w:hAnsi="Arial" w:cs="Arial"/>
          <w:b/>
          <w:color w:val="000000"/>
          <w:sz w:val="21"/>
          <w:szCs w:val="21"/>
        </w:rPr>
        <w:t xml:space="preserve"> KRAIBURG</w:t>
      </w:r>
      <w:r w:rsidR="00897FB1">
        <w:rPr>
          <w:rFonts w:ascii="Arial" w:hAnsi="Arial" w:cs="Arial"/>
          <w:b/>
          <w:color w:val="000000"/>
          <w:sz w:val="21"/>
          <w:szCs w:val="21"/>
        </w:rPr>
        <w:t> </w:t>
      </w:r>
      <w:r w:rsidR="00B71FAC" w:rsidRPr="007C7874">
        <w:rPr>
          <w:rFonts w:ascii="Arial" w:hAnsi="Arial" w:cs="Arial"/>
          <w:b/>
          <w:color w:val="000000"/>
          <w:sz w:val="21"/>
          <w:szCs w:val="21"/>
        </w:rPr>
        <w:t>TPE</w:t>
      </w:r>
    </w:p>
    <w:p w14:paraId="22FA070B" w14:textId="77777777" w:rsidR="00834F59" w:rsidRDefault="00834F59" w:rsidP="00834F59">
      <w:pPr>
        <w:keepNext/>
        <w:keepLines/>
        <w:spacing w:after="0" w:line="360" w:lineRule="auto"/>
        <w:ind w:right="1701"/>
        <w:jc w:val="both"/>
        <w:rPr>
          <w:rFonts w:ascii="Arial" w:hAnsi="Arial" w:cs="Arial"/>
          <w:color w:val="000000" w:themeColor="text1"/>
          <w:spacing w:val="-2"/>
          <w:sz w:val="20"/>
        </w:rPr>
      </w:pPr>
      <w:r>
        <w:rPr>
          <w:rFonts w:ascii="Arial" w:hAnsi="Arial" w:cs="Arial"/>
          <w:color w:val="000000" w:themeColor="text1"/>
          <w:sz w:val="20"/>
        </w:rPr>
        <w:t>KRAIBURG </w:t>
      </w:r>
      <w:r w:rsidR="000D5A02" w:rsidRPr="000D5A02">
        <w:rPr>
          <w:rFonts w:ascii="Arial" w:hAnsi="Arial" w:cs="Arial"/>
          <w:color w:val="000000" w:themeColor="text1"/>
          <w:sz w:val="20"/>
        </w:rPr>
        <w:t>TPE</w:t>
      </w:r>
      <w:r w:rsidR="000D5A02">
        <w:rPr>
          <w:sz w:val="20"/>
          <w:szCs w:val="20"/>
        </w:rPr>
        <w:t xml:space="preserve"> (</w:t>
      </w:r>
      <w:hyperlink r:id="rId16" w:history="1">
        <w:r w:rsidR="000D5A02" w:rsidRPr="000D5A02">
          <w:rPr>
            <w:rStyle w:val="Hyperlink"/>
            <w:rFonts w:ascii="Arial" w:hAnsi="Arial" w:cs="Arial"/>
            <w:color w:val="auto"/>
            <w:sz w:val="20"/>
            <w:szCs w:val="20"/>
            <w:u w:val="none"/>
          </w:rPr>
          <w:t>www.kraiburg-tpe.com</w:t>
        </w:r>
      </w:hyperlink>
      <w:r w:rsidR="000D5A02" w:rsidRPr="000D5A02">
        <w:rPr>
          <w:rFonts w:ascii="Arial" w:hAnsi="Arial" w:cs="Arial"/>
          <w:color w:val="000000" w:themeColor="text1"/>
          <w:sz w:val="20"/>
        </w:rPr>
        <w:t xml:space="preserve">) is a global manufacturer of thermoplastic elastomers. From its beginning in 2001 as </w:t>
      </w:r>
      <w:r w:rsidR="005C2224">
        <w:rPr>
          <w:rFonts w:ascii="Arial" w:hAnsi="Arial" w:cs="Arial"/>
          <w:color w:val="000000" w:themeColor="text1"/>
          <w:sz w:val="20"/>
        </w:rPr>
        <w:t xml:space="preserve">a </w:t>
      </w:r>
      <w:r w:rsidR="000D5A02" w:rsidRPr="000D5A02">
        <w:rPr>
          <w:rFonts w:ascii="Arial" w:hAnsi="Arial" w:cs="Arial"/>
          <w:color w:val="000000" w:themeColor="text1"/>
          <w:sz w:val="20"/>
        </w:rPr>
        <w:t>subsidiary of the historical KRAIBURG</w:t>
      </w:r>
      <w:r w:rsidR="00897FB1">
        <w:rPr>
          <w:rFonts w:ascii="Arial" w:hAnsi="Arial" w:cs="Arial"/>
          <w:color w:val="000000" w:themeColor="text1"/>
          <w:sz w:val="20"/>
        </w:rPr>
        <w:t> </w:t>
      </w:r>
      <w:r>
        <w:rPr>
          <w:rFonts w:ascii="Arial" w:hAnsi="Arial" w:cs="Arial"/>
          <w:color w:val="000000" w:themeColor="text1"/>
          <w:sz w:val="20"/>
        </w:rPr>
        <w:t>Group founded in 1947, KRAIBURG </w:t>
      </w:r>
      <w:r w:rsidR="000D5A02" w:rsidRPr="000D5A02">
        <w:rPr>
          <w:rFonts w:ascii="Arial" w:hAnsi="Arial" w:cs="Arial"/>
          <w:color w:val="000000" w:themeColor="text1"/>
          <w:sz w:val="20"/>
        </w:rPr>
        <w:t>TPE has pioneered in TPE compounds, today being the competence leader in this industry. With production sites in Germany, the U</w:t>
      </w:r>
      <w:r>
        <w:rPr>
          <w:rFonts w:ascii="Arial" w:hAnsi="Arial" w:cs="Arial"/>
          <w:color w:val="000000" w:themeColor="text1"/>
          <w:sz w:val="20"/>
        </w:rPr>
        <w:t>.</w:t>
      </w:r>
      <w:r w:rsidR="000D5A02" w:rsidRPr="000D5A02">
        <w:rPr>
          <w:rFonts w:ascii="Arial" w:hAnsi="Arial" w:cs="Arial"/>
          <w:color w:val="000000" w:themeColor="text1"/>
          <w:sz w:val="20"/>
        </w:rPr>
        <w:t>S</w:t>
      </w:r>
      <w:r>
        <w:rPr>
          <w:rFonts w:ascii="Arial" w:hAnsi="Arial" w:cs="Arial"/>
          <w:color w:val="000000" w:themeColor="text1"/>
          <w:sz w:val="20"/>
        </w:rPr>
        <w:t>.</w:t>
      </w:r>
      <w:r w:rsidR="000D5A02" w:rsidRPr="000D5A02">
        <w:rPr>
          <w:rFonts w:ascii="Arial" w:hAnsi="Arial" w:cs="Arial"/>
          <w:color w:val="000000" w:themeColor="text1"/>
          <w:sz w:val="20"/>
        </w:rPr>
        <w:t xml:space="preserve"> and Malaysia</w:t>
      </w:r>
      <w:r>
        <w:rPr>
          <w:rFonts w:ascii="Arial" w:hAnsi="Arial" w:cs="Arial"/>
          <w:color w:val="000000" w:themeColor="text1"/>
          <w:sz w:val="20"/>
        </w:rPr>
        <w:t>,</w:t>
      </w:r>
      <w:r w:rsidR="000D5A02" w:rsidRPr="000D5A02">
        <w:rPr>
          <w:rFonts w:ascii="Arial" w:hAnsi="Arial" w:cs="Arial"/>
          <w:color w:val="000000" w:themeColor="text1"/>
          <w:sz w:val="20"/>
        </w:rPr>
        <w:t xml:space="preserve"> the company offers a broad range of compounds for applications in the automotive, industrial, consumer, and for the strictly regulated medical </w:t>
      </w:r>
      <w:r>
        <w:rPr>
          <w:rFonts w:ascii="Arial" w:hAnsi="Arial" w:cs="Arial"/>
          <w:color w:val="000000" w:themeColor="text1"/>
          <w:spacing w:val="-2"/>
          <w:sz w:val="20"/>
        </w:rPr>
        <w:t>sectors.</w:t>
      </w:r>
    </w:p>
    <w:p w14:paraId="59C32812" w14:textId="50013994" w:rsidR="00FD3848" w:rsidRPr="000D5A02" w:rsidRDefault="000D5A02" w:rsidP="000D5A02">
      <w:pPr>
        <w:keepLines/>
        <w:spacing w:after="0" w:line="360" w:lineRule="auto"/>
        <w:ind w:right="1701"/>
        <w:jc w:val="both"/>
        <w:rPr>
          <w:rFonts w:ascii="Arial" w:hAnsi="Arial" w:cs="Arial"/>
          <w:color w:val="000000" w:themeColor="text1"/>
          <w:sz w:val="20"/>
        </w:rPr>
      </w:pPr>
      <w:r w:rsidRPr="00834F59">
        <w:rPr>
          <w:rFonts w:ascii="Arial" w:hAnsi="Arial" w:cs="Arial"/>
          <w:color w:val="000000" w:themeColor="text1"/>
          <w:sz w:val="20"/>
        </w:rPr>
        <w:t>The established THERMOLAST</w:t>
      </w:r>
      <w:r w:rsidRPr="00834F59">
        <w:rPr>
          <w:rFonts w:ascii="Arial" w:hAnsi="Arial" w:cs="Arial"/>
          <w:color w:val="000000" w:themeColor="text1"/>
          <w:sz w:val="20"/>
          <w:vertAlign w:val="superscript"/>
        </w:rPr>
        <w:t>®</w:t>
      </w:r>
      <w:r w:rsidRPr="00834F59">
        <w:rPr>
          <w:rFonts w:ascii="Arial" w:hAnsi="Arial" w:cs="Arial"/>
          <w:color w:val="000000" w:themeColor="text1"/>
          <w:sz w:val="20"/>
        </w:rPr>
        <w:t>, COPEC</w:t>
      </w:r>
      <w:r w:rsidRPr="00834F59">
        <w:rPr>
          <w:rFonts w:ascii="Arial" w:hAnsi="Arial" w:cs="Arial"/>
          <w:color w:val="000000" w:themeColor="text1"/>
          <w:sz w:val="20"/>
          <w:vertAlign w:val="superscript"/>
        </w:rPr>
        <w:t>®</w:t>
      </w:r>
      <w:r w:rsidRPr="00834F59">
        <w:rPr>
          <w:rFonts w:ascii="Arial" w:hAnsi="Arial" w:cs="Arial"/>
          <w:color w:val="000000" w:themeColor="text1"/>
          <w:sz w:val="20"/>
        </w:rPr>
        <w:t>, HIPEX</w:t>
      </w:r>
      <w:r w:rsidRPr="00834F59">
        <w:rPr>
          <w:rFonts w:ascii="Arial" w:hAnsi="Arial" w:cs="Arial"/>
          <w:color w:val="000000" w:themeColor="text1"/>
          <w:sz w:val="20"/>
          <w:vertAlign w:val="superscript"/>
        </w:rPr>
        <w:t>®</w:t>
      </w:r>
      <w:r w:rsidR="00834F59" w:rsidRPr="00834F59">
        <w:rPr>
          <w:rFonts w:ascii="Arial" w:hAnsi="Arial" w:cs="Arial"/>
          <w:color w:val="000000" w:themeColor="text1"/>
          <w:sz w:val="20"/>
        </w:rPr>
        <w:t>, and For Tec </w:t>
      </w:r>
      <w:r w:rsidRPr="00834F59">
        <w:rPr>
          <w:rFonts w:ascii="Arial" w:hAnsi="Arial" w:cs="Arial"/>
          <w:color w:val="000000" w:themeColor="text1"/>
          <w:sz w:val="20"/>
        </w:rPr>
        <w:t>E</w:t>
      </w:r>
      <w:r w:rsidRPr="00834F59">
        <w:rPr>
          <w:rFonts w:ascii="Arial" w:hAnsi="Arial" w:cs="Arial"/>
          <w:color w:val="000000" w:themeColor="text1"/>
          <w:sz w:val="20"/>
          <w:vertAlign w:val="superscript"/>
        </w:rPr>
        <w:t>®</w:t>
      </w:r>
      <w:r w:rsidRPr="000D5A02">
        <w:rPr>
          <w:rFonts w:ascii="Arial" w:hAnsi="Arial" w:cs="Arial"/>
          <w:color w:val="000000" w:themeColor="text1"/>
          <w:sz w:val="20"/>
        </w:rPr>
        <w:t xml:space="preserve"> product lines are processed by injection molding or extrusion and provide numerous processing and product design advant</w:t>
      </w:r>
      <w:r w:rsidR="00834F59">
        <w:rPr>
          <w:rFonts w:ascii="Arial" w:hAnsi="Arial" w:cs="Arial"/>
          <w:color w:val="000000" w:themeColor="text1"/>
          <w:sz w:val="20"/>
        </w:rPr>
        <w:t>ages to manufacturers. KRAIBURG </w:t>
      </w:r>
      <w:r w:rsidRPr="000D5A02">
        <w:rPr>
          <w:rFonts w:ascii="Arial" w:hAnsi="Arial" w:cs="Arial"/>
          <w:color w:val="000000" w:themeColor="text1"/>
          <w:sz w:val="20"/>
        </w:rPr>
        <w:t xml:space="preserve">TPE features innovative capabilities as well as true global customer orientation, customized product solutions and reliable service. The company </w:t>
      </w:r>
      <w:r w:rsidR="00834F59">
        <w:rPr>
          <w:rFonts w:ascii="Arial" w:hAnsi="Arial" w:cs="Arial"/>
          <w:color w:val="000000" w:themeColor="text1"/>
          <w:sz w:val="20"/>
        </w:rPr>
        <w:t>is certified to ISO </w:t>
      </w:r>
      <w:r w:rsidRPr="000D5A02">
        <w:rPr>
          <w:rFonts w:ascii="Arial" w:hAnsi="Arial" w:cs="Arial"/>
          <w:color w:val="000000" w:themeColor="text1"/>
          <w:sz w:val="20"/>
        </w:rPr>
        <w:t>50001 at its headqu</w:t>
      </w:r>
      <w:r w:rsidR="00834F59">
        <w:rPr>
          <w:rFonts w:ascii="Arial" w:hAnsi="Arial" w:cs="Arial"/>
          <w:color w:val="000000" w:themeColor="text1"/>
          <w:sz w:val="20"/>
        </w:rPr>
        <w:t>arters in Germany and holds ISO 9001 and ISO </w:t>
      </w:r>
      <w:r w:rsidRPr="000D5A02">
        <w:rPr>
          <w:rFonts w:ascii="Arial" w:hAnsi="Arial" w:cs="Arial"/>
          <w:color w:val="000000" w:themeColor="text1"/>
          <w:sz w:val="20"/>
        </w:rPr>
        <w:t xml:space="preserve">14001 certifications at all </w:t>
      </w:r>
      <w:r w:rsidR="00834F59">
        <w:rPr>
          <w:rFonts w:ascii="Arial" w:hAnsi="Arial" w:cs="Arial"/>
          <w:color w:val="000000" w:themeColor="text1"/>
          <w:sz w:val="20"/>
        </w:rPr>
        <w:t xml:space="preserve">global sites. In 2019, </w:t>
      </w:r>
      <w:r w:rsidRPr="000D5A02">
        <w:rPr>
          <w:rFonts w:ascii="Arial" w:hAnsi="Arial" w:cs="Arial"/>
          <w:color w:val="000000" w:themeColor="text1"/>
          <w:sz w:val="20"/>
        </w:rPr>
        <w:t>with over 645 employees</w:t>
      </w:r>
      <w:r w:rsidR="00834F59" w:rsidRPr="00834F59">
        <w:rPr>
          <w:rFonts w:ascii="Arial" w:hAnsi="Arial" w:cs="Arial"/>
          <w:color w:val="000000" w:themeColor="text1"/>
          <w:sz w:val="20"/>
        </w:rPr>
        <w:t xml:space="preserve"> </w:t>
      </w:r>
      <w:r w:rsidR="00834F59" w:rsidRPr="000D5A02">
        <w:rPr>
          <w:rFonts w:ascii="Arial" w:hAnsi="Arial" w:cs="Arial"/>
          <w:color w:val="000000" w:themeColor="text1"/>
          <w:sz w:val="20"/>
        </w:rPr>
        <w:t>worldwide</w:t>
      </w:r>
      <w:r w:rsidRPr="000D5A02">
        <w:rPr>
          <w:rFonts w:ascii="Arial" w:hAnsi="Arial" w:cs="Arial"/>
          <w:color w:val="000000" w:themeColor="text1"/>
          <w:sz w:val="20"/>
        </w:rPr>
        <w:t xml:space="preserve">, </w:t>
      </w:r>
      <w:r w:rsidR="00834F59">
        <w:rPr>
          <w:rFonts w:ascii="Arial" w:hAnsi="Arial" w:cs="Arial"/>
          <w:color w:val="000000" w:themeColor="text1"/>
          <w:sz w:val="20"/>
        </w:rPr>
        <w:t>KRAIBURG </w:t>
      </w:r>
      <w:r w:rsidR="00834F59" w:rsidRPr="000D5A02">
        <w:rPr>
          <w:rFonts w:ascii="Arial" w:hAnsi="Arial" w:cs="Arial"/>
          <w:color w:val="000000" w:themeColor="text1"/>
          <w:sz w:val="20"/>
        </w:rPr>
        <w:t xml:space="preserve">TPE </w:t>
      </w:r>
      <w:r w:rsidRPr="000D5A02">
        <w:rPr>
          <w:rFonts w:ascii="Arial" w:hAnsi="Arial" w:cs="Arial"/>
          <w:color w:val="000000" w:themeColor="text1"/>
          <w:sz w:val="20"/>
        </w:rPr>
        <w:t>generated sales of 190 million euros.</w:t>
      </w:r>
    </w:p>
    <w:p w14:paraId="2F219E4D" w14:textId="7D05ABF0" w:rsidR="00DC32CA" w:rsidRPr="00D21E36" w:rsidRDefault="00DC32CA" w:rsidP="000D5A02">
      <w:pPr>
        <w:keepLines/>
        <w:spacing w:after="0" w:line="360" w:lineRule="auto"/>
        <w:ind w:right="1701"/>
        <w:jc w:val="both"/>
        <w:rPr>
          <w:rFonts w:ascii="Arial" w:hAnsi="Arial" w:cs="Arial"/>
          <w:b/>
          <w:bCs/>
          <w:color w:val="000000" w:themeColor="text1"/>
          <w:sz w:val="21"/>
          <w:szCs w:val="21"/>
        </w:rPr>
      </w:pPr>
    </w:p>
    <w:p w14:paraId="059DE125" w14:textId="77777777" w:rsidR="00D21E36" w:rsidRPr="00D21E36" w:rsidRDefault="00D21E36" w:rsidP="00D21E36">
      <w:pPr>
        <w:keepLines/>
        <w:spacing w:after="0" w:line="360" w:lineRule="auto"/>
        <w:ind w:right="1701"/>
        <w:jc w:val="both"/>
        <w:rPr>
          <w:rFonts w:ascii="Arial" w:hAnsi="Arial" w:cs="Arial"/>
          <w:b/>
          <w:bCs/>
          <w:color w:val="000000" w:themeColor="text1"/>
          <w:sz w:val="21"/>
          <w:szCs w:val="21"/>
        </w:rPr>
      </w:pPr>
      <w:r w:rsidRPr="00D21E36">
        <w:rPr>
          <w:rFonts w:ascii="Arial" w:hAnsi="Arial" w:cs="Arial"/>
          <w:b/>
          <w:bCs/>
          <w:color w:val="000000" w:themeColor="text1"/>
          <w:sz w:val="21"/>
          <w:szCs w:val="21"/>
        </w:rPr>
        <w:t xml:space="preserve">About </w:t>
      </w:r>
      <w:proofErr w:type="spellStart"/>
      <w:r w:rsidRPr="00D21E36">
        <w:rPr>
          <w:rFonts w:ascii="Arial" w:hAnsi="Arial" w:cs="Arial"/>
          <w:b/>
          <w:bCs/>
          <w:color w:val="000000" w:themeColor="text1"/>
          <w:sz w:val="21"/>
          <w:szCs w:val="21"/>
        </w:rPr>
        <w:t>Theranica</w:t>
      </w:r>
      <w:proofErr w:type="spellEnd"/>
    </w:p>
    <w:p w14:paraId="573A16D6" w14:textId="77777777" w:rsidR="00D21E36" w:rsidRDefault="00D21E36" w:rsidP="00D21E36">
      <w:pPr>
        <w:keepLines/>
        <w:spacing w:after="0" w:line="360" w:lineRule="auto"/>
        <w:ind w:right="1701"/>
        <w:jc w:val="both"/>
        <w:rPr>
          <w:rFonts w:ascii="Arial" w:hAnsi="Arial" w:cs="Arial"/>
          <w:color w:val="000000" w:themeColor="text1"/>
          <w:sz w:val="20"/>
        </w:rPr>
      </w:pPr>
      <w:proofErr w:type="spellStart"/>
      <w:r w:rsidRPr="00D21E36">
        <w:rPr>
          <w:rFonts w:ascii="Arial" w:hAnsi="Arial" w:cs="Arial"/>
          <w:color w:val="000000" w:themeColor="text1"/>
          <w:sz w:val="20"/>
        </w:rPr>
        <w:t>Theranica</w:t>
      </w:r>
      <w:proofErr w:type="spellEnd"/>
      <w:r w:rsidRPr="00D21E36">
        <w:rPr>
          <w:rFonts w:ascii="Arial" w:hAnsi="Arial" w:cs="Arial"/>
          <w:color w:val="000000" w:themeColor="text1"/>
          <w:sz w:val="20"/>
        </w:rPr>
        <w:t xml:space="preserve"> </w:t>
      </w:r>
      <w:proofErr w:type="gramStart"/>
      <w:r w:rsidRPr="00D21E36">
        <w:rPr>
          <w:rFonts w:ascii="Arial" w:hAnsi="Arial" w:cs="Arial"/>
          <w:color w:val="000000" w:themeColor="text1"/>
          <w:sz w:val="20"/>
        </w:rPr>
        <w:t>Bio-Electronics</w:t>
      </w:r>
      <w:proofErr w:type="gramEnd"/>
      <w:r w:rsidRPr="00D21E36">
        <w:rPr>
          <w:rFonts w:ascii="Arial" w:hAnsi="Arial" w:cs="Arial"/>
          <w:color w:val="000000" w:themeColor="text1"/>
          <w:sz w:val="20"/>
        </w:rPr>
        <w:t xml:space="preserve"> is a prescribed digital therapeutics company dedicated to creating effective, safe, affordable, low-side effect electroceuticals for idiopathic pain conditions. The company's award-winning flagship product, </w:t>
      </w:r>
      <w:proofErr w:type="spellStart"/>
      <w:r w:rsidRPr="00D21E36">
        <w:rPr>
          <w:rFonts w:ascii="Arial" w:hAnsi="Arial" w:cs="Arial"/>
          <w:color w:val="000000" w:themeColor="text1"/>
          <w:sz w:val="20"/>
        </w:rPr>
        <w:t>Nerivio</w:t>
      </w:r>
      <w:proofErr w:type="spellEnd"/>
      <w:r w:rsidRPr="00D21E36">
        <w:rPr>
          <w:rFonts w:ascii="Arial" w:hAnsi="Arial" w:cs="Arial"/>
          <w:color w:val="000000" w:themeColor="text1"/>
          <w:sz w:val="20"/>
        </w:rPr>
        <w:t xml:space="preserve">™, is the first FDA-cleared smartphone-controlled prescription wearable device for acute migraine treatment. Setting the foundation of an effective first-line therapeutic alternative to pharmacological options within the migraine industry, </w:t>
      </w:r>
      <w:proofErr w:type="spellStart"/>
      <w:r w:rsidRPr="00D21E36">
        <w:rPr>
          <w:rFonts w:ascii="Arial" w:hAnsi="Arial" w:cs="Arial"/>
          <w:color w:val="000000" w:themeColor="text1"/>
          <w:sz w:val="20"/>
        </w:rPr>
        <w:t>Theranica</w:t>
      </w:r>
      <w:proofErr w:type="spellEnd"/>
      <w:r w:rsidRPr="00D21E36">
        <w:rPr>
          <w:rFonts w:ascii="Arial" w:hAnsi="Arial" w:cs="Arial"/>
          <w:color w:val="000000" w:themeColor="text1"/>
          <w:sz w:val="20"/>
        </w:rPr>
        <w:t xml:space="preserve"> is expanding its proprietary technology to offer additional solutions for other pain conditions.</w:t>
      </w:r>
    </w:p>
    <w:p w14:paraId="71D8E0A3" w14:textId="77777777" w:rsidR="00D21E36" w:rsidRDefault="00D21E36" w:rsidP="00D21E36">
      <w:pPr>
        <w:keepLines/>
        <w:spacing w:after="0" w:line="360" w:lineRule="auto"/>
        <w:ind w:right="1701"/>
        <w:jc w:val="both"/>
        <w:rPr>
          <w:rFonts w:ascii="Arial" w:hAnsi="Arial" w:cs="Arial"/>
          <w:color w:val="000000" w:themeColor="text1"/>
          <w:sz w:val="20"/>
        </w:rPr>
      </w:pPr>
    </w:p>
    <w:p w14:paraId="14D2F6D3" w14:textId="4EAAB81A" w:rsidR="00D21E36" w:rsidRPr="00D21E36" w:rsidRDefault="00D21E36" w:rsidP="00D21E36">
      <w:pPr>
        <w:keepLines/>
        <w:spacing w:after="0" w:line="360" w:lineRule="auto"/>
        <w:ind w:right="1701"/>
        <w:jc w:val="both"/>
        <w:rPr>
          <w:rFonts w:ascii="Arial" w:hAnsi="Arial" w:cs="Arial"/>
          <w:color w:val="000000" w:themeColor="text1"/>
          <w:sz w:val="20"/>
        </w:rPr>
      </w:pPr>
      <w:r w:rsidRPr="00D21E36">
        <w:rPr>
          <w:rFonts w:ascii="Arial" w:hAnsi="Arial" w:cs="Arial"/>
          <w:color w:val="000000" w:themeColor="text1"/>
          <w:sz w:val="20"/>
        </w:rPr>
        <w:t xml:space="preserve">Learn more by visiting our website, </w:t>
      </w:r>
      <w:hyperlink r:id="rId17" w:history="1">
        <w:r w:rsidRPr="00D21E36">
          <w:rPr>
            <w:rStyle w:val="Hyperlink"/>
            <w:rFonts w:ascii="Arial" w:hAnsi="Arial" w:cs="Arial"/>
            <w:sz w:val="20"/>
          </w:rPr>
          <w:t>www.theranica.com</w:t>
        </w:r>
      </w:hyperlink>
      <w:r w:rsidRPr="00D21E36">
        <w:rPr>
          <w:rFonts w:ascii="Arial" w:hAnsi="Arial" w:cs="Arial"/>
          <w:color w:val="000000" w:themeColor="text1"/>
          <w:sz w:val="20"/>
        </w:rPr>
        <w:t xml:space="preserve"> and following us on </w:t>
      </w:r>
      <w:hyperlink r:id="rId18" w:history="1">
        <w:r w:rsidRPr="00D21E36">
          <w:rPr>
            <w:rStyle w:val="Hyperlink"/>
            <w:rFonts w:ascii="Arial" w:hAnsi="Arial" w:cs="Arial"/>
            <w:sz w:val="20"/>
          </w:rPr>
          <w:t>LinkedIn</w:t>
        </w:r>
      </w:hyperlink>
      <w:r w:rsidRPr="00D21E36">
        <w:rPr>
          <w:rFonts w:ascii="Arial" w:hAnsi="Arial" w:cs="Arial"/>
          <w:color w:val="000000" w:themeColor="text1"/>
          <w:sz w:val="20"/>
        </w:rPr>
        <w:t xml:space="preserve">, </w:t>
      </w:r>
      <w:hyperlink r:id="rId19" w:history="1">
        <w:r w:rsidRPr="00D21E36">
          <w:rPr>
            <w:rStyle w:val="Hyperlink"/>
            <w:rFonts w:ascii="Arial" w:hAnsi="Arial" w:cs="Arial"/>
            <w:sz w:val="20"/>
          </w:rPr>
          <w:t>Twitter</w:t>
        </w:r>
      </w:hyperlink>
      <w:r w:rsidRPr="00D21E36">
        <w:rPr>
          <w:rFonts w:ascii="Arial" w:hAnsi="Arial" w:cs="Arial"/>
          <w:color w:val="000000" w:themeColor="text1"/>
          <w:sz w:val="20"/>
        </w:rPr>
        <w:t xml:space="preserve"> and </w:t>
      </w:r>
      <w:hyperlink r:id="rId20" w:history="1">
        <w:r w:rsidRPr="00D21E36">
          <w:rPr>
            <w:rStyle w:val="Hyperlink"/>
            <w:rFonts w:ascii="Arial" w:hAnsi="Arial" w:cs="Arial"/>
            <w:sz w:val="20"/>
          </w:rPr>
          <w:t>Facebook</w:t>
        </w:r>
      </w:hyperlink>
      <w:r w:rsidRPr="00D21E36">
        <w:rPr>
          <w:rFonts w:ascii="Arial" w:hAnsi="Arial" w:cs="Arial"/>
          <w:color w:val="000000" w:themeColor="text1"/>
          <w:sz w:val="20"/>
        </w:rPr>
        <w:t xml:space="preserve">. </w:t>
      </w:r>
    </w:p>
    <w:p w14:paraId="3BD7B21B" w14:textId="77777777" w:rsidR="00FA3193" w:rsidRPr="007C7874" w:rsidRDefault="00FA3193" w:rsidP="00FA3193">
      <w:pPr>
        <w:keepNext/>
        <w:keepLines/>
        <w:spacing w:after="0" w:line="360" w:lineRule="auto"/>
        <w:ind w:right="1701"/>
        <w:jc w:val="both"/>
        <w:rPr>
          <w:rFonts w:ascii="Arial" w:hAnsi="Arial" w:cs="Arial"/>
          <w:b/>
          <w:color w:val="000000"/>
          <w:sz w:val="21"/>
          <w:szCs w:val="21"/>
        </w:rPr>
      </w:pPr>
      <w:r>
        <w:rPr>
          <w:rFonts w:ascii="Arial" w:hAnsi="Arial" w:cs="Arial"/>
          <w:b/>
          <w:color w:val="000000"/>
          <w:sz w:val="21"/>
          <w:szCs w:val="21"/>
        </w:rPr>
        <w:lastRenderedPageBreak/>
        <w:t xml:space="preserve">About </w:t>
      </w:r>
      <w:proofErr w:type="spellStart"/>
      <w:r>
        <w:rPr>
          <w:rFonts w:ascii="Arial" w:hAnsi="Arial" w:cs="Arial"/>
          <w:b/>
          <w:color w:val="000000"/>
          <w:sz w:val="21"/>
          <w:szCs w:val="21"/>
        </w:rPr>
        <w:t>AiT</w:t>
      </w:r>
      <w:proofErr w:type="spellEnd"/>
      <w:r>
        <w:rPr>
          <w:rFonts w:ascii="Arial" w:hAnsi="Arial" w:cs="Arial"/>
          <w:b/>
          <w:color w:val="000000"/>
          <w:sz w:val="21"/>
          <w:szCs w:val="21"/>
        </w:rPr>
        <w:t xml:space="preserve"> Chemicals</w:t>
      </w:r>
    </w:p>
    <w:p w14:paraId="5CD89B2F" w14:textId="77777777" w:rsidR="00FA3193" w:rsidRPr="005C2224" w:rsidRDefault="00FA3193" w:rsidP="00FA3193">
      <w:pPr>
        <w:keepLines/>
        <w:spacing w:after="0" w:line="360" w:lineRule="auto"/>
        <w:ind w:right="1701"/>
        <w:jc w:val="both"/>
        <w:rPr>
          <w:rFonts w:ascii="Arial" w:hAnsi="Arial" w:cs="Arial"/>
          <w:color w:val="000000" w:themeColor="text1"/>
          <w:sz w:val="20"/>
        </w:rPr>
      </w:pPr>
      <w:r w:rsidRPr="00177668">
        <w:rPr>
          <w:rFonts w:ascii="Arial" w:hAnsi="Arial" w:cs="Arial"/>
          <w:color w:val="000000" w:themeColor="text1"/>
          <w:sz w:val="20"/>
        </w:rPr>
        <w:t xml:space="preserve">For over three decades, </w:t>
      </w:r>
      <w:proofErr w:type="spellStart"/>
      <w:r w:rsidRPr="00177668">
        <w:rPr>
          <w:rFonts w:ascii="Arial" w:hAnsi="Arial" w:cs="Arial"/>
          <w:color w:val="000000" w:themeColor="text1"/>
          <w:sz w:val="20"/>
        </w:rPr>
        <w:t>AiT</w:t>
      </w:r>
      <w:proofErr w:type="spellEnd"/>
      <w:r w:rsidRPr="00177668">
        <w:rPr>
          <w:rFonts w:ascii="Arial" w:hAnsi="Arial" w:cs="Arial"/>
          <w:color w:val="000000" w:themeColor="text1"/>
          <w:sz w:val="20"/>
        </w:rPr>
        <w:t xml:space="preserve"> </w:t>
      </w:r>
      <w:r w:rsidRPr="003567F0">
        <w:rPr>
          <w:rFonts w:ascii="Arial" w:hAnsi="Arial" w:cs="Arial"/>
          <w:sz w:val="20"/>
        </w:rPr>
        <w:t>(</w:t>
      </w:r>
      <w:hyperlink r:id="rId21" w:history="1">
        <w:r w:rsidRPr="003567F0">
          <w:rPr>
            <w:rStyle w:val="Hyperlink"/>
            <w:rFonts w:ascii="Arial" w:hAnsi="Arial" w:cs="Arial"/>
            <w:color w:val="auto"/>
            <w:sz w:val="20"/>
            <w:u w:val="none"/>
          </w:rPr>
          <w:t>www.ait-chemicals.com</w:t>
        </w:r>
      </w:hyperlink>
      <w:r>
        <w:rPr>
          <w:rFonts w:ascii="Arial" w:hAnsi="Arial" w:cs="Arial"/>
          <w:color w:val="000000" w:themeColor="text1"/>
          <w:sz w:val="20"/>
        </w:rPr>
        <w:t xml:space="preserve">) </w:t>
      </w:r>
      <w:r w:rsidRPr="00177668">
        <w:rPr>
          <w:rFonts w:ascii="Arial" w:hAnsi="Arial" w:cs="Arial"/>
          <w:color w:val="000000" w:themeColor="text1"/>
          <w:sz w:val="20"/>
        </w:rPr>
        <w:t>has earned its re</w:t>
      </w:r>
      <w:r>
        <w:rPr>
          <w:rFonts w:ascii="Arial" w:hAnsi="Arial" w:cs="Arial"/>
          <w:color w:val="000000" w:themeColor="text1"/>
          <w:sz w:val="20"/>
        </w:rPr>
        <w:t>putation by loyally representing</w:t>
      </w:r>
      <w:r w:rsidRPr="00177668">
        <w:rPr>
          <w:rFonts w:ascii="Arial" w:hAnsi="Arial" w:cs="Arial"/>
          <w:color w:val="000000" w:themeColor="text1"/>
          <w:sz w:val="20"/>
        </w:rPr>
        <w:t xml:space="preserve"> leading global polymer and chemicals manufacturers in the fast-growing Israeli market. The company, based</w:t>
      </w:r>
      <w:r>
        <w:rPr>
          <w:rFonts w:ascii="Arial" w:hAnsi="Arial" w:cs="Arial"/>
          <w:color w:val="000000" w:themeColor="text1"/>
          <w:sz w:val="20"/>
        </w:rPr>
        <w:t xml:space="preserve"> near</w:t>
      </w:r>
      <w:r w:rsidRPr="00177668">
        <w:rPr>
          <w:rFonts w:ascii="Arial" w:hAnsi="Arial" w:cs="Arial"/>
          <w:color w:val="000000" w:themeColor="text1"/>
          <w:sz w:val="20"/>
        </w:rPr>
        <w:t xml:space="preserve"> </w:t>
      </w:r>
      <w:r w:rsidRPr="00E02108">
        <w:rPr>
          <w:rFonts w:ascii="Arial" w:hAnsi="Arial" w:cs="Arial"/>
          <w:color w:val="000000" w:themeColor="text1"/>
          <w:sz w:val="20"/>
        </w:rPr>
        <w:t>Netanya</w:t>
      </w:r>
      <w:r>
        <w:rPr>
          <w:rFonts w:ascii="Arial" w:hAnsi="Arial" w:cs="Arial"/>
          <w:color w:val="000000" w:themeColor="text1"/>
          <w:sz w:val="20"/>
        </w:rPr>
        <w:t>,</w:t>
      </w:r>
      <w:r w:rsidRPr="00177668">
        <w:rPr>
          <w:rFonts w:ascii="Arial" w:hAnsi="Arial" w:cs="Arial"/>
          <w:color w:val="000000" w:themeColor="text1"/>
          <w:sz w:val="20"/>
        </w:rPr>
        <w:t xml:space="preserve"> has two divisions focusing on Commodities and the </w:t>
      </w:r>
      <w:bookmarkStart w:id="0" w:name="_Hlk44329302"/>
      <w:r w:rsidRPr="00177668">
        <w:rPr>
          <w:rFonts w:ascii="Arial" w:hAnsi="Arial" w:cs="Arial"/>
          <w:color w:val="000000" w:themeColor="text1"/>
          <w:sz w:val="20"/>
        </w:rPr>
        <w:t>growing Engineering &amp; Specialt</w:t>
      </w:r>
      <w:r>
        <w:rPr>
          <w:rFonts w:ascii="Arial" w:hAnsi="Arial" w:cs="Arial"/>
          <w:color w:val="000000" w:themeColor="text1"/>
          <w:sz w:val="20"/>
        </w:rPr>
        <w:t xml:space="preserve">y </w:t>
      </w:r>
      <w:bookmarkEnd w:id="0"/>
      <w:r w:rsidRPr="00177668">
        <w:rPr>
          <w:rFonts w:ascii="Arial" w:hAnsi="Arial" w:cs="Arial"/>
          <w:color w:val="000000" w:themeColor="text1"/>
          <w:sz w:val="20"/>
        </w:rPr>
        <w:t>Plastics market.</w:t>
      </w:r>
      <w:r>
        <w:rPr>
          <w:rFonts w:ascii="Arial" w:hAnsi="Arial" w:cs="Arial"/>
          <w:color w:val="000000" w:themeColor="text1"/>
          <w:sz w:val="20"/>
        </w:rPr>
        <w:t xml:space="preserve"> As a</w:t>
      </w:r>
      <w:r w:rsidRPr="00177668">
        <w:rPr>
          <w:rFonts w:ascii="Arial" w:hAnsi="Arial" w:cs="Arial"/>
          <w:color w:val="000000" w:themeColor="text1"/>
          <w:sz w:val="20"/>
        </w:rPr>
        <w:t xml:space="preserve"> family</w:t>
      </w:r>
      <w:r>
        <w:rPr>
          <w:rFonts w:ascii="Arial" w:hAnsi="Arial" w:cs="Arial"/>
          <w:color w:val="000000" w:themeColor="text1"/>
          <w:sz w:val="20"/>
        </w:rPr>
        <w:t>-</w:t>
      </w:r>
      <w:r w:rsidRPr="00177668">
        <w:rPr>
          <w:rFonts w:ascii="Arial" w:hAnsi="Arial" w:cs="Arial"/>
          <w:color w:val="000000" w:themeColor="text1"/>
          <w:sz w:val="20"/>
        </w:rPr>
        <w:t>owned</w:t>
      </w:r>
      <w:r>
        <w:rPr>
          <w:rFonts w:ascii="Arial" w:hAnsi="Arial" w:cs="Arial"/>
          <w:color w:val="000000" w:themeColor="text1"/>
          <w:sz w:val="20"/>
        </w:rPr>
        <w:t xml:space="preserve"> company</w:t>
      </w:r>
      <w:r w:rsidRPr="00177668">
        <w:rPr>
          <w:rFonts w:ascii="Arial" w:hAnsi="Arial" w:cs="Arial"/>
          <w:color w:val="000000" w:themeColor="text1"/>
          <w:sz w:val="20"/>
        </w:rPr>
        <w:t xml:space="preserve"> known for its</w:t>
      </w:r>
      <w:r>
        <w:rPr>
          <w:rFonts w:ascii="Arial" w:hAnsi="Arial" w:cs="Arial"/>
          <w:color w:val="000000" w:themeColor="text1"/>
          <w:sz w:val="20"/>
        </w:rPr>
        <w:t xml:space="preserve"> technical expertise and support as well as long term client relationships</w:t>
      </w:r>
      <w:r w:rsidRPr="00177668">
        <w:rPr>
          <w:rFonts w:ascii="Arial" w:hAnsi="Arial" w:cs="Arial"/>
          <w:color w:val="000000" w:themeColor="text1"/>
          <w:sz w:val="20"/>
        </w:rPr>
        <w:t xml:space="preserve">, </w:t>
      </w:r>
      <w:proofErr w:type="spellStart"/>
      <w:r w:rsidRPr="00177668">
        <w:rPr>
          <w:rFonts w:ascii="Arial" w:hAnsi="Arial" w:cs="Arial"/>
          <w:color w:val="000000" w:themeColor="text1"/>
          <w:sz w:val="20"/>
        </w:rPr>
        <w:t>AiT</w:t>
      </w:r>
      <w:proofErr w:type="spellEnd"/>
      <w:r w:rsidRPr="00177668">
        <w:rPr>
          <w:rFonts w:ascii="Arial" w:hAnsi="Arial" w:cs="Arial"/>
          <w:color w:val="000000" w:themeColor="text1"/>
          <w:sz w:val="20"/>
        </w:rPr>
        <w:t xml:space="preserve"> is backed by experienced professionals and an extensive network of local industry ties. </w:t>
      </w:r>
      <w:proofErr w:type="spellStart"/>
      <w:r>
        <w:rPr>
          <w:rFonts w:ascii="Arial" w:hAnsi="Arial" w:cs="Arial"/>
          <w:color w:val="000000" w:themeColor="text1"/>
          <w:sz w:val="20"/>
        </w:rPr>
        <w:t>AiT</w:t>
      </w:r>
      <w:proofErr w:type="spellEnd"/>
      <w:r>
        <w:rPr>
          <w:rFonts w:ascii="Arial" w:hAnsi="Arial" w:cs="Arial"/>
          <w:color w:val="000000" w:themeColor="text1"/>
          <w:sz w:val="20"/>
        </w:rPr>
        <w:t xml:space="preserve"> is known for long term project support and harnessing the full capabilities of their principals to supply client with comprehensive solution</w:t>
      </w:r>
      <w:r w:rsidRPr="00177668">
        <w:rPr>
          <w:rFonts w:ascii="Arial" w:hAnsi="Arial" w:cs="Arial"/>
          <w:color w:val="000000" w:themeColor="text1"/>
          <w:sz w:val="20"/>
        </w:rPr>
        <w:t>s</w:t>
      </w:r>
      <w:r>
        <w:rPr>
          <w:rFonts w:ascii="Arial" w:hAnsi="Arial" w:cs="Arial"/>
          <w:color w:val="000000" w:themeColor="text1"/>
          <w:sz w:val="20"/>
        </w:rPr>
        <w:t>.</w:t>
      </w:r>
    </w:p>
    <w:p w14:paraId="1D1D9962" w14:textId="77777777" w:rsidR="000D5A02" w:rsidRPr="000D5A02" w:rsidRDefault="000D5A02" w:rsidP="000D5A02">
      <w:pPr>
        <w:keepLines/>
        <w:spacing w:after="0" w:line="360" w:lineRule="auto"/>
        <w:ind w:right="1701"/>
        <w:jc w:val="both"/>
        <w:rPr>
          <w:rFonts w:ascii="Arial" w:hAnsi="Arial" w:cs="Arial"/>
          <w:color w:val="000000" w:themeColor="text1"/>
          <w:sz w:val="20"/>
        </w:rPr>
      </w:pPr>
    </w:p>
    <w:p w14:paraId="13921381" w14:textId="77777777" w:rsidR="00B67885" w:rsidRPr="00DC32CA" w:rsidRDefault="00B67885" w:rsidP="00B67885">
      <w:pPr>
        <w:keepLines/>
        <w:spacing w:after="0" w:line="360" w:lineRule="auto"/>
        <w:ind w:right="1701"/>
        <w:rPr>
          <w:rFonts w:ascii="Arial" w:hAnsi="Arial" w:cs="Arial"/>
          <w:color w:val="000000" w:themeColor="text1"/>
          <w:sz w:val="20"/>
        </w:rPr>
      </w:pPr>
      <w:r w:rsidRPr="00DC32CA">
        <w:rPr>
          <w:rFonts w:ascii="Arial" w:hAnsi="Arial" w:cs="Arial"/>
          <w:color w:val="000000" w:themeColor="text1"/>
          <w:sz w:val="20"/>
        </w:rPr>
        <w:t xml:space="preserve">This press release and relevant photography can be downloaded from </w:t>
      </w:r>
      <w:hyperlink r:id="rId22" w:history="1">
        <w:r w:rsidRPr="00F5440F">
          <w:rPr>
            <w:rStyle w:val="Hyperlink"/>
            <w:rFonts w:ascii="Arial" w:hAnsi="Arial" w:cs="Arial"/>
            <w:sz w:val="20"/>
          </w:rPr>
          <w:t>www.PressReleaseFinder.com</w:t>
        </w:r>
      </w:hyperlink>
      <w:r w:rsidRPr="00DC32CA">
        <w:rPr>
          <w:rFonts w:ascii="Arial" w:hAnsi="Arial" w:cs="Arial"/>
          <w:color w:val="000000" w:themeColor="text1"/>
          <w:sz w:val="20"/>
        </w:rPr>
        <w:t>.</w:t>
      </w:r>
    </w:p>
    <w:p w14:paraId="6602F99A" w14:textId="4D503ABA" w:rsidR="00DC32CA" w:rsidRDefault="00B67885" w:rsidP="00FD3848">
      <w:pPr>
        <w:keepLines/>
        <w:spacing w:after="0" w:line="360" w:lineRule="auto"/>
        <w:ind w:right="1701"/>
        <w:rPr>
          <w:rFonts w:ascii="Arial" w:hAnsi="Arial" w:cs="Arial"/>
          <w:color w:val="000000" w:themeColor="text1"/>
          <w:sz w:val="20"/>
        </w:rPr>
      </w:pPr>
      <w:r w:rsidRPr="00DC32CA">
        <w:rPr>
          <w:rFonts w:ascii="Arial" w:hAnsi="Arial" w:cs="Arial"/>
          <w:color w:val="000000" w:themeColor="text1"/>
          <w:sz w:val="20"/>
        </w:rPr>
        <w:t xml:space="preserve">Alternatively for very high resolution pictures please contact </w:t>
      </w:r>
      <w:r>
        <w:rPr>
          <w:rFonts w:ascii="Arial" w:hAnsi="Arial" w:cs="Arial"/>
          <w:color w:val="000000" w:themeColor="text1"/>
          <w:sz w:val="20"/>
        </w:rPr>
        <w:t>Siria Nielsen</w:t>
      </w:r>
      <w:r w:rsidRPr="00DC32CA">
        <w:rPr>
          <w:rFonts w:ascii="Arial" w:hAnsi="Arial" w:cs="Arial"/>
          <w:color w:val="000000" w:themeColor="text1"/>
          <w:sz w:val="20"/>
        </w:rPr>
        <w:t xml:space="preserve"> (</w:t>
      </w:r>
      <w:hyperlink r:id="rId23" w:history="1">
        <w:r>
          <w:rPr>
            <w:rStyle w:val="Hyperlink"/>
            <w:rFonts w:ascii="Arial" w:hAnsi="Arial" w:cs="Arial"/>
            <w:sz w:val="20"/>
          </w:rPr>
          <w:t>snielsen@emg-marcom.com</w:t>
        </w:r>
      </w:hyperlink>
      <w:r>
        <w:rPr>
          <w:rFonts w:ascii="Arial" w:hAnsi="Arial" w:cs="Arial"/>
          <w:color w:val="000000" w:themeColor="text1"/>
          <w:sz w:val="20"/>
        </w:rPr>
        <w:t>, +31 164 317 036</w:t>
      </w:r>
      <w:r w:rsidRPr="00DC32CA">
        <w:rPr>
          <w:rFonts w:ascii="Arial" w:hAnsi="Arial" w:cs="Arial"/>
          <w:color w:val="000000" w:themeColor="text1"/>
          <w:sz w:val="20"/>
        </w:rPr>
        <w:t>)</w:t>
      </w:r>
      <w:r>
        <w:rPr>
          <w:rFonts w:ascii="Arial" w:hAnsi="Arial" w:cs="Arial"/>
          <w:color w:val="000000" w:themeColor="text1"/>
          <w:sz w:val="20"/>
        </w:rPr>
        <w:t>.</w:t>
      </w:r>
    </w:p>
    <w:p w14:paraId="19E9DCA5" w14:textId="3BC26F12" w:rsidR="00D21E36" w:rsidRDefault="00D21E36" w:rsidP="00FD3848">
      <w:pPr>
        <w:keepLines/>
        <w:spacing w:after="0" w:line="360" w:lineRule="auto"/>
        <w:ind w:right="1701"/>
        <w:rPr>
          <w:rFonts w:ascii="Arial" w:hAnsi="Arial" w:cs="Arial"/>
          <w:color w:val="000000" w:themeColor="text1"/>
          <w:sz w:val="20"/>
        </w:rPr>
      </w:pPr>
    </w:p>
    <w:p w14:paraId="2D2BEA2B" w14:textId="77777777" w:rsidR="00D21E36" w:rsidRPr="007C7874" w:rsidRDefault="00D21E36" w:rsidP="00FD3848">
      <w:pPr>
        <w:keepLines/>
        <w:spacing w:after="0" w:line="360" w:lineRule="auto"/>
        <w:ind w:right="1701"/>
        <w:rPr>
          <w:rFonts w:ascii="Arial" w:hAnsi="Arial" w:cs="Arial"/>
          <w:color w:val="000000" w:themeColor="text1"/>
          <w:sz w:val="20"/>
        </w:rPr>
      </w:pPr>
    </w:p>
    <w:sectPr w:rsidR="00D21E36" w:rsidRPr="007C7874" w:rsidSect="00F125F3">
      <w:headerReference w:type="default" r:id="rId24"/>
      <w:headerReference w:type="first" r:id="rId25"/>
      <w:footerReference w:type="first" r:id="rId26"/>
      <w:pgSz w:w="11907" w:h="16840" w:code="9"/>
      <w:pgMar w:top="2268" w:right="1843" w:bottom="1276" w:left="1701" w:header="680"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9025037" w14:textId="77777777" w:rsidR="004D43F5" w:rsidRDefault="004D43F5" w:rsidP="00784C57">
      <w:pPr>
        <w:spacing w:after="0" w:line="240" w:lineRule="auto"/>
      </w:pPr>
      <w:r>
        <w:separator/>
      </w:r>
    </w:p>
  </w:endnote>
  <w:endnote w:type="continuationSeparator" w:id="0">
    <w:p w14:paraId="6F9E413A" w14:textId="77777777" w:rsidR="004D43F5" w:rsidRDefault="004D43F5" w:rsidP="00784C5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C76A6C6" w14:textId="77777777" w:rsidR="00F125F3" w:rsidRPr="007C7874" w:rsidRDefault="00F125F3" w:rsidP="00502615">
    <w:pPr>
      <w:pStyle w:val="Fuzeile"/>
      <w:tabs>
        <w:tab w:val="clear" w:pos="4703"/>
        <w:tab w:val="clear" w:pos="9406"/>
      </w:tabs>
      <w:rPr>
        <w:lang w:val="en-US"/>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999CB12" w14:textId="77777777" w:rsidR="004D43F5" w:rsidRDefault="004D43F5" w:rsidP="00784C57">
      <w:pPr>
        <w:spacing w:after="0" w:line="240" w:lineRule="auto"/>
      </w:pPr>
      <w:r>
        <w:separator/>
      </w:r>
    </w:p>
  </w:footnote>
  <w:footnote w:type="continuationSeparator" w:id="0">
    <w:p w14:paraId="185F3775" w14:textId="77777777" w:rsidR="004D43F5" w:rsidRDefault="004D43F5" w:rsidP="00784C5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5CE7330" w14:textId="77777777" w:rsidR="00502615" w:rsidRPr="007C7874" w:rsidRDefault="00502615" w:rsidP="00502615">
    <w:pPr>
      <w:pStyle w:val="Kopfzeile"/>
      <w:tabs>
        <w:tab w:val="clear" w:pos="4703"/>
        <w:tab w:val="clear" w:pos="9406"/>
      </w:tabs>
      <w:spacing w:before="1440"/>
      <w:rPr>
        <w:rFonts w:ascii="Arial" w:hAnsi="Arial" w:cs="Arial"/>
        <w:sz w:val="20"/>
        <w:szCs w:val="20"/>
        <w:lang w:val="en-US"/>
      </w:rPr>
    </w:pPr>
    <w:r w:rsidRPr="007C7874">
      <w:rPr>
        <w:rFonts w:ascii="Arial" w:hAnsi="Arial" w:cs="Arial"/>
        <w:noProof/>
        <w:sz w:val="20"/>
        <w:szCs w:val="20"/>
        <w:lang w:val="en-US" w:eastAsia="en-US" w:bidi="he-IL"/>
      </w:rPr>
      <w:drawing>
        <wp:anchor distT="0" distB="0" distL="114300" distR="114300" simplePos="0" relativeHeight="251660288" behindDoc="0" locked="0" layoutInCell="1" allowOverlap="1" wp14:anchorId="0513336F" wp14:editId="4CA8D9CD">
          <wp:simplePos x="0" y="0"/>
          <wp:positionH relativeFrom="column">
            <wp:posOffset>-394335</wp:posOffset>
          </wp:positionH>
          <wp:positionV relativeFrom="paragraph">
            <wp:posOffset>-95250</wp:posOffset>
          </wp:positionV>
          <wp:extent cx="1619250" cy="882650"/>
          <wp:effectExtent l="19050" t="0" r="0" b="0"/>
          <wp:wrapNone/>
          <wp:docPr id="1"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6912" w:type="dxa"/>
      <w:tblLook w:val="04A0" w:firstRow="1" w:lastRow="0" w:firstColumn="1" w:lastColumn="0" w:noHBand="0" w:noVBand="1"/>
    </w:tblPr>
    <w:tblGrid>
      <w:gridCol w:w="6912"/>
    </w:tblGrid>
    <w:tr w:rsidR="00502615" w:rsidRPr="007C7874" w14:paraId="05B12D4E" w14:textId="77777777" w:rsidTr="00502615">
      <w:tc>
        <w:tcPr>
          <w:tcW w:w="6912" w:type="dxa"/>
        </w:tcPr>
        <w:p w14:paraId="0C25E9E2" w14:textId="77777777" w:rsidR="00C97AAF" w:rsidRPr="007C7874" w:rsidRDefault="00C97AAF" w:rsidP="00C97AAF">
          <w:pPr>
            <w:spacing w:after="0" w:line="360" w:lineRule="auto"/>
            <w:jc w:val="both"/>
            <w:rPr>
              <w:rFonts w:ascii="Arial" w:hAnsi="Arial" w:cs="Arial"/>
              <w:b/>
              <w:bCs/>
              <w:color w:val="365F91"/>
              <w:sz w:val="40"/>
              <w:szCs w:val="40"/>
            </w:rPr>
          </w:pPr>
          <w:r w:rsidRPr="007C7874">
            <w:rPr>
              <w:rFonts w:ascii="Arial" w:hAnsi="Arial" w:cs="Arial"/>
              <w:b/>
              <w:bCs/>
              <w:color w:val="365F91"/>
              <w:sz w:val="40"/>
              <w:szCs w:val="40"/>
            </w:rPr>
            <w:t>Press</w:t>
          </w:r>
          <w:r w:rsidR="007C7874">
            <w:rPr>
              <w:rFonts w:ascii="Arial" w:hAnsi="Arial" w:cs="Arial"/>
              <w:b/>
              <w:bCs/>
              <w:color w:val="365F91"/>
              <w:sz w:val="40"/>
              <w:szCs w:val="40"/>
            </w:rPr>
            <w:t xml:space="preserve"> release</w:t>
          </w:r>
        </w:p>
        <w:p w14:paraId="258A36E1" w14:textId="77777777" w:rsidR="007C7874" w:rsidRPr="007C7874" w:rsidRDefault="00BC41F4" w:rsidP="007C7874">
          <w:pPr>
            <w:spacing w:after="0" w:line="360" w:lineRule="auto"/>
            <w:jc w:val="both"/>
            <w:rPr>
              <w:rFonts w:ascii="Arial" w:hAnsi="Arial"/>
              <w:b/>
              <w:sz w:val="16"/>
            </w:rPr>
          </w:pPr>
          <w:r>
            <w:rPr>
              <w:rFonts w:ascii="Arial" w:hAnsi="Arial"/>
              <w:b/>
              <w:sz w:val="16"/>
            </w:rPr>
            <w:t xml:space="preserve">Customized </w:t>
          </w:r>
          <w:r w:rsidRPr="007C7874">
            <w:rPr>
              <w:rFonts w:ascii="Arial" w:hAnsi="Arial"/>
              <w:b/>
              <w:sz w:val="16"/>
            </w:rPr>
            <w:t>THERMOLAST</w:t>
          </w:r>
          <w:r w:rsidRPr="009E6D25">
            <w:rPr>
              <w:rFonts w:ascii="Arial" w:hAnsi="Arial"/>
              <w:b/>
              <w:sz w:val="16"/>
              <w:vertAlign w:val="superscript"/>
            </w:rPr>
            <w:t>®</w:t>
          </w:r>
          <w:r w:rsidRPr="007C7874">
            <w:rPr>
              <w:rFonts w:ascii="Arial" w:hAnsi="Arial"/>
              <w:b/>
              <w:sz w:val="16"/>
            </w:rPr>
            <w:t> </w:t>
          </w:r>
          <w:r>
            <w:rPr>
              <w:rFonts w:ascii="Arial" w:hAnsi="Arial"/>
              <w:b/>
              <w:sz w:val="16"/>
            </w:rPr>
            <w:t xml:space="preserve">M compound </w:t>
          </w:r>
          <w:r w:rsidRPr="007C7874">
            <w:rPr>
              <w:rFonts w:ascii="Arial" w:hAnsi="Arial"/>
              <w:b/>
              <w:sz w:val="16"/>
            </w:rPr>
            <w:t xml:space="preserve">for </w:t>
          </w:r>
          <w:r>
            <w:rPr>
              <w:rFonts w:ascii="Arial" w:hAnsi="Arial"/>
              <w:b/>
              <w:sz w:val="16"/>
            </w:rPr>
            <w:t>FDA authorized migraine relief wearable</w:t>
          </w:r>
        </w:p>
        <w:p w14:paraId="42681CEC" w14:textId="14E0690E" w:rsidR="007C7874" w:rsidRPr="007C7874" w:rsidRDefault="007C7874" w:rsidP="007C7874">
          <w:pPr>
            <w:spacing w:after="0" w:line="360" w:lineRule="auto"/>
            <w:jc w:val="both"/>
            <w:rPr>
              <w:rFonts w:ascii="Arial" w:hAnsi="Arial" w:cs="Arial"/>
              <w:b/>
              <w:bCs/>
              <w:sz w:val="16"/>
              <w:szCs w:val="16"/>
            </w:rPr>
          </w:pPr>
          <w:proofErr w:type="spellStart"/>
          <w:r w:rsidRPr="007C7874">
            <w:rPr>
              <w:rFonts w:ascii="Arial" w:hAnsi="Arial"/>
              <w:b/>
              <w:sz w:val="16"/>
            </w:rPr>
            <w:t>Waldkraiburg</w:t>
          </w:r>
          <w:proofErr w:type="spellEnd"/>
          <w:r w:rsidRPr="007C7874">
            <w:rPr>
              <w:rFonts w:ascii="Arial" w:hAnsi="Arial"/>
              <w:b/>
              <w:sz w:val="16"/>
            </w:rPr>
            <w:t>, Ju</w:t>
          </w:r>
          <w:r w:rsidR="00D21E36">
            <w:rPr>
              <w:rFonts w:ascii="Arial" w:hAnsi="Arial"/>
              <w:b/>
              <w:sz w:val="16"/>
            </w:rPr>
            <w:t>ly</w:t>
          </w:r>
          <w:r w:rsidRPr="007C7874">
            <w:rPr>
              <w:rFonts w:ascii="Arial" w:hAnsi="Arial"/>
              <w:b/>
              <w:sz w:val="16"/>
            </w:rPr>
            <w:t xml:space="preserve"> 2020</w:t>
          </w:r>
        </w:p>
        <w:p w14:paraId="2F2A52A4" w14:textId="77777777" w:rsidR="00502615" w:rsidRPr="007C7874" w:rsidRDefault="007C7874" w:rsidP="007C7874">
          <w:pPr>
            <w:spacing w:after="0" w:line="360" w:lineRule="auto"/>
            <w:jc w:val="both"/>
            <w:rPr>
              <w:rFonts w:ascii="Arial" w:hAnsi="Arial" w:cs="Arial"/>
              <w:b/>
              <w:bCs/>
              <w:sz w:val="16"/>
              <w:szCs w:val="16"/>
            </w:rPr>
          </w:pPr>
          <w:r w:rsidRPr="007C7874">
            <w:rPr>
              <w:rFonts w:ascii="Arial" w:hAnsi="Arial"/>
              <w:b/>
              <w:sz w:val="16"/>
            </w:rPr>
            <w:t xml:space="preserve">Page </w:t>
          </w:r>
          <w:r w:rsidR="00006AF9" w:rsidRPr="007C7874">
            <w:rPr>
              <w:rFonts w:ascii="Arial" w:hAnsi="Arial" w:cs="Arial"/>
              <w:b/>
              <w:bCs/>
              <w:sz w:val="16"/>
              <w:szCs w:val="16"/>
            </w:rPr>
            <w:fldChar w:fldCharType="begin"/>
          </w:r>
          <w:r w:rsidRPr="007C7874">
            <w:rPr>
              <w:rFonts w:ascii="Arial" w:hAnsi="Arial" w:cs="Arial"/>
              <w:b/>
              <w:bCs/>
              <w:sz w:val="16"/>
              <w:szCs w:val="16"/>
            </w:rPr>
            <w:instrText>PAGE  \* Arabic  \* MERGEFORMAT</w:instrText>
          </w:r>
          <w:r w:rsidR="00006AF9" w:rsidRPr="007C7874">
            <w:rPr>
              <w:rFonts w:ascii="Arial" w:hAnsi="Arial" w:cs="Arial"/>
              <w:b/>
              <w:bCs/>
              <w:sz w:val="16"/>
              <w:szCs w:val="16"/>
            </w:rPr>
            <w:fldChar w:fldCharType="separate"/>
          </w:r>
          <w:r w:rsidR="001D4F27">
            <w:rPr>
              <w:rFonts w:ascii="Arial" w:hAnsi="Arial" w:cs="Arial"/>
              <w:b/>
              <w:bCs/>
              <w:noProof/>
              <w:sz w:val="16"/>
              <w:szCs w:val="16"/>
            </w:rPr>
            <w:t>7</w:t>
          </w:r>
          <w:r w:rsidR="00006AF9" w:rsidRPr="007C7874">
            <w:rPr>
              <w:rFonts w:ascii="Arial" w:hAnsi="Arial" w:cs="Arial"/>
              <w:b/>
              <w:bCs/>
              <w:sz w:val="16"/>
              <w:szCs w:val="16"/>
            </w:rPr>
            <w:fldChar w:fldCharType="end"/>
          </w:r>
          <w:r w:rsidRPr="007C7874">
            <w:rPr>
              <w:rFonts w:ascii="Arial" w:hAnsi="Arial"/>
              <w:b/>
              <w:sz w:val="16"/>
            </w:rPr>
            <w:t xml:space="preserve"> of </w:t>
          </w:r>
          <w:r w:rsidR="008807B7">
            <w:fldChar w:fldCharType="begin"/>
          </w:r>
          <w:r w:rsidR="008807B7">
            <w:instrText>NUMPAGES  \* Arabic  \* MERGEFORMAT</w:instrText>
          </w:r>
          <w:r w:rsidR="008807B7">
            <w:fldChar w:fldCharType="separate"/>
          </w:r>
          <w:r w:rsidR="001D4F27" w:rsidRPr="001D4F27">
            <w:rPr>
              <w:rFonts w:ascii="Arial" w:hAnsi="Arial" w:cs="Arial"/>
              <w:b/>
              <w:bCs/>
              <w:noProof/>
              <w:sz w:val="16"/>
              <w:szCs w:val="16"/>
            </w:rPr>
            <w:t>7</w:t>
          </w:r>
          <w:r w:rsidR="008807B7">
            <w:rPr>
              <w:rFonts w:ascii="Arial" w:hAnsi="Arial" w:cs="Arial"/>
              <w:b/>
              <w:bCs/>
              <w:noProof/>
              <w:sz w:val="16"/>
              <w:szCs w:val="16"/>
            </w:rPr>
            <w:fldChar w:fldCharType="end"/>
          </w:r>
        </w:p>
      </w:tc>
    </w:tr>
  </w:tbl>
  <w:p w14:paraId="7923C700" w14:textId="77777777" w:rsidR="00502615" w:rsidRPr="007C7874" w:rsidRDefault="00502615" w:rsidP="00502615">
    <w:pPr>
      <w:pStyle w:val="Kopfzeile"/>
      <w:tabs>
        <w:tab w:val="clear" w:pos="4703"/>
        <w:tab w:val="clear" w:pos="9406"/>
      </w:tabs>
      <w:rPr>
        <w:rFonts w:ascii="Arial" w:hAnsi="Arial" w:cs="Arial"/>
        <w:sz w:val="20"/>
        <w:szCs w:val="20"/>
        <w:lang w:val="en-US"/>
      </w:rPr>
    </w:pPr>
  </w:p>
  <w:p w14:paraId="6C9637A5" w14:textId="77777777" w:rsidR="001A1A47" w:rsidRPr="007C7874" w:rsidRDefault="001A1A47" w:rsidP="00502615">
    <w:pPr>
      <w:pStyle w:val="Kopfzeile"/>
      <w:tabs>
        <w:tab w:val="clear" w:pos="4703"/>
        <w:tab w:val="clear" w:pos="9406"/>
      </w:tabs>
      <w:rPr>
        <w:rFonts w:ascii="Arial" w:hAnsi="Arial" w:cs="Arial"/>
        <w:sz w:val="20"/>
        <w:szCs w:val="20"/>
        <w:lang w:val="en-US"/>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F62C70E" w14:textId="77777777" w:rsidR="00502615" w:rsidRPr="007C7874" w:rsidRDefault="00502615" w:rsidP="00502615">
    <w:pPr>
      <w:pStyle w:val="Kopfzeile"/>
      <w:tabs>
        <w:tab w:val="clear" w:pos="4703"/>
        <w:tab w:val="clear" w:pos="9406"/>
      </w:tabs>
      <w:spacing w:before="1440"/>
      <w:rPr>
        <w:rFonts w:ascii="Arial" w:hAnsi="Arial" w:cs="Arial"/>
        <w:sz w:val="20"/>
        <w:szCs w:val="20"/>
        <w:lang w:val="en-US"/>
      </w:rPr>
    </w:pPr>
    <w:r w:rsidRPr="007C7874">
      <w:rPr>
        <w:rFonts w:ascii="Arial" w:hAnsi="Arial" w:cs="Arial"/>
        <w:noProof/>
        <w:sz w:val="20"/>
        <w:szCs w:val="20"/>
        <w:lang w:val="en-US" w:eastAsia="en-US" w:bidi="he-IL"/>
      </w:rPr>
      <w:drawing>
        <wp:anchor distT="0" distB="0" distL="114300" distR="114300" simplePos="0" relativeHeight="251658240" behindDoc="0" locked="0" layoutInCell="1" allowOverlap="1" wp14:anchorId="04B87B52" wp14:editId="345FB735">
          <wp:simplePos x="0" y="0"/>
          <wp:positionH relativeFrom="column">
            <wp:posOffset>-394335</wp:posOffset>
          </wp:positionH>
          <wp:positionV relativeFrom="paragraph">
            <wp:posOffset>-95250</wp:posOffset>
          </wp:positionV>
          <wp:extent cx="1619250" cy="882650"/>
          <wp:effectExtent l="19050" t="0" r="0" b="0"/>
          <wp:wrapNone/>
          <wp:docPr id="2"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9889" w:type="dxa"/>
      <w:tblLook w:val="04A0" w:firstRow="1" w:lastRow="0" w:firstColumn="1" w:lastColumn="0" w:noHBand="0" w:noVBand="1"/>
    </w:tblPr>
    <w:tblGrid>
      <w:gridCol w:w="6912"/>
      <w:gridCol w:w="2977"/>
    </w:tblGrid>
    <w:tr w:rsidR="00502615" w:rsidRPr="007C7874" w14:paraId="4E6961DB" w14:textId="77777777" w:rsidTr="00AF662E">
      <w:tc>
        <w:tcPr>
          <w:tcW w:w="6912" w:type="dxa"/>
        </w:tcPr>
        <w:p w14:paraId="4B7B4258" w14:textId="77777777" w:rsidR="00C97AAF" w:rsidRPr="007C7874" w:rsidRDefault="00C97AAF" w:rsidP="00C97AAF">
          <w:pPr>
            <w:spacing w:after="0" w:line="360" w:lineRule="auto"/>
            <w:jc w:val="both"/>
            <w:rPr>
              <w:rFonts w:ascii="Arial" w:hAnsi="Arial" w:cs="Arial"/>
              <w:b/>
              <w:bCs/>
              <w:color w:val="365F91"/>
              <w:sz w:val="40"/>
              <w:szCs w:val="40"/>
            </w:rPr>
          </w:pPr>
          <w:r w:rsidRPr="007C7874">
            <w:rPr>
              <w:rFonts w:ascii="Arial" w:hAnsi="Arial" w:cs="Arial"/>
              <w:b/>
              <w:bCs/>
              <w:color w:val="365F91"/>
              <w:sz w:val="40"/>
              <w:szCs w:val="40"/>
            </w:rPr>
            <w:t>Press</w:t>
          </w:r>
          <w:r w:rsidR="00123443" w:rsidRPr="007C7874">
            <w:rPr>
              <w:rFonts w:ascii="Arial" w:hAnsi="Arial" w:cs="Arial"/>
              <w:b/>
              <w:bCs/>
              <w:color w:val="365F91"/>
              <w:sz w:val="40"/>
              <w:szCs w:val="40"/>
            </w:rPr>
            <w:t xml:space="preserve"> release</w:t>
          </w:r>
        </w:p>
        <w:p w14:paraId="52AD1723" w14:textId="77777777" w:rsidR="00134FB5" w:rsidRPr="007C7874" w:rsidRDefault="00BC41F4" w:rsidP="00502615">
          <w:pPr>
            <w:spacing w:after="0" w:line="360" w:lineRule="auto"/>
            <w:jc w:val="both"/>
            <w:rPr>
              <w:rFonts w:ascii="Arial" w:hAnsi="Arial"/>
              <w:b/>
              <w:sz w:val="16"/>
            </w:rPr>
          </w:pPr>
          <w:r>
            <w:rPr>
              <w:rFonts w:ascii="Arial" w:hAnsi="Arial"/>
              <w:b/>
              <w:sz w:val="16"/>
            </w:rPr>
            <w:t xml:space="preserve">Customized </w:t>
          </w:r>
          <w:r w:rsidR="00123443" w:rsidRPr="007C7874">
            <w:rPr>
              <w:rFonts w:ascii="Arial" w:hAnsi="Arial"/>
              <w:b/>
              <w:sz w:val="16"/>
            </w:rPr>
            <w:t>THERMOLAST</w:t>
          </w:r>
          <w:r w:rsidR="009E6D25" w:rsidRPr="009E6D25">
            <w:rPr>
              <w:rFonts w:ascii="Arial" w:hAnsi="Arial"/>
              <w:b/>
              <w:sz w:val="16"/>
              <w:vertAlign w:val="superscript"/>
            </w:rPr>
            <w:t>®</w:t>
          </w:r>
          <w:r w:rsidR="00123443" w:rsidRPr="007C7874">
            <w:rPr>
              <w:rFonts w:ascii="Arial" w:hAnsi="Arial"/>
              <w:b/>
              <w:sz w:val="16"/>
            </w:rPr>
            <w:t> </w:t>
          </w:r>
          <w:r w:rsidR="00B50363">
            <w:rPr>
              <w:rFonts w:ascii="Arial" w:hAnsi="Arial"/>
              <w:b/>
              <w:sz w:val="16"/>
            </w:rPr>
            <w:t xml:space="preserve">M </w:t>
          </w:r>
          <w:r>
            <w:rPr>
              <w:rFonts w:ascii="Arial" w:hAnsi="Arial"/>
              <w:b/>
              <w:sz w:val="16"/>
            </w:rPr>
            <w:t xml:space="preserve">compound </w:t>
          </w:r>
          <w:r w:rsidR="00123443" w:rsidRPr="007C7874">
            <w:rPr>
              <w:rFonts w:ascii="Arial" w:hAnsi="Arial"/>
              <w:b/>
              <w:sz w:val="16"/>
            </w:rPr>
            <w:t xml:space="preserve">for </w:t>
          </w:r>
          <w:r>
            <w:rPr>
              <w:rFonts w:ascii="Arial" w:hAnsi="Arial"/>
              <w:b/>
              <w:sz w:val="16"/>
            </w:rPr>
            <w:t>FDA authorized migraine relief wearable</w:t>
          </w:r>
        </w:p>
        <w:p w14:paraId="555D8C81" w14:textId="2C387DFB" w:rsidR="00502615" w:rsidRPr="007C7874" w:rsidRDefault="00502615" w:rsidP="00502615">
          <w:pPr>
            <w:spacing w:after="0" w:line="360" w:lineRule="auto"/>
            <w:jc w:val="both"/>
            <w:rPr>
              <w:rFonts w:ascii="Arial" w:hAnsi="Arial" w:cs="Arial"/>
              <w:b/>
              <w:bCs/>
              <w:sz w:val="16"/>
              <w:szCs w:val="16"/>
            </w:rPr>
          </w:pPr>
          <w:r w:rsidRPr="007C7874">
            <w:rPr>
              <w:rFonts w:ascii="Arial" w:hAnsi="Arial"/>
              <w:b/>
              <w:noProof/>
              <w:sz w:val="16"/>
            </w:rPr>
            <w:t>Waldkraiburg</w:t>
          </w:r>
          <w:r w:rsidRPr="007C7874">
            <w:rPr>
              <w:rFonts w:ascii="Arial" w:hAnsi="Arial"/>
              <w:b/>
              <w:sz w:val="16"/>
            </w:rPr>
            <w:t xml:space="preserve">, </w:t>
          </w:r>
          <w:r w:rsidR="00D21E36">
            <w:rPr>
              <w:rFonts w:ascii="Arial" w:hAnsi="Arial"/>
              <w:b/>
              <w:sz w:val="16"/>
            </w:rPr>
            <w:t>July</w:t>
          </w:r>
          <w:r w:rsidR="002412D4" w:rsidRPr="007C7874">
            <w:rPr>
              <w:rFonts w:ascii="Arial" w:hAnsi="Arial"/>
              <w:b/>
              <w:sz w:val="16"/>
            </w:rPr>
            <w:t xml:space="preserve"> 2020</w:t>
          </w:r>
        </w:p>
        <w:p w14:paraId="00E41532" w14:textId="77777777" w:rsidR="00502615" w:rsidRPr="007C7874" w:rsidRDefault="00123443" w:rsidP="00123443">
          <w:pPr>
            <w:spacing w:after="0" w:line="360" w:lineRule="auto"/>
            <w:jc w:val="both"/>
            <w:rPr>
              <w:rFonts w:ascii="Arial" w:hAnsi="Arial" w:cs="Arial"/>
              <w:b/>
              <w:bCs/>
              <w:sz w:val="16"/>
              <w:szCs w:val="16"/>
            </w:rPr>
          </w:pPr>
          <w:r w:rsidRPr="007C7874">
            <w:rPr>
              <w:rFonts w:ascii="Arial" w:hAnsi="Arial"/>
              <w:b/>
              <w:sz w:val="16"/>
            </w:rPr>
            <w:t>Page</w:t>
          </w:r>
          <w:r w:rsidR="00502615" w:rsidRPr="007C7874">
            <w:rPr>
              <w:rFonts w:ascii="Arial" w:hAnsi="Arial"/>
              <w:b/>
              <w:sz w:val="16"/>
            </w:rPr>
            <w:t xml:space="preserve"> </w:t>
          </w:r>
          <w:r w:rsidR="00006AF9" w:rsidRPr="007C7874">
            <w:rPr>
              <w:rFonts w:ascii="Arial" w:hAnsi="Arial" w:cs="Arial"/>
              <w:b/>
              <w:bCs/>
              <w:sz w:val="16"/>
              <w:szCs w:val="16"/>
            </w:rPr>
            <w:fldChar w:fldCharType="begin"/>
          </w:r>
          <w:r w:rsidR="00502615" w:rsidRPr="007C7874">
            <w:rPr>
              <w:rFonts w:ascii="Arial" w:hAnsi="Arial" w:cs="Arial"/>
              <w:b/>
              <w:bCs/>
              <w:sz w:val="16"/>
              <w:szCs w:val="16"/>
            </w:rPr>
            <w:instrText>PAGE  \* Arabic  \* MERGEFORMAT</w:instrText>
          </w:r>
          <w:r w:rsidR="00006AF9" w:rsidRPr="007C7874">
            <w:rPr>
              <w:rFonts w:ascii="Arial" w:hAnsi="Arial" w:cs="Arial"/>
              <w:b/>
              <w:bCs/>
              <w:sz w:val="16"/>
              <w:szCs w:val="16"/>
            </w:rPr>
            <w:fldChar w:fldCharType="separate"/>
          </w:r>
          <w:r w:rsidR="001D4F27">
            <w:rPr>
              <w:rFonts w:ascii="Arial" w:hAnsi="Arial" w:cs="Arial"/>
              <w:b/>
              <w:bCs/>
              <w:noProof/>
              <w:sz w:val="16"/>
              <w:szCs w:val="16"/>
            </w:rPr>
            <w:t>1</w:t>
          </w:r>
          <w:r w:rsidR="00006AF9" w:rsidRPr="007C7874">
            <w:rPr>
              <w:rFonts w:ascii="Arial" w:hAnsi="Arial" w:cs="Arial"/>
              <w:b/>
              <w:bCs/>
              <w:sz w:val="16"/>
              <w:szCs w:val="16"/>
            </w:rPr>
            <w:fldChar w:fldCharType="end"/>
          </w:r>
          <w:r w:rsidR="00502615" w:rsidRPr="007C7874">
            <w:rPr>
              <w:rFonts w:ascii="Arial" w:hAnsi="Arial"/>
              <w:b/>
              <w:sz w:val="16"/>
            </w:rPr>
            <w:t xml:space="preserve"> </w:t>
          </w:r>
          <w:r w:rsidRPr="007C7874">
            <w:rPr>
              <w:rFonts w:ascii="Arial" w:hAnsi="Arial"/>
              <w:b/>
              <w:sz w:val="16"/>
            </w:rPr>
            <w:t>of</w:t>
          </w:r>
          <w:r w:rsidR="00502615" w:rsidRPr="007C7874">
            <w:rPr>
              <w:rFonts w:ascii="Arial" w:hAnsi="Arial"/>
              <w:b/>
              <w:sz w:val="16"/>
            </w:rPr>
            <w:t xml:space="preserve"> </w:t>
          </w:r>
          <w:r w:rsidR="008807B7">
            <w:fldChar w:fldCharType="begin"/>
          </w:r>
          <w:r w:rsidR="008807B7">
            <w:instrText>NUMPAGES  \* Arabic  \* MERGEFORMAT</w:instrText>
          </w:r>
          <w:r w:rsidR="008807B7">
            <w:fldChar w:fldCharType="separate"/>
          </w:r>
          <w:r w:rsidR="001D4F27" w:rsidRPr="001D4F27">
            <w:rPr>
              <w:rFonts w:ascii="Arial" w:hAnsi="Arial" w:cs="Arial"/>
              <w:b/>
              <w:bCs/>
              <w:noProof/>
              <w:sz w:val="16"/>
              <w:szCs w:val="16"/>
            </w:rPr>
            <w:t>7</w:t>
          </w:r>
          <w:r w:rsidR="008807B7">
            <w:rPr>
              <w:rFonts w:ascii="Arial" w:hAnsi="Arial" w:cs="Arial"/>
              <w:b/>
              <w:bCs/>
              <w:noProof/>
              <w:sz w:val="16"/>
              <w:szCs w:val="16"/>
            </w:rPr>
            <w:fldChar w:fldCharType="end"/>
          </w:r>
        </w:p>
      </w:tc>
      <w:tc>
        <w:tcPr>
          <w:tcW w:w="2977" w:type="dxa"/>
        </w:tcPr>
        <w:p w14:paraId="490DDAF5" w14:textId="77777777" w:rsidR="00502615" w:rsidRPr="00B14774" w:rsidRDefault="00502615" w:rsidP="00502615">
          <w:pPr>
            <w:pStyle w:val="Kopfzeile"/>
            <w:tabs>
              <w:tab w:val="clear" w:pos="4703"/>
              <w:tab w:val="clear" w:pos="9406"/>
            </w:tabs>
            <w:rPr>
              <w:rFonts w:ascii="Arial" w:hAnsi="Arial" w:cs="Arial"/>
              <w:sz w:val="16"/>
              <w:szCs w:val="16"/>
              <w:lang w:val="de-DE"/>
            </w:rPr>
          </w:pPr>
          <w:r w:rsidRPr="00B14774">
            <w:rPr>
              <w:rFonts w:ascii="Arial" w:hAnsi="Arial"/>
              <w:sz w:val="16"/>
              <w:lang w:val="de-DE"/>
            </w:rPr>
            <w:t>KRAIBURG TPE GmbH &amp; Co. KG</w:t>
          </w:r>
        </w:p>
        <w:p w14:paraId="3395C0E6" w14:textId="77777777" w:rsidR="00502615" w:rsidRPr="00966F5C" w:rsidRDefault="00502615" w:rsidP="00502615">
          <w:pPr>
            <w:pStyle w:val="Kopfzeile"/>
            <w:tabs>
              <w:tab w:val="clear" w:pos="4703"/>
              <w:tab w:val="clear" w:pos="9406"/>
            </w:tabs>
            <w:rPr>
              <w:rFonts w:ascii="Arial" w:hAnsi="Arial" w:cs="Arial"/>
              <w:sz w:val="16"/>
              <w:szCs w:val="16"/>
              <w:lang w:val="de-DE"/>
            </w:rPr>
          </w:pPr>
          <w:r w:rsidRPr="00B14774">
            <w:rPr>
              <w:rFonts w:ascii="Arial" w:hAnsi="Arial"/>
              <w:sz w:val="16"/>
              <w:lang w:val="de-DE"/>
            </w:rPr>
            <w:t xml:space="preserve">Friedrich-Schmidt-Str. </w:t>
          </w:r>
          <w:r w:rsidRPr="00966F5C">
            <w:rPr>
              <w:rFonts w:ascii="Arial" w:hAnsi="Arial"/>
              <w:sz w:val="16"/>
              <w:lang w:val="de-DE"/>
            </w:rPr>
            <w:t>2</w:t>
          </w:r>
        </w:p>
        <w:p w14:paraId="1315F8F8" w14:textId="77777777" w:rsidR="00502615" w:rsidRPr="007C7874" w:rsidRDefault="00502615" w:rsidP="00502615">
          <w:pPr>
            <w:pStyle w:val="Kopfzeile"/>
            <w:tabs>
              <w:tab w:val="clear" w:pos="4703"/>
              <w:tab w:val="clear" w:pos="9406"/>
            </w:tabs>
            <w:rPr>
              <w:rFonts w:ascii="Arial" w:hAnsi="Arial" w:cs="Arial"/>
              <w:sz w:val="16"/>
              <w:szCs w:val="16"/>
              <w:lang w:val="en-US"/>
            </w:rPr>
          </w:pPr>
          <w:r w:rsidRPr="007C7874">
            <w:rPr>
              <w:rFonts w:ascii="Arial" w:hAnsi="Arial"/>
              <w:sz w:val="16"/>
              <w:lang w:val="en-US"/>
            </w:rPr>
            <w:t xml:space="preserve">84478 </w:t>
          </w:r>
          <w:r w:rsidRPr="007C7874">
            <w:rPr>
              <w:rFonts w:ascii="Arial" w:hAnsi="Arial"/>
              <w:noProof/>
              <w:sz w:val="16"/>
              <w:lang w:val="en-US"/>
            </w:rPr>
            <w:t>Waldkraiburg</w:t>
          </w:r>
        </w:p>
        <w:p w14:paraId="4CFD0B86" w14:textId="77777777" w:rsidR="00502615" w:rsidRPr="007C7874" w:rsidRDefault="007C7874" w:rsidP="00502615">
          <w:pPr>
            <w:pStyle w:val="Kopfzeile"/>
            <w:tabs>
              <w:tab w:val="clear" w:pos="4703"/>
              <w:tab w:val="clear" w:pos="9406"/>
            </w:tabs>
            <w:rPr>
              <w:rFonts w:ascii="Arial" w:hAnsi="Arial" w:cs="Arial"/>
              <w:sz w:val="16"/>
              <w:szCs w:val="16"/>
              <w:lang w:val="en-US"/>
            </w:rPr>
          </w:pPr>
          <w:r>
            <w:rPr>
              <w:rFonts w:ascii="Arial" w:hAnsi="Arial"/>
              <w:sz w:val="16"/>
              <w:lang w:val="en-US"/>
            </w:rPr>
            <w:t>Germany</w:t>
          </w:r>
        </w:p>
        <w:p w14:paraId="22AFEDD2" w14:textId="77777777" w:rsidR="00502615" w:rsidRPr="007C7874" w:rsidRDefault="00502615" w:rsidP="00502615">
          <w:pPr>
            <w:pStyle w:val="Kopfzeile"/>
            <w:tabs>
              <w:tab w:val="clear" w:pos="4703"/>
              <w:tab w:val="clear" w:pos="9406"/>
            </w:tabs>
            <w:rPr>
              <w:rFonts w:ascii="Arial" w:hAnsi="Arial" w:cs="Arial"/>
              <w:sz w:val="16"/>
              <w:szCs w:val="16"/>
              <w:lang w:val="en-US"/>
            </w:rPr>
          </w:pPr>
        </w:p>
        <w:p w14:paraId="52435878" w14:textId="77777777" w:rsidR="00C97AAF" w:rsidRPr="007C7874" w:rsidRDefault="00123443" w:rsidP="00C97AAF">
          <w:pPr>
            <w:pStyle w:val="Kopfzeile"/>
            <w:tabs>
              <w:tab w:val="clear" w:pos="4703"/>
              <w:tab w:val="clear" w:pos="9406"/>
            </w:tabs>
            <w:rPr>
              <w:rFonts w:ascii="Arial" w:hAnsi="Arial" w:cs="Arial"/>
              <w:sz w:val="16"/>
              <w:szCs w:val="16"/>
              <w:lang w:val="en-US"/>
            </w:rPr>
          </w:pPr>
          <w:r w:rsidRPr="007C7874">
            <w:rPr>
              <w:rFonts w:ascii="Arial" w:hAnsi="Arial" w:cs="Arial"/>
              <w:sz w:val="16"/>
              <w:szCs w:val="16"/>
              <w:lang w:val="en-US"/>
            </w:rPr>
            <w:t>Phone</w:t>
          </w:r>
          <w:r w:rsidR="00C97AAF" w:rsidRPr="007C7874">
            <w:rPr>
              <w:rFonts w:ascii="Arial" w:hAnsi="Arial" w:cs="Arial"/>
              <w:sz w:val="16"/>
              <w:szCs w:val="16"/>
              <w:lang w:val="en-US"/>
            </w:rPr>
            <w:t xml:space="preserve"> +49 8638 9810-0</w:t>
          </w:r>
        </w:p>
        <w:p w14:paraId="7CA5E2DC" w14:textId="77777777" w:rsidR="00C97AAF" w:rsidRPr="007C7874" w:rsidRDefault="00123443" w:rsidP="00C97AAF">
          <w:pPr>
            <w:pStyle w:val="Kopfzeile"/>
            <w:tabs>
              <w:tab w:val="clear" w:pos="4703"/>
              <w:tab w:val="clear" w:pos="9406"/>
            </w:tabs>
            <w:rPr>
              <w:rFonts w:ascii="Arial" w:hAnsi="Arial" w:cs="Arial"/>
              <w:sz w:val="16"/>
              <w:szCs w:val="16"/>
              <w:lang w:val="en-US"/>
            </w:rPr>
          </w:pPr>
          <w:r w:rsidRPr="007C7874">
            <w:rPr>
              <w:rFonts w:ascii="Arial" w:hAnsi="Arial" w:cs="Arial"/>
              <w:sz w:val="16"/>
              <w:szCs w:val="16"/>
              <w:lang w:val="en-US"/>
            </w:rPr>
            <w:t>F</w:t>
          </w:r>
          <w:r w:rsidR="00C97AAF" w:rsidRPr="007C7874">
            <w:rPr>
              <w:rFonts w:ascii="Arial" w:hAnsi="Arial" w:cs="Arial"/>
              <w:sz w:val="16"/>
              <w:szCs w:val="16"/>
              <w:lang w:val="en-US"/>
            </w:rPr>
            <w:t>ax +49 8638 9810-310</w:t>
          </w:r>
        </w:p>
        <w:p w14:paraId="02FD0803" w14:textId="77777777" w:rsidR="00502615" w:rsidRPr="007C7874" w:rsidRDefault="00502615" w:rsidP="00502615">
          <w:pPr>
            <w:pStyle w:val="Kopfzeile"/>
            <w:tabs>
              <w:tab w:val="clear" w:pos="4703"/>
              <w:tab w:val="clear" w:pos="9406"/>
            </w:tabs>
            <w:rPr>
              <w:rFonts w:ascii="Arial" w:hAnsi="Arial" w:cs="Arial"/>
              <w:sz w:val="16"/>
              <w:szCs w:val="16"/>
              <w:lang w:val="en-US"/>
            </w:rPr>
          </w:pPr>
        </w:p>
        <w:p w14:paraId="402918C2" w14:textId="77777777" w:rsidR="00502615" w:rsidRPr="007C7874" w:rsidRDefault="008807B7" w:rsidP="00502615">
          <w:pPr>
            <w:pStyle w:val="Kopfzeile"/>
            <w:tabs>
              <w:tab w:val="clear" w:pos="4703"/>
              <w:tab w:val="clear" w:pos="9406"/>
            </w:tabs>
            <w:rPr>
              <w:rFonts w:ascii="Arial" w:hAnsi="Arial" w:cs="Arial"/>
              <w:sz w:val="16"/>
              <w:szCs w:val="16"/>
              <w:lang w:val="en-US"/>
            </w:rPr>
          </w:pPr>
          <w:hyperlink r:id="rId2" w:history="1">
            <w:r w:rsidR="00123443" w:rsidRPr="007C7874">
              <w:rPr>
                <w:rStyle w:val="Hyperlink"/>
                <w:rFonts w:ascii="Arial" w:hAnsi="Arial"/>
                <w:color w:val="auto"/>
                <w:sz w:val="16"/>
                <w:u w:val="none"/>
                <w:lang w:val="en-US"/>
              </w:rPr>
              <w:t>info@kraiburg-tpe.com</w:t>
            </w:r>
          </w:hyperlink>
        </w:p>
        <w:p w14:paraId="03A790C4" w14:textId="77777777" w:rsidR="00502615" w:rsidRPr="007C7874" w:rsidRDefault="008807B7" w:rsidP="00123443">
          <w:pPr>
            <w:pStyle w:val="Kopfzeile"/>
            <w:tabs>
              <w:tab w:val="clear" w:pos="4703"/>
              <w:tab w:val="clear" w:pos="9406"/>
            </w:tabs>
            <w:rPr>
              <w:sz w:val="20"/>
              <w:lang w:val="en-US"/>
            </w:rPr>
          </w:pPr>
          <w:hyperlink r:id="rId3" w:history="1">
            <w:r w:rsidR="00123443" w:rsidRPr="007C7874">
              <w:rPr>
                <w:rStyle w:val="Hyperlink"/>
                <w:rFonts w:ascii="Arial" w:hAnsi="Arial"/>
                <w:color w:val="auto"/>
                <w:sz w:val="16"/>
                <w:u w:val="none"/>
                <w:lang w:val="en-US"/>
              </w:rPr>
              <w:t>www.kraiburg-tpe.com</w:t>
            </w:r>
          </w:hyperlink>
        </w:p>
      </w:tc>
    </w:tr>
  </w:tbl>
  <w:p w14:paraId="3BDBE04E" w14:textId="7751921A" w:rsidR="00F125F3" w:rsidRPr="007C7874" w:rsidRDefault="00196231" w:rsidP="00C0054B">
    <w:pPr>
      <w:pStyle w:val="Kopfzeile"/>
      <w:tabs>
        <w:tab w:val="clear" w:pos="4703"/>
        <w:tab w:val="clear" w:pos="9406"/>
      </w:tabs>
      <w:rPr>
        <w:rFonts w:ascii="Arial" w:hAnsi="Arial" w:cs="Arial"/>
        <w:sz w:val="20"/>
        <w:szCs w:val="20"/>
        <w:lang w:val="en-US"/>
      </w:rPr>
    </w:pPr>
    <w:r>
      <w:rPr>
        <w:rFonts w:ascii="Arial" w:hAnsi="Arial" w:cs="Arial"/>
        <w:b/>
        <w:noProof/>
        <w:sz w:val="24"/>
        <w:szCs w:val="24"/>
        <w:lang w:val="en-US" w:eastAsia="en-US" w:bidi="he-IL"/>
      </w:rPr>
      <mc:AlternateContent>
        <mc:Choice Requires="wps">
          <w:drawing>
            <wp:anchor distT="0" distB="0" distL="114300" distR="114300" simplePos="0" relativeHeight="251662336" behindDoc="0" locked="0" layoutInCell="1" allowOverlap="1" wp14:anchorId="57042B7E" wp14:editId="5E6F8516">
              <wp:simplePos x="0" y="0"/>
              <wp:positionH relativeFrom="column">
                <wp:posOffset>4330065</wp:posOffset>
              </wp:positionH>
              <wp:positionV relativeFrom="paragraph">
                <wp:posOffset>2736850</wp:posOffset>
              </wp:positionV>
              <wp:extent cx="1885950" cy="4489450"/>
              <wp:effectExtent l="0" t="0" r="0" b="0"/>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85950" cy="44894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605664D" w14:textId="77777777" w:rsidR="00B67885" w:rsidRPr="00960BEA" w:rsidRDefault="00B67885" w:rsidP="00B67885">
                          <w:pPr>
                            <w:pStyle w:val="Kopfzeile"/>
                            <w:rPr>
                              <w:rFonts w:ascii="Arial" w:hAnsi="Arial" w:cs="Arial"/>
                              <w:b/>
                              <w:sz w:val="16"/>
                              <w:szCs w:val="16"/>
                              <w:lang w:val="en-US"/>
                            </w:rPr>
                          </w:pPr>
                          <w:r w:rsidRPr="00960BEA">
                            <w:rPr>
                              <w:rFonts w:ascii="Arial" w:hAnsi="Arial" w:cs="Arial"/>
                              <w:b/>
                              <w:sz w:val="16"/>
                              <w:szCs w:val="16"/>
                              <w:lang w:val="en-US"/>
                            </w:rPr>
                            <w:t>Media Contact</w:t>
                          </w:r>
                        </w:p>
                        <w:p w14:paraId="28327689" w14:textId="77777777" w:rsidR="00B67885" w:rsidRPr="00960BEA" w:rsidRDefault="00B67885" w:rsidP="00B67885">
                          <w:pPr>
                            <w:pStyle w:val="Textkrper-Zeileneinzug"/>
                            <w:ind w:left="0"/>
                            <w:rPr>
                              <w:bCs/>
                              <w:sz w:val="16"/>
                              <w:szCs w:val="16"/>
                              <w:lang w:val="en-US"/>
                            </w:rPr>
                          </w:pPr>
                        </w:p>
                        <w:p w14:paraId="32FA2217" w14:textId="77777777" w:rsidR="00B67885" w:rsidRPr="00960BEA" w:rsidRDefault="00B67885" w:rsidP="00B67885">
                          <w:pPr>
                            <w:pStyle w:val="Textkrper-Zeileneinzug"/>
                            <w:ind w:left="0"/>
                            <w:rPr>
                              <w:i w:val="0"/>
                              <w:sz w:val="16"/>
                              <w:lang w:val="en-US"/>
                            </w:rPr>
                          </w:pPr>
                          <w:r w:rsidRPr="00960BEA">
                            <w:rPr>
                              <w:bCs/>
                              <w:sz w:val="16"/>
                              <w:szCs w:val="16"/>
                              <w:lang w:val="en-US"/>
                            </w:rPr>
                            <w:t>Europe, Middle East, Africa</w:t>
                          </w:r>
                        </w:p>
                        <w:p w14:paraId="40FA884C" w14:textId="77777777" w:rsidR="00B67885" w:rsidRPr="00426736" w:rsidRDefault="00960BEA" w:rsidP="00B67885">
                          <w:pPr>
                            <w:pStyle w:val="Textkrper-Zeileneinzug"/>
                            <w:ind w:left="0"/>
                            <w:rPr>
                              <w:i w:val="0"/>
                              <w:noProof/>
                              <w:sz w:val="16"/>
                              <w:lang w:val="fr-FR"/>
                            </w:rPr>
                          </w:pPr>
                          <w:r w:rsidRPr="00426736">
                            <w:rPr>
                              <w:i w:val="0"/>
                              <w:noProof/>
                              <w:sz w:val="16"/>
                              <w:lang w:val="fr-FR"/>
                            </w:rPr>
                            <w:t>Juliane Schmidhuber</w:t>
                          </w:r>
                        </w:p>
                        <w:p w14:paraId="664BB16F" w14:textId="77777777" w:rsidR="00B67885" w:rsidRPr="00426736" w:rsidRDefault="00B67885" w:rsidP="00B67885">
                          <w:pPr>
                            <w:pStyle w:val="Textkrper-Zeileneinzug"/>
                            <w:ind w:left="0"/>
                            <w:rPr>
                              <w:i w:val="0"/>
                              <w:sz w:val="16"/>
                              <w:szCs w:val="16"/>
                              <w:lang w:val="fr-FR"/>
                            </w:rPr>
                          </w:pPr>
                          <w:r w:rsidRPr="00426736">
                            <w:rPr>
                              <w:i w:val="0"/>
                              <w:sz w:val="16"/>
                              <w:lang w:val="fr-FR"/>
                            </w:rPr>
                            <w:t>PR &amp; Communications Manager</w:t>
                          </w:r>
                        </w:p>
                        <w:p w14:paraId="00E2E9C3" w14:textId="77777777" w:rsidR="00B67885" w:rsidRPr="00426736" w:rsidRDefault="00B67885" w:rsidP="00B67885">
                          <w:pPr>
                            <w:pStyle w:val="Textkrper-Zeileneinzug"/>
                            <w:ind w:left="0"/>
                            <w:rPr>
                              <w:i w:val="0"/>
                              <w:sz w:val="16"/>
                              <w:szCs w:val="16"/>
                              <w:lang w:val="fr-FR"/>
                            </w:rPr>
                          </w:pPr>
                          <w:proofErr w:type="gramStart"/>
                          <w:r w:rsidRPr="00426736">
                            <w:rPr>
                              <w:i w:val="0"/>
                              <w:sz w:val="16"/>
                              <w:lang w:val="fr-FR"/>
                            </w:rPr>
                            <w:t>Phone:</w:t>
                          </w:r>
                          <w:proofErr w:type="gramEnd"/>
                          <w:r w:rsidRPr="00426736">
                            <w:rPr>
                              <w:i w:val="0"/>
                              <w:sz w:val="16"/>
                              <w:lang w:val="fr-FR"/>
                            </w:rPr>
                            <w:t xml:space="preserve"> +49 8638 9810 568</w:t>
                          </w:r>
                        </w:p>
                        <w:p w14:paraId="1C2E89AD" w14:textId="77777777" w:rsidR="00B67885" w:rsidRPr="00960BEA" w:rsidRDefault="008807B7" w:rsidP="00B67885">
                          <w:pPr>
                            <w:pStyle w:val="Textkrper-Zeileneinzug"/>
                            <w:ind w:left="0"/>
                            <w:rPr>
                              <w:rStyle w:val="Hyperlink"/>
                              <w:i w:val="0"/>
                              <w:iCs w:val="0"/>
                              <w:sz w:val="16"/>
                              <w:lang w:val="en-US"/>
                            </w:rPr>
                          </w:pPr>
                          <w:hyperlink r:id="rId4" w:history="1">
                            <w:r w:rsidR="00B67885" w:rsidRPr="00960BEA">
                              <w:rPr>
                                <w:rStyle w:val="Hyperlink"/>
                                <w:i w:val="0"/>
                                <w:iCs w:val="0"/>
                                <w:sz w:val="16"/>
                                <w:lang w:val="en-US"/>
                              </w:rPr>
                              <w:t>juliane.schmidhuber@kraiburg-tpe.com</w:t>
                            </w:r>
                          </w:hyperlink>
                        </w:p>
                        <w:p w14:paraId="40646F4A" w14:textId="77777777" w:rsidR="00B67885" w:rsidRPr="00960BEA" w:rsidRDefault="00B67885" w:rsidP="00B67885">
                          <w:pPr>
                            <w:pStyle w:val="Textkrper-Zeileneinzug"/>
                            <w:ind w:left="0"/>
                            <w:rPr>
                              <w:bCs/>
                              <w:sz w:val="16"/>
                              <w:szCs w:val="16"/>
                              <w:lang w:val="en-US"/>
                            </w:rPr>
                          </w:pPr>
                        </w:p>
                        <w:p w14:paraId="680E4D20" w14:textId="77777777" w:rsidR="00B67885" w:rsidRPr="00960BEA" w:rsidRDefault="00B67885" w:rsidP="00B67885">
                          <w:pPr>
                            <w:pStyle w:val="Kopfzeile"/>
                            <w:spacing w:line="360" w:lineRule="auto"/>
                            <w:rPr>
                              <w:rFonts w:ascii="Arial" w:hAnsi="Arial" w:cs="Arial"/>
                              <w:i/>
                              <w:iCs/>
                              <w:sz w:val="16"/>
                              <w:szCs w:val="16"/>
                              <w:lang w:val="en-US"/>
                            </w:rPr>
                          </w:pPr>
                          <w:r w:rsidRPr="00960BEA">
                            <w:rPr>
                              <w:rFonts w:ascii="Arial" w:hAnsi="Arial" w:cs="Arial"/>
                              <w:i/>
                              <w:iCs/>
                              <w:sz w:val="16"/>
                              <w:szCs w:val="16"/>
                              <w:lang w:val="en-US"/>
                            </w:rPr>
                            <w:t>Asia Pacific</w:t>
                          </w:r>
                        </w:p>
                        <w:p w14:paraId="07B1A1B1" w14:textId="77777777" w:rsidR="00B67885" w:rsidRPr="00960BEA" w:rsidRDefault="00B67885" w:rsidP="00B67885">
                          <w:pPr>
                            <w:pStyle w:val="Kopfzeile"/>
                            <w:spacing w:line="360" w:lineRule="auto"/>
                            <w:rPr>
                              <w:rFonts w:ascii="Arial" w:hAnsi="Arial" w:cs="Arial"/>
                              <w:noProof/>
                              <w:sz w:val="16"/>
                              <w:szCs w:val="16"/>
                              <w:lang w:val="en-US"/>
                            </w:rPr>
                          </w:pPr>
                          <w:r w:rsidRPr="00960BEA">
                            <w:rPr>
                              <w:rFonts w:ascii="Arial" w:hAnsi="Arial" w:cs="Arial"/>
                              <w:noProof/>
                              <w:sz w:val="16"/>
                              <w:szCs w:val="16"/>
                              <w:lang w:val="en-US"/>
                            </w:rPr>
                            <w:t>Bridget Ngang</w:t>
                          </w:r>
                        </w:p>
                        <w:p w14:paraId="4494A757" w14:textId="77777777" w:rsidR="00B67885" w:rsidRPr="00960BEA" w:rsidRDefault="00B67885" w:rsidP="00B67885">
                          <w:pPr>
                            <w:pStyle w:val="Kopfzeile"/>
                            <w:spacing w:line="360" w:lineRule="auto"/>
                            <w:rPr>
                              <w:rFonts w:ascii="Arial" w:hAnsi="Arial" w:cs="Arial"/>
                              <w:sz w:val="16"/>
                              <w:szCs w:val="16"/>
                              <w:lang w:val="en-US"/>
                            </w:rPr>
                          </w:pPr>
                          <w:r w:rsidRPr="00960BEA">
                            <w:rPr>
                              <w:rFonts w:ascii="Arial" w:hAnsi="Arial" w:cs="Arial"/>
                              <w:sz w:val="16"/>
                              <w:szCs w:val="16"/>
                              <w:lang w:val="en-US"/>
                            </w:rPr>
                            <w:t>Marketing Manager Asia Pacific</w:t>
                          </w:r>
                        </w:p>
                        <w:p w14:paraId="15E49C9C" w14:textId="77777777" w:rsidR="00B67885" w:rsidRPr="00426736" w:rsidRDefault="00B67885" w:rsidP="00B67885">
                          <w:pPr>
                            <w:pStyle w:val="Kopfzeile"/>
                            <w:spacing w:line="360" w:lineRule="auto"/>
                            <w:rPr>
                              <w:rFonts w:ascii="Arial" w:hAnsi="Arial" w:cs="Arial"/>
                              <w:sz w:val="16"/>
                              <w:szCs w:val="16"/>
                              <w:lang w:val="fr-FR"/>
                            </w:rPr>
                          </w:pPr>
                          <w:proofErr w:type="gramStart"/>
                          <w:r w:rsidRPr="00426736">
                            <w:rPr>
                              <w:rFonts w:ascii="Arial" w:hAnsi="Arial" w:cs="Arial"/>
                              <w:sz w:val="16"/>
                              <w:szCs w:val="16"/>
                              <w:lang w:val="fr-FR"/>
                            </w:rPr>
                            <w:t>Phone:</w:t>
                          </w:r>
                          <w:proofErr w:type="gramEnd"/>
                          <w:r w:rsidRPr="00426736">
                            <w:rPr>
                              <w:rFonts w:ascii="Arial" w:hAnsi="Arial" w:cs="Arial"/>
                              <w:sz w:val="16"/>
                              <w:szCs w:val="16"/>
                              <w:lang w:val="fr-FR"/>
                            </w:rPr>
                            <w:t xml:space="preserve"> +603 9545 6301</w:t>
                          </w:r>
                        </w:p>
                        <w:p w14:paraId="7E58C4A4" w14:textId="77777777" w:rsidR="00B67885" w:rsidRPr="00426736" w:rsidRDefault="008807B7" w:rsidP="00B67885">
                          <w:pPr>
                            <w:pStyle w:val="Kopfzeile"/>
                            <w:spacing w:line="360" w:lineRule="auto"/>
                            <w:rPr>
                              <w:rStyle w:val="Hyperlink"/>
                              <w:rFonts w:ascii="Arial" w:hAnsi="Arial" w:cs="Arial"/>
                              <w:sz w:val="16"/>
                              <w:szCs w:val="16"/>
                              <w:lang w:val="fr-FR"/>
                            </w:rPr>
                          </w:pPr>
                          <w:hyperlink r:id="rId5" w:history="1">
                            <w:r w:rsidR="00B67885" w:rsidRPr="00426736">
                              <w:rPr>
                                <w:rStyle w:val="Hyperlink"/>
                                <w:rFonts w:ascii="Arial" w:hAnsi="Arial" w:cs="Arial"/>
                                <w:sz w:val="16"/>
                                <w:szCs w:val="16"/>
                                <w:lang w:val="fr-FR"/>
                              </w:rPr>
                              <w:t>bridget.ngang@kraiburg-tpe.com</w:t>
                            </w:r>
                          </w:hyperlink>
                        </w:p>
                        <w:p w14:paraId="2E7CBBB8" w14:textId="77777777" w:rsidR="00B67885" w:rsidRPr="00426736" w:rsidRDefault="00B67885" w:rsidP="00B67885">
                          <w:pPr>
                            <w:pStyle w:val="Kopfzeile"/>
                            <w:spacing w:line="360" w:lineRule="auto"/>
                            <w:rPr>
                              <w:rStyle w:val="Hyperlink"/>
                              <w:rFonts w:ascii="Arial" w:hAnsi="Arial" w:cs="Arial"/>
                              <w:sz w:val="16"/>
                              <w:szCs w:val="16"/>
                              <w:lang w:val="fr-FR"/>
                            </w:rPr>
                          </w:pPr>
                        </w:p>
                        <w:p w14:paraId="023A4A4E" w14:textId="77777777" w:rsidR="00B67885" w:rsidRPr="00426736" w:rsidRDefault="00B67885" w:rsidP="00B67885">
                          <w:pPr>
                            <w:pStyle w:val="Textkrper-Zeileneinzug"/>
                            <w:ind w:left="0"/>
                            <w:rPr>
                              <w:i w:val="0"/>
                              <w:sz w:val="16"/>
                              <w:lang w:val="fr-FR"/>
                            </w:rPr>
                          </w:pPr>
                          <w:proofErr w:type="spellStart"/>
                          <w:r w:rsidRPr="00426736">
                            <w:rPr>
                              <w:bCs/>
                              <w:sz w:val="16"/>
                              <w:szCs w:val="16"/>
                              <w:lang w:val="fr-FR"/>
                            </w:rPr>
                            <w:t>Americas</w:t>
                          </w:r>
                          <w:proofErr w:type="spellEnd"/>
                        </w:p>
                        <w:p w14:paraId="11413841" w14:textId="77777777" w:rsidR="00B67885" w:rsidRPr="00426736" w:rsidRDefault="00B67885" w:rsidP="00B67885">
                          <w:pPr>
                            <w:pStyle w:val="Textkrper-Zeileneinzug"/>
                            <w:ind w:left="0"/>
                            <w:rPr>
                              <w:i w:val="0"/>
                              <w:sz w:val="16"/>
                              <w:lang w:val="fr-FR"/>
                            </w:rPr>
                          </w:pPr>
                          <w:r w:rsidRPr="00426736">
                            <w:rPr>
                              <w:i w:val="0"/>
                              <w:sz w:val="16"/>
                              <w:lang w:val="fr-FR"/>
                            </w:rPr>
                            <w:t>Alexandra Rios</w:t>
                          </w:r>
                        </w:p>
                        <w:p w14:paraId="0E17C5A6" w14:textId="77777777" w:rsidR="00B67885" w:rsidRPr="00960BEA" w:rsidRDefault="00B67885" w:rsidP="00B67885">
                          <w:pPr>
                            <w:pStyle w:val="Textkrper-Zeileneinzug"/>
                            <w:ind w:left="0"/>
                            <w:rPr>
                              <w:i w:val="0"/>
                              <w:sz w:val="16"/>
                              <w:szCs w:val="16"/>
                              <w:lang w:val="en-US"/>
                            </w:rPr>
                          </w:pPr>
                          <w:r w:rsidRPr="00960BEA">
                            <w:rPr>
                              <w:i w:val="0"/>
                              <w:sz w:val="16"/>
                              <w:lang w:val="en-US"/>
                            </w:rPr>
                            <w:t>Marketing &amp; Customer Care Manager</w:t>
                          </w:r>
                        </w:p>
                        <w:p w14:paraId="410625FB" w14:textId="77777777" w:rsidR="00B67885" w:rsidRPr="00960BEA" w:rsidRDefault="00B67885" w:rsidP="00B67885">
                          <w:pPr>
                            <w:pStyle w:val="Textkrper-Zeileneinzug"/>
                            <w:ind w:left="0"/>
                            <w:rPr>
                              <w:i w:val="0"/>
                              <w:sz w:val="16"/>
                              <w:szCs w:val="16"/>
                              <w:lang w:val="en-US"/>
                            </w:rPr>
                          </w:pPr>
                          <w:r w:rsidRPr="00960BEA">
                            <w:rPr>
                              <w:i w:val="0"/>
                              <w:sz w:val="16"/>
                              <w:lang w:val="en-US"/>
                            </w:rPr>
                            <w:t>Phone: +1 678 584 2349</w:t>
                          </w:r>
                        </w:p>
                        <w:p w14:paraId="23EBDC43" w14:textId="77777777" w:rsidR="00B67885" w:rsidRPr="00960BEA" w:rsidRDefault="008807B7" w:rsidP="00B67885">
                          <w:pPr>
                            <w:pStyle w:val="Kopfzeile"/>
                            <w:spacing w:line="360" w:lineRule="auto"/>
                            <w:rPr>
                              <w:rFonts w:ascii="Arial" w:hAnsi="Arial" w:cs="Arial"/>
                              <w:sz w:val="16"/>
                              <w:szCs w:val="16"/>
                              <w:lang w:val="en-US"/>
                            </w:rPr>
                          </w:pPr>
                          <w:hyperlink r:id="rId6" w:history="1">
                            <w:r w:rsidR="00B67885" w:rsidRPr="00960BEA">
                              <w:rPr>
                                <w:rStyle w:val="Hyperlink"/>
                                <w:rFonts w:ascii="Arial" w:hAnsi="Arial" w:cs="Arial"/>
                                <w:sz w:val="16"/>
                                <w:szCs w:val="16"/>
                                <w:lang w:val="en-US"/>
                              </w:rPr>
                              <w:t>alexandra.rios@kraiburg-tpe.com</w:t>
                            </w:r>
                          </w:hyperlink>
                          <w:r w:rsidR="00B67885" w:rsidRPr="00960BEA">
                            <w:rPr>
                              <w:lang w:val="en-US"/>
                            </w:rPr>
                            <w:t xml:space="preserve"> </w:t>
                          </w:r>
                        </w:p>
                        <w:p w14:paraId="2A6DB428" w14:textId="77777777" w:rsidR="00B67885" w:rsidRPr="00960BEA" w:rsidRDefault="00B67885" w:rsidP="00B67885">
                          <w:pPr>
                            <w:pStyle w:val="Textkrper-Zeileneinzug"/>
                            <w:ind w:left="0"/>
                            <w:rPr>
                              <w:bCs/>
                              <w:sz w:val="16"/>
                              <w:szCs w:val="16"/>
                              <w:lang w:val="en-US"/>
                            </w:rPr>
                          </w:pPr>
                        </w:p>
                        <w:p w14:paraId="4DA536C0" w14:textId="77777777" w:rsidR="00B67885" w:rsidRPr="00960BEA" w:rsidRDefault="00B67885" w:rsidP="00B67885">
                          <w:pPr>
                            <w:pStyle w:val="Textkrper-Zeileneinzug"/>
                            <w:ind w:left="0"/>
                            <w:rPr>
                              <w:rStyle w:val="Hyperlink"/>
                              <w:b/>
                              <w:i w:val="0"/>
                              <w:sz w:val="16"/>
                              <w:lang w:val="en-US"/>
                            </w:rPr>
                          </w:pPr>
                          <w:r w:rsidRPr="00960BEA">
                            <w:rPr>
                              <w:b/>
                              <w:i w:val="0"/>
                              <w:sz w:val="16"/>
                              <w:lang w:val="en-US"/>
                            </w:rPr>
                            <w:t>Communications agency</w:t>
                          </w:r>
                        </w:p>
                        <w:p w14:paraId="563243E2" w14:textId="77777777" w:rsidR="00B67885" w:rsidRPr="00960BEA" w:rsidRDefault="00B67885" w:rsidP="00B67885">
                          <w:pPr>
                            <w:spacing w:after="0" w:line="360" w:lineRule="auto"/>
                            <w:rPr>
                              <w:rFonts w:ascii="Arial" w:hAnsi="Arial" w:cs="Arial"/>
                              <w:sz w:val="16"/>
                            </w:rPr>
                          </w:pPr>
                          <w:r w:rsidRPr="00960BEA">
                            <w:rPr>
                              <w:rFonts w:ascii="Arial" w:hAnsi="Arial" w:cs="Arial"/>
                              <w:i/>
                              <w:sz w:val="16"/>
                            </w:rPr>
                            <w:t>EMG</w:t>
                          </w:r>
                        </w:p>
                        <w:p w14:paraId="616310AA" w14:textId="77777777" w:rsidR="00B67885" w:rsidRPr="00960BEA" w:rsidRDefault="00B67885" w:rsidP="00B67885">
                          <w:pPr>
                            <w:spacing w:after="0" w:line="360" w:lineRule="auto"/>
                            <w:rPr>
                              <w:rFonts w:ascii="Arial" w:hAnsi="Arial" w:cs="Arial"/>
                              <w:sz w:val="16"/>
                            </w:rPr>
                          </w:pPr>
                          <w:r w:rsidRPr="00960BEA">
                            <w:rPr>
                              <w:rFonts w:ascii="Arial" w:hAnsi="Arial" w:cs="Arial"/>
                              <w:sz w:val="16"/>
                            </w:rPr>
                            <w:t>Siria Nielsen</w:t>
                          </w:r>
                        </w:p>
                        <w:p w14:paraId="30832240" w14:textId="77777777" w:rsidR="00B67885" w:rsidRPr="00960BEA" w:rsidRDefault="00B67885" w:rsidP="00B67885">
                          <w:pPr>
                            <w:spacing w:after="0" w:line="360" w:lineRule="auto"/>
                            <w:rPr>
                              <w:rFonts w:ascii="Arial" w:hAnsi="Arial" w:cs="Arial"/>
                              <w:sz w:val="16"/>
                            </w:rPr>
                          </w:pPr>
                          <w:r w:rsidRPr="00960BEA">
                            <w:rPr>
                              <w:rFonts w:ascii="Arial" w:hAnsi="Arial" w:cs="Arial"/>
                              <w:sz w:val="16"/>
                            </w:rPr>
                            <w:t>Phone: +31 164 317 036</w:t>
                          </w:r>
                        </w:p>
                        <w:p w14:paraId="31C5B895" w14:textId="77777777" w:rsidR="00B67885" w:rsidRPr="00960BEA" w:rsidRDefault="008807B7" w:rsidP="00B67885">
                          <w:pPr>
                            <w:spacing w:after="0" w:line="360" w:lineRule="auto"/>
                            <w:rPr>
                              <w:sz w:val="16"/>
                              <w:szCs w:val="16"/>
                            </w:rPr>
                          </w:pPr>
                          <w:hyperlink r:id="rId7" w:history="1">
                            <w:r w:rsidR="00B67885" w:rsidRPr="00960BEA">
                              <w:rPr>
                                <w:rStyle w:val="Hyperlink"/>
                                <w:rFonts w:ascii="Arial" w:hAnsi="Arial" w:cs="Arial"/>
                                <w:sz w:val="16"/>
                              </w:rPr>
                              <w:t>snielsen@emg-marcom.com</w:t>
                            </w:r>
                          </w:hyperlink>
                        </w:p>
                        <w:p w14:paraId="094702F9" w14:textId="77777777" w:rsidR="0037152D" w:rsidRPr="007C7874" w:rsidRDefault="0037152D" w:rsidP="00117255">
                          <w:pPr>
                            <w:suppressAutoHyphens/>
                            <w:spacing w:before="80" w:after="0" w:line="240" w:lineRule="auto"/>
                            <w:rPr>
                              <w:rFonts w:ascii="Arial" w:hAnsi="Arial" w:cs="Arial"/>
                              <w:sz w:val="16"/>
                              <w:szCs w:val="16"/>
                              <w:u w:val="single"/>
                            </w:rPr>
                          </w:pPr>
                        </w:p>
                      </w:txbxContent>
                    </wps:txbx>
                    <wps:bodyPr rot="0" vert="horz" wrap="square" lIns="91440" tIns="0" rIns="91440" bIns="0" anchor="b" anchorCtr="0" upright="1">
                      <a:noAutofit/>
                    </wps:bodyPr>
                  </wps:wsp>
                </a:graphicData>
              </a:graphic>
              <wp14:sizeRelH relativeFrom="page">
                <wp14:pctWidth>0</wp14:pctWidth>
              </wp14:sizeRelH>
              <wp14:sizeRelV relativeFrom="page">
                <wp14:pctHeight>0</wp14:pctHeight>
              </wp14:sizeRelV>
            </wp:anchor>
          </w:drawing>
        </mc:Choice>
        <mc:Fallback>
          <w:pict>
            <v:shapetype w14:anchorId="57042B7E" id="_x0000_t202" coordsize="21600,21600" o:spt="202" path="m,l,21600r21600,l21600,xe">
              <v:stroke joinstyle="miter"/>
              <v:path gradientshapeok="t" o:connecttype="rect"/>
            </v:shapetype>
            <v:shape id="Text Box 2" o:spid="_x0000_s1026" type="#_x0000_t202" style="position:absolute;margin-left:340.95pt;margin-top:215.5pt;width:148.5pt;height:353.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" stroked="f">
              <v:textbox inset=",0,,0">
                <w:txbxContent>
                  <w:p w14:paraId="5605664D" w14:textId="77777777" w:rsidR="00B67885" w:rsidRPr="00960BEA" w:rsidRDefault="00B67885" w:rsidP="00B67885">
                    <w:pPr>
                      <w:pStyle w:val="Kopfzeile"/>
                      <w:rPr>
                        <w:rFonts w:ascii="Arial" w:hAnsi="Arial" w:cs="Arial"/>
                        <w:b/>
                        <w:sz w:val="16"/>
                        <w:szCs w:val="16"/>
                        <w:lang w:val="en-US"/>
                      </w:rPr>
                    </w:pPr>
                    <w:r w:rsidRPr="00960BEA">
                      <w:rPr>
                        <w:rFonts w:ascii="Arial" w:hAnsi="Arial" w:cs="Arial"/>
                        <w:b/>
                        <w:sz w:val="16"/>
                        <w:szCs w:val="16"/>
                        <w:lang w:val="en-US"/>
                      </w:rPr>
                      <w:t>Media Contact</w:t>
                    </w:r>
                  </w:p>
                  <w:p w14:paraId="28327689" w14:textId="77777777" w:rsidR="00B67885" w:rsidRPr="00960BEA" w:rsidRDefault="00B67885" w:rsidP="00B67885">
                    <w:pPr>
                      <w:pStyle w:val="Textkrper-Zeileneinzug"/>
                      <w:ind w:left="0"/>
                      <w:rPr>
                        <w:bCs/>
                        <w:sz w:val="16"/>
                        <w:szCs w:val="16"/>
                        <w:lang w:val="en-US"/>
                      </w:rPr>
                    </w:pPr>
                  </w:p>
                  <w:p w14:paraId="32FA2217" w14:textId="77777777" w:rsidR="00B67885" w:rsidRPr="00960BEA" w:rsidRDefault="00B67885" w:rsidP="00B67885">
                    <w:pPr>
                      <w:pStyle w:val="Textkrper-Zeileneinzug"/>
                      <w:ind w:left="0"/>
                      <w:rPr>
                        <w:i w:val="0"/>
                        <w:sz w:val="16"/>
                        <w:lang w:val="en-US"/>
                      </w:rPr>
                    </w:pPr>
                    <w:r w:rsidRPr="00960BEA">
                      <w:rPr>
                        <w:bCs/>
                        <w:sz w:val="16"/>
                        <w:szCs w:val="16"/>
                        <w:lang w:val="en-US"/>
                      </w:rPr>
                      <w:t>Europe, Middle East, Africa</w:t>
                    </w:r>
                  </w:p>
                  <w:p w14:paraId="40FA884C" w14:textId="77777777" w:rsidR="00B67885" w:rsidRPr="00426736" w:rsidRDefault="00960BEA" w:rsidP="00B67885">
                    <w:pPr>
                      <w:pStyle w:val="Textkrper-Zeileneinzug"/>
                      <w:ind w:left="0"/>
                      <w:rPr>
                        <w:i w:val="0"/>
                        <w:noProof/>
                        <w:sz w:val="16"/>
                        <w:lang w:val="fr-FR"/>
                      </w:rPr>
                    </w:pPr>
                    <w:r w:rsidRPr="00426736">
                      <w:rPr>
                        <w:i w:val="0"/>
                        <w:noProof/>
                        <w:sz w:val="16"/>
                        <w:lang w:val="fr-FR"/>
                      </w:rPr>
                      <w:t>Juliane Schmidhuber</w:t>
                    </w:r>
                  </w:p>
                  <w:p w14:paraId="664BB16F" w14:textId="77777777" w:rsidR="00B67885" w:rsidRPr="00426736" w:rsidRDefault="00B67885" w:rsidP="00B67885">
                    <w:pPr>
                      <w:pStyle w:val="Textkrper-Zeileneinzug"/>
                      <w:ind w:left="0"/>
                      <w:rPr>
                        <w:i w:val="0"/>
                        <w:sz w:val="16"/>
                        <w:szCs w:val="16"/>
                        <w:lang w:val="fr-FR"/>
                      </w:rPr>
                    </w:pPr>
                    <w:r w:rsidRPr="00426736">
                      <w:rPr>
                        <w:i w:val="0"/>
                        <w:sz w:val="16"/>
                        <w:lang w:val="fr-FR"/>
                      </w:rPr>
                      <w:t>PR &amp; Communications Manager</w:t>
                    </w:r>
                  </w:p>
                  <w:p w14:paraId="00E2E9C3" w14:textId="77777777" w:rsidR="00B67885" w:rsidRPr="00426736" w:rsidRDefault="00B67885" w:rsidP="00B67885">
                    <w:pPr>
                      <w:pStyle w:val="Textkrper-Zeileneinzug"/>
                      <w:ind w:left="0"/>
                      <w:rPr>
                        <w:i w:val="0"/>
                        <w:sz w:val="16"/>
                        <w:szCs w:val="16"/>
                        <w:lang w:val="fr-FR"/>
                      </w:rPr>
                    </w:pPr>
                    <w:proofErr w:type="gramStart"/>
                    <w:r w:rsidRPr="00426736">
                      <w:rPr>
                        <w:i w:val="0"/>
                        <w:sz w:val="16"/>
                        <w:lang w:val="fr-FR"/>
                      </w:rPr>
                      <w:t>Phone:</w:t>
                    </w:r>
                    <w:proofErr w:type="gramEnd"/>
                    <w:r w:rsidRPr="00426736">
                      <w:rPr>
                        <w:i w:val="0"/>
                        <w:sz w:val="16"/>
                        <w:lang w:val="fr-FR"/>
                      </w:rPr>
                      <w:t xml:space="preserve"> +49 8638 9810 568</w:t>
                    </w:r>
                  </w:p>
                  <w:p w14:paraId="1C2E89AD" w14:textId="77777777" w:rsidR="00B67885" w:rsidRPr="00960BEA" w:rsidRDefault="008807B7" w:rsidP="00B67885">
                    <w:pPr>
                      <w:pStyle w:val="Textkrper-Zeileneinzug"/>
                      <w:ind w:left="0"/>
                      <w:rPr>
                        <w:rStyle w:val="Hyperlink"/>
                        <w:i w:val="0"/>
                        <w:iCs w:val="0"/>
                        <w:sz w:val="16"/>
                        <w:lang w:val="en-US"/>
                      </w:rPr>
                    </w:pPr>
                    <w:hyperlink r:id="rId8" w:history="1">
                      <w:r w:rsidR="00B67885" w:rsidRPr="00960BEA">
                        <w:rPr>
                          <w:rStyle w:val="Hyperlink"/>
                          <w:i w:val="0"/>
                          <w:iCs w:val="0"/>
                          <w:sz w:val="16"/>
                          <w:lang w:val="en-US"/>
                        </w:rPr>
                        <w:t>juliane.schmidhuber@kraiburg-tpe.com</w:t>
                      </w:r>
                    </w:hyperlink>
                  </w:p>
                  <w:p w14:paraId="40646F4A" w14:textId="77777777" w:rsidR="00B67885" w:rsidRPr="00960BEA" w:rsidRDefault="00B67885" w:rsidP="00B67885">
                    <w:pPr>
                      <w:pStyle w:val="Textkrper-Zeileneinzug"/>
                      <w:ind w:left="0"/>
                      <w:rPr>
                        <w:bCs/>
                        <w:sz w:val="16"/>
                        <w:szCs w:val="16"/>
                        <w:lang w:val="en-US"/>
                      </w:rPr>
                    </w:pPr>
                  </w:p>
                  <w:p w14:paraId="680E4D20" w14:textId="77777777" w:rsidR="00B67885" w:rsidRPr="00960BEA" w:rsidRDefault="00B67885" w:rsidP="00B67885">
                    <w:pPr>
                      <w:pStyle w:val="Kopfzeile"/>
                      <w:spacing w:line="360" w:lineRule="auto"/>
                      <w:rPr>
                        <w:rFonts w:ascii="Arial" w:hAnsi="Arial" w:cs="Arial"/>
                        <w:i/>
                        <w:iCs/>
                        <w:sz w:val="16"/>
                        <w:szCs w:val="16"/>
                        <w:lang w:val="en-US"/>
                      </w:rPr>
                    </w:pPr>
                    <w:r w:rsidRPr="00960BEA">
                      <w:rPr>
                        <w:rFonts w:ascii="Arial" w:hAnsi="Arial" w:cs="Arial"/>
                        <w:i/>
                        <w:iCs/>
                        <w:sz w:val="16"/>
                        <w:szCs w:val="16"/>
                        <w:lang w:val="en-US"/>
                      </w:rPr>
                      <w:t>Asia Pacific</w:t>
                    </w:r>
                  </w:p>
                  <w:p w14:paraId="07B1A1B1" w14:textId="77777777" w:rsidR="00B67885" w:rsidRPr="00960BEA" w:rsidRDefault="00B67885" w:rsidP="00B67885">
                    <w:pPr>
                      <w:pStyle w:val="Kopfzeile"/>
                      <w:spacing w:line="360" w:lineRule="auto"/>
                      <w:rPr>
                        <w:rFonts w:ascii="Arial" w:hAnsi="Arial" w:cs="Arial"/>
                        <w:noProof/>
                        <w:sz w:val="16"/>
                        <w:szCs w:val="16"/>
                        <w:lang w:val="en-US"/>
                      </w:rPr>
                    </w:pPr>
                    <w:r w:rsidRPr="00960BEA">
                      <w:rPr>
                        <w:rFonts w:ascii="Arial" w:hAnsi="Arial" w:cs="Arial"/>
                        <w:noProof/>
                        <w:sz w:val="16"/>
                        <w:szCs w:val="16"/>
                        <w:lang w:val="en-US"/>
                      </w:rPr>
                      <w:t>Bridget Ngang</w:t>
                    </w:r>
                  </w:p>
                  <w:p w14:paraId="4494A757" w14:textId="77777777" w:rsidR="00B67885" w:rsidRPr="00960BEA" w:rsidRDefault="00B67885" w:rsidP="00B67885">
                    <w:pPr>
                      <w:pStyle w:val="Kopfzeile"/>
                      <w:spacing w:line="360" w:lineRule="auto"/>
                      <w:rPr>
                        <w:rFonts w:ascii="Arial" w:hAnsi="Arial" w:cs="Arial"/>
                        <w:sz w:val="16"/>
                        <w:szCs w:val="16"/>
                        <w:lang w:val="en-US"/>
                      </w:rPr>
                    </w:pPr>
                    <w:r w:rsidRPr="00960BEA">
                      <w:rPr>
                        <w:rFonts w:ascii="Arial" w:hAnsi="Arial" w:cs="Arial"/>
                        <w:sz w:val="16"/>
                        <w:szCs w:val="16"/>
                        <w:lang w:val="en-US"/>
                      </w:rPr>
                      <w:t>Marketing Manager Asia Pacific</w:t>
                    </w:r>
                  </w:p>
                  <w:p w14:paraId="15E49C9C" w14:textId="77777777" w:rsidR="00B67885" w:rsidRPr="00426736" w:rsidRDefault="00B67885" w:rsidP="00B67885">
                    <w:pPr>
                      <w:pStyle w:val="Kopfzeile"/>
                      <w:spacing w:line="360" w:lineRule="auto"/>
                      <w:rPr>
                        <w:rFonts w:ascii="Arial" w:hAnsi="Arial" w:cs="Arial"/>
                        <w:sz w:val="16"/>
                        <w:szCs w:val="16"/>
                        <w:lang w:val="fr-FR"/>
                      </w:rPr>
                    </w:pPr>
                    <w:proofErr w:type="gramStart"/>
                    <w:r w:rsidRPr="00426736">
                      <w:rPr>
                        <w:rFonts w:ascii="Arial" w:hAnsi="Arial" w:cs="Arial"/>
                        <w:sz w:val="16"/>
                        <w:szCs w:val="16"/>
                        <w:lang w:val="fr-FR"/>
                      </w:rPr>
                      <w:t>Phone:</w:t>
                    </w:r>
                    <w:proofErr w:type="gramEnd"/>
                    <w:r w:rsidRPr="00426736">
                      <w:rPr>
                        <w:rFonts w:ascii="Arial" w:hAnsi="Arial" w:cs="Arial"/>
                        <w:sz w:val="16"/>
                        <w:szCs w:val="16"/>
                        <w:lang w:val="fr-FR"/>
                      </w:rPr>
                      <w:t xml:space="preserve"> +603 9545 6301</w:t>
                    </w:r>
                  </w:p>
                  <w:p w14:paraId="7E58C4A4" w14:textId="77777777" w:rsidR="00B67885" w:rsidRPr="00426736" w:rsidRDefault="008807B7" w:rsidP="00B67885">
                    <w:pPr>
                      <w:pStyle w:val="Kopfzeile"/>
                      <w:spacing w:line="360" w:lineRule="auto"/>
                      <w:rPr>
                        <w:rStyle w:val="Hyperlink"/>
                        <w:rFonts w:ascii="Arial" w:hAnsi="Arial" w:cs="Arial"/>
                        <w:sz w:val="16"/>
                        <w:szCs w:val="16"/>
                        <w:lang w:val="fr-FR"/>
                      </w:rPr>
                    </w:pPr>
                    <w:hyperlink r:id="rId9" w:history="1">
                      <w:r w:rsidR="00B67885" w:rsidRPr="00426736">
                        <w:rPr>
                          <w:rStyle w:val="Hyperlink"/>
                          <w:rFonts w:ascii="Arial" w:hAnsi="Arial" w:cs="Arial"/>
                          <w:sz w:val="16"/>
                          <w:szCs w:val="16"/>
                          <w:lang w:val="fr-FR"/>
                        </w:rPr>
                        <w:t>bridget.ngang@kraiburg-tpe.com</w:t>
                      </w:r>
                    </w:hyperlink>
                  </w:p>
                  <w:p w14:paraId="2E7CBBB8" w14:textId="77777777" w:rsidR="00B67885" w:rsidRPr="00426736" w:rsidRDefault="00B67885" w:rsidP="00B67885">
                    <w:pPr>
                      <w:pStyle w:val="Kopfzeile"/>
                      <w:spacing w:line="360" w:lineRule="auto"/>
                      <w:rPr>
                        <w:rStyle w:val="Hyperlink"/>
                        <w:rFonts w:ascii="Arial" w:hAnsi="Arial" w:cs="Arial"/>
                        <w:sz w:val="16"/>
                        <w:szCs w:val="16"/>
                        <w:lang w:val="fr-FR"/>
                      </w:rPr>
                    </w:pPr>
                  </w:p>
                  <w:p w14:paraId="023A4A4E" w14:textId="77777777" w:rsidR="00B67885" w:rsidRPr="00426736" w:rsidRDefault="00B67885" w:rsidP="00B67885">
                    <w:pPr>
                      <w:pStyle w:val="Textkrper-Zeileneinzug"/>
                      <w:ind w:left="0"/>
                      <w:rPr>
                        <w:i w:val="0"/>
                        <w:sz w:val="16"/>
                        <w:lang w:val="fr-FR"/>
                      </w:rPr>
                    </w:pPr>
                    <w:proofErr w:type="spellStart"/>
                    <w:r w:rsidRPr="00426736">
                      <w:rPr>
                        <w:bCs/>
                        <w:sz w:val="16"/>
                        <w:szCs w:val="16"/>
                        <w:lang w:val="fr-FR"/>
                      </w:rPr>
                      <w:t>Americas</w:t>
                    </w:r>
                    <w:proofErr w:type="spellEnd"/>
                  </w:p>
                  <w:p w14:paraId="11413841" w14:textId="77777777" w:rsidR="00B67885" w:rsidRPr="00426736" w:rsidRDefault="00B67885" w:rsidP="00B67885">
                    <w:pPr>
                      <w:pStyle w:val="Textkrper-Zeileneinzug"/>
                      <w:ind w:left="0"/>
                      <w:rPr>
                        <w:i w:val="0"/>
                        <w:sz w:val="16"/>
                        <w:lang w:val="fr-FR"/>
                      </w:rPr>
                    </w:pPr>
                    <w:r w:rsidRPr="00426736">
                      <w:rPr>
                        <w:i w:val="0"/>
                        <w:sz w:val="16"/>
                        <w:lang w:val="fr-FR"/>
                      </w:rPr>
                      <w:t>Alexandra Rios</w:t>
                    </w:r>
                  </w:p>
                  <w:p w14:paraId="0E17C5A6" w14:textId="77777777" w:rsidR="00B67885" w:rsidRPr="00960BEA" w:rsidRDefault="00B67885" w:rsidP="00B67885">
                    <w:pPr>
                      <w:pStyle w:val="Textkrper-Zeileneinzug"/>
                      <w:ind w:left="0"/>
                      <w:rPr>
                        <w:i w:val="0"/>
                        <w:sz w:val="16"/>
                        <w:szCs w:val="16"/>
                        <w:lang w:val="en-US"/>
                      </w:rPr>
                    </w:pPr>
                    <w:r w:rsidRPr="00960BEA">
                      <w:rPr>
                        <w:i w:val="0"/>
                        <w:sz w:val="16"/>
                        <w:lang w:val="en-US"/>
                      </w:rPr>
                      <w:t>Marketing &amp; Customer Care Manager</w:t>
                    </w:r>
                  </w:p>
                  <w:p w14:paraId="410625FB" w14:textId="77777777" w:rsidR="00B67885" w:rsidRPr="00960BEA" w:rsidRDefault="00B67885" w:rsidP="00B67885">
                    <w:pPr>
                      <w:pStyle w:val="Textkrper-Zeileneinzug"/>
                      <w:ind w:left="0"/>
                      <w:rPr>
                        <w:i w:val="0"/>
                        <w:sz w:val="16"/>
                        <w:szCs w:val="16"/>
                        <w:lang w:val="en-US"/>
                      </w:rPr>
                    </w:pPr>
                    <w:r w:rsidRPr="00960BEA">
                      <w:rPr>
                        <w:i w:val="0"/>
                        <w:sz w:val="16"/>
                        <w:lang w:val="en-US"/>
                      </w:rPr>
                      <w:t>Phone: +1 678 584 2349</w:t>
                    </w:r>
                  </w:p>
                  <w:p w14:paraId="23EBDC43" w14:textId="77777777" w:rsidR="00B67885" w:rsidRPr="00960BEA" w:rsidRDefault="008807B7" w:rsidP="00B67885">
                    <w:pPr>
                      <w:pStyle w:val="Kopfzeile"/>
                      <w:spacing w:line="360" w:lineRule="auto"/>
                      <w:rPr>
                        <w:rFonts w:ascii="Arial" w:hAnsi="Arial" w:cs="Arial"/>
                        <w:sz w:val="16"/>
                        <w:szCs w:val="16"/>
                        <w:lang w:val="en-US"/>
                      </w:rPr>
                    </w:pPr>
                    <w:hyperlink r:id="rId10" w:history="1">
                      <w:r w:rsidR="00B67885" w:rsidRPr="00960BEA">
                        <w:rPr>
                          <w:rStyle w:val="Hyperlink"/>
                          <w:rFonts w:ascii="Arial" w:hAnsi="Arial" w:cs="Arial"/>
                          <w:sz w:val="16"/>
                          <w:szCs w:val="16"/>
                          <w:lang w:val="en-US"/>
                        </w:rPr>
                        <w:t>alexandra.rios@kraiburg-tpe.com</w:t>
                      </w:r>
                    </w:hyperlink>
                    <w:r w:rsidR="00B67885" w:rsidRPr="00960BEA">
                      <w:rPr>
                        <w:lang w:val="en-US"/>
                      </w:rPr>
                      <w:t xml:space="preserve"> </w:t>
                    </w:r>
                  </w:p>
                  <w:p w14:paraId="2A6DB428" w14:textId="77777777" w:rsidR="00B67885" w:rsidRPr="00960BEA" w:rsidRDefault="00B67885" w:rsidP="00B67885">
                    <w:pPr>
                      <w:pStyle w:val="Textkrper-Zeileneinzug"/>
                      <w:ind w:left="0"/>
                      <w:rPr>
                        <w:bCs/>
                        <w:sz w:val="16"/>
                        <w:szCs w:val="16"/>
                        <w:lang w:val="en-US"/>
                      </w:rPr>
                    </w:pPr>
                  </w:p>
                  <w:p w14:paraId="4DA536C0" w14:textId="77777777" w:rsidR="00B67885" w:rsidRPr="00960BEA" w:rsidRDefault="00B67885" w:rsidP="00B67885">
                    <w:pPr>
                      <w:pStyle w:val="Textkrper-Zeileneinzug"/>
                      <w:ind w:left="0"/>
                      <w:rPr>
                        <w:rStyle w:val="Hyperlink"/>
                        <w:b/>
                        <w:i w:val="0"/>
                        <w:sz w:val="16"/>
                        <w:lang w:val="en-US"/>
                      </w:rPr>
                    </w:pPr>
                    <w:r w:rsidRPr="00960BEA">
                      <w:rPr>
                        <w:b/>
                        <w:i w:val="0"/>
                        <w:sz w:val="16"/>
                        <w:lang w:val="en-US"/>
                      </w:rPr>
                      <w:t>Communications agency</w:t>
                    </w:r>
                  </w:p>
                  <w:p w14:paraId="563243E2" w14:textId="77777777" w:rsidR="00B67885" w:rsidRPr="00960BEA" w:rsidRDefault="00B67885" w:rsidP="00B67885">
                    <w:pPr>
                      <w:spacing w:after="0" w:line="360" w:lineRule="auto"/>
                      <w:rPr>
                        <w:rFonts w:ascii="Arial" w:hAnsi="Arial" w:cs="Arial"/>
                        <w:sz w:val="16"/>
                      </w:rPr>
                    </w:pPr>
                    <w:r w:rsidRPr="00960BEA">
                      <w:rPr>
                        <w:rFonts w:ascii="Arial" w:hAnsi="Arial" w:cs="Arial"/>
                        <w:i/>
                        <w:sz w:val="16"/>
                      </w:rPr>
                      <w:t>EMG</w:t>
                    </w:r>
                  </w:p>
                  <w:p w14:paraId="616310AA" w14:textId="77777777" w:rsidR="00B67885" w:rsidRPr="00960BEA" w:rsidRDefault="00B67885" w:rsidP="00B67885">
                    <w:pPr>
                      <w:spacing w:after="0" w:line="360" w:lineRule="auto"/>
                      <w:rPr>
                        <w:rFonts w:ascii="Arial" w:hAnsi="Arial" w:cs="Arial"/>
                        <w:sz w:val="16"/>
                      </w:rPr>
                    </w:pPr>
                    <w:r w:rsidRPr="00960BEA">
                      <w:rPr>
                        <w:rFonts w:ascii="Arial" w:hAnsi="Arial" w:cs="Arial"/>
                        <w:sz w:val="16"/>
                      </w:rPr>
                      <w:t>Siria Nielsen</w:t>
                    </w:r>
                  </w:p>
                  <w:p w14:paraId="30832240" w14:textId="77777777" w:rsidR="00B67885" w:rsidRPr="00960BEA" w:rsidRDefault="00B67885" w:rsidP="00B67885">
                    <w:pPr>
                      <w:spacing w:after="0" w:line="360" w:lineRule="auto"/>
                      <w:rPr>
                        <w:rFonts w:ascii="Arial" w:hAnsi="Arial" w:cs="Arial"/>
                        <w:sz w:val="16"/>
                      </w:rPr>
                    </w:pPr>
                    <w:r w:rsidRPr="00960BEA">
                      <w:rPr>
                        <w:rFonts w:ascii="Arial" w:hAnsi="Arial" w:cs="Arial"/>
                        <w:sz w:val="16"/>
                      </w:rPr>
                      <w:t>Phone: +31 164 317 036</w:t>
                    </w:r>
                  </w:p>
                  <w:p w14:paraId="31C5B895" w14:textId="77777777" w:rsidR="00B67885" w:rsidRPr="00960BEA" w:rsidRDefault="008807B7" w:rsidP="00B67885">
                    <w:pPr>
                      <w:spacing w:after="0" w:line="360" w:lineRule="auto"/>
                      <w:rPr>
                        <w:sz w:val="16"/>
                        <w:szCs w:val="16"/>
                      </w:rPr>
                    </w:pPr>
                    <w:hyperlink r:id="rId11" w:history="1">
                      <w:r w:rsidR="00B67885" w:rsidRPr="00960BEA">
                        <w:rPr>
                          <w:rStyle w:val="Hyperlink"/>
                          <w:rFonts w:ascii="Arial" w:hAnsi="Arial" w:cs="Arial"/>
                          <w:sz w:val="16"/>
                        </w:rPr>
                        <w:t>snielsen@emg-marcom.com</w:t>
                      </w:r>
                    </w:hyperlink>
                  </w:p>
                  <w:p w14:paraId="094702F9" w14:textId="77777777" w:rsidR="0037152D" w:rsidRPr="007C7874" w:rsidRDefault="0037152D" w:rsidP="00117255">
                    <w:pPr>
                      <w:suppressAutoHyphens/>
                      <w:spacing w:before="80" w:after="0" w:line="240" w:lineRule="auto"/>
                      <w:rPr>
                        <w:rFonts w:ascii="Arial" w:hAnsi="Arial" w:cs="Arial"/>
                        <w:sz w:val="16"/>
                        <w:szCs w:val="16"/>
                        <w:u w:val="single"/>
                      </w:rPr>
                    </w:pPr>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11A51F03"/>
    <w:multiLevelType w:val="hybridMultilevel"/>
    <w:tmpl w:val="DBD885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4B1013D"/>
    <w:multiLevelType w:val="hybridMultilevel"/>
    <w:tmpl w:val="00A89EA4"/>
    <w:lvl w:ilvl="0" w:tplc="ECBC970A">
      <w:start w:val="1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A172B4C"/>
    <w:multiLevelType w:val="hybridMultilevel"/>
    <w:tmpl w:val="D80CBC5C"/>
    <w:lvl w:ilvl="0" w:tplc="E840964E">
      <w:numFmt w:val="bullet"/>
      <w:lvlText w:val=""/>
      <w:lvlJc w:val="left"/>
      <w:pPr>
        <w:ind w:left="720" w:hanging="360"/>
      </w:pPr>
      <w:rPr>
        <w:rFonts w:ascii="Wingdings" w:eastAsia="Times New Roman"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F3E430C"/>
    <w:multiLevelType w:val="hybridMultilevel"/>
    <w:tmpl w:val="44780CFC"/>
    <w:lvl w:ilvl="0" w:tplc="A00C5DD6">
      <w:numFmt w:val="bullet"/>
      <w:lvlText w:val="-"/>
      <w:lvlJc w:val="left"/>
      <w:pPr>
        <w:ind w:left="720" w:hanging="360"/>
      </w:pPr>
      <w:rPr>
        <w:rFonts w:ascii="Arial" w:eastAsia="Calibri"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4" w15:restartNumberingAfterBreak="0">
    <w:nsid w:val="28057D05"/>
    <w:multiLevelType w:val="hybridMultilevel"/>
    <w:tmpl w:val="DA66FB2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3A8F3D76"/>
    <w:multiLevelType w:val="hybridMultilevel"/>
    <w:tmpl w:val="1738087C"/>
    <w:lvl w:ilvl="0" w:tplc="53B8174C">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3B817FFA"/>
    <w:multiLevelType w:val="hybridMultilevel"/>
    <w:tmpl w:val="E1143D7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3E8C478A"/>
    <w:multiLevelType w:val="hybridMultilevel"/>
    <w:tmpl w:val="642C654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49E932E4"/>
    <w:multiLevelType w:val="hybridMultilevel"/>
    <w:tmpl w:val="2EB67C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4B2F08ED"/>
    <w:multiLevelType w:val="multilevel"/>
    <w:tmpl w:val="4650BC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5CDF20A2"/>
    <w:multiLevelType w:val="hybridMultilevel"/>
    <w:tmpl w:val="4DD207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6F044EB2"/>
    <w:multiLevelType w:val="hybridMultilevel"/>
    <w:tmpl w:val="6C58D1D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7AFF4DA0"/>
    <w:multiLevelType w:val="hybridMultilevel"/>
    <w:tmpl w:val="6FCA14A6"/>
    <w:lvl w:ilvl="0" w:tplc="3E70B4FA">
      <w:numFmt w:val="bullet"/>
      <w:lvlText w:val=""/>
      <w:lvlJc w:val="left"/>
      <w:pPr>
        <w:ind w:left="720" w:hanging="360"/>
      </w:pPr>
      <w:rPr>
        <w:rFonts w:ascii="Symbol" w:eastAsiaTheme="minorEastAsia"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
  </w:num>
  <w:num w:numId="2">
    <w:abstractNumId w:val="9"/>
  </w:num>
  <w:num w:numId="3">
    <w:abstractNumId w:val="0"/>
  </w:num>
  <w:num w:numId="4">
    <w:abstractNumId w:val="3"/>
  </w:num>
  <w:num w:numId="5">
    <w:abstractNumId w:val="11"/>
  </w:num>
  <w:num w:numId="6">
    <w:abstractNumId w:val="8"/>
  </w:num>
  <w:num w:numId="7">
    <w:abstractNumId w:val="6"/>
  </w:num>
  <w:num w:numId="8">
    <w:abstractNumId w:val="2"/>
  </w:num>
  <w:num w:numId="9">
    <w:abstractNumId w:val="5"/>
  </w:num>
  <w:num w:numId="10">
    <w:abstractNumId w:val="7"/>
  </w:num>
  <w:num w:numId="11">
    <w:abstractNumId w:val="4"/>
  </w:num>
  <w:num w:numId="12">
    <w:abstractNumId w:val="10"/>
  </w:num>
  <w:num w:numId="13">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80"/>
  <w:removePersonalInformation/>
  <w:removeDateAndTime/>
  <w:proofState w:spelling="clean" w:grammar="clean"/>
  <w:defaultTabStop w:val="720"/>
  <w:hyphenationZone w:val="425"/>
  <w:characterSpacingControl w:val="doNotCompress"/>
  <w:hdrShapeDefaults>
    <o:shapedefaults v:ext="edit" spidmax="14337"/>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26A4B"/>
    <w:rsid w:val="00002745"/>
    <w:rsid w:val="00006AF9"/>
    <w:rsid w:val="00010D19"/>
    <w:rsid w:val="000134F1"/>
    <w:rsid w:val="000255B6"/>
    <w:rsid w:val="000257F0"/>
    <w:rsid w:val="000277F0"/>
    <w:rsid w:val="00031C1C"/>
    <w:rsid w:val="00041B77"/>
    <w:rsid w:val="0004695A"/>
    <w:rsid w:val="00056B98"/>
    <w:rsid w:val="000622BB"/>
    <w:rsid w:val="000672C5"/>
    <w:rsid w:val="00071236"/>
    <w:rsid w:val="000734B0"/>
    <w:rsid w:val="0008142C"/>
    <w:rsid w:val="00083596"/>
    <w:rsid w:val="0008699C"/>
    <w:rsid w:val="00087A90"/>
    <w:rsid w:val="00096CA7"/>
    <w:rsid w:val="00097D31"/>
    <w:rsid w:val="000A510D"/>
    <w:rsid w:val="000B2858"/>
    <w:rsid w:val="000B6785"/>
    <w:rsid w:val="000B6A97"/>
    <w:rsid w:val="000B7F47"/>
    <w:rsid w:val="000C5741"/>
    <w:rsid w:val="000D0D0C"/>
    <w:rsid w:val="000D12E7"/>
    <w:rsid w:val="000D178A"/>
    <w:rsid w:val="000D5A02"/>
    <w:rsid w:val="000E2D1F"/>
    <w:rsid w:val="000F0ED0"/>
    <w:rsid w:val="000F2C44"/>
    <w:rsid w:val="000F2DAE"/>
    <w:rsid w:val="000F32CD"/>
    <w:rsid w:val="000F7C99"/>
    <w:rsid w:val="001025C8"/>
    <w:rsid w:val="00110496"/>
    <w:rsid w:val="0011449E"/>
    <w:rsid w:val="00117255"/>
    <w:rsid w:val="00123443"/>
    <w:rsid w:val="001246FA"/>
    <w:rsid w:val="00127FAD"/>
    <w:rsid w:val="00132D34"/>
    <w:rsid w:val="00134FB5"/>
    <w:rsid w:val="00141C9F"/>
    <w:rsid w:val="00144072"/>
    <w:rsid w:val="00146E7E"/>
    <w:rsid w:val="0015332C"/>
    <w:rsid w:val="00153FC3"/>
    <w:rsid w:val="00156A2A"/>
    <w:rsid w:val="00163A3D"/>
    <w:rsid w:val="00163E63"/>
    <w:rsid w:val="0017332B"/>
    <w:rsid w:val="00177668"/>
    <w:rsid w:val="00180A3E"/>
    <w:rsid w:val="00180F66"/>
    <w:rsid w:val="00195644"/>
    <w:rsid w:val="00196231"/>
    <w:rsid w:val="001A1A47"/>
    <w:rsid w:val="001A3655"/>
    <w:rsid w:val="001A4BDC"/>
    <w:rsid w:val="001C4EAE"/>
    <w:rsid w:val="001C68DC"/>
    <w:rsid w:val="001D0897"/>
    <w:rsid w:val="001D4F27"/>
    <w:rsid w:val="001D5E3E"/>
    <w:rsid w:val="001E5160"/>
    <w:rsid w:val="001F6440"/>
    <w:rsid w:val="00200C87"/>
    <w:rsid w:val="00201710"/>
    <w:rsid w:val="00202FEA"/>
    <w:rsid w:val="002067CF"/>
    <w:rsid w:val="00211DFE"/>
    <w:rsid w:val="002149FA"/>
    <w:rsid w:val="00216D8A"/>
    <w:rsid w:val="002210A1"/>
    <w:rsid w:val="002229A7"/>
    <w:rsid w:val="00225FD8"/>
    <w:rsid w:val="00235BA5"/>
    <w:rsid w:val="002412D4"/>
    <w:rsid w:val="00241DFC"/>
    <w:rsid w:val="00253E29"/>
    <w:rsid w:val="00257A79"/>
    <w:rsid w:val="002631F5"/>
    <w:rsid w:val="00265533"/>
    <w:rsid w:val="00271CCC"/>
    <w:rsid w:val="00290773"/>
    <w:rsid w:val="00294A02"/>
    <w:rsid w:val="0029752E"/>
    <w:rsid w:val="002A37DD"/>
    <w:rsid w:val="002B3A55"/>
    <w:rsid w:val="002C4280"/>
    <w:rsid w:val="002C6993"/>
    <w:rsid w:val="002C6D97"/>
    <w:rsid w:val="002C7E19"/>
    <w:rsid w:val="002D5A69"/>
    <w:rsid w:val="002E075F"/>
    <w:rsid w:val="002F2061"/>
    <w:rsid w:val="002F563D"/>
    <w:rsid w:val="003007E3"/>
    <w:rsid w:val="00311D10"/>
    <w:rsid w:val="00327A2E"/>
    <w:rsid w:val="00331483"/>
    <w:rsid w:val="0033686F"/>
    <w:rsid w:val="00340610"/>
    <w:rsid w:val="00345AB9"/>
    <w:rsid w:val="003465CD"/>
    <w:rsid w:val="00347279"/>
    <w:rsid w:val="003475EF"/>
    <w:rsid w:val="003503D2"/>
    <w:rsid w:val="003567F0"/>
    <w:rsid w:val="00357298"/>
    <w:rsid w:val="0037152D"/>
    <w:rsid w:val="003720FA"/>
    <w:rsid w:val="0037310E"/>
    <w:rsid w:val="0037335E"/>
    <w:rsid w:val="00384CD2"/>
    <w:rsid w:val="003852C6"/>
    <w:rsid w:val="00385A9C"/>
    <w:rsid w:val="0039202B"/>
    <w:rsid w:val="003B3372"/>
    <w:rsid w:val="003C3F28"/>
    <w:rsid w:val="003C4298"/>
    <w:rsid w:val="003C6DEF"/>
    <w:rsid w:val="003C78DA"/>
    <w:rsid w:val="003D2A50"/>
    <w:rsid w:val="003D648C"/>
    <w:rsid w:val="003E618E"/>
    <w:rsid w:val="003F6453"/>
    <w:rsid w:val="004002A2"/>
    <w:rsid w:val="00403279"/>
    <w:rsid w:val="004047A2"/>
    <w:rsid w:val="00406C85"/>
    <w:rsid w:val="00407EAD"/>
    <w:rsid w:val="0041542B"/>
    <w:rsid w:val="00424BA2"/>
    <w:rsid w:val="00426736"/>
    <w:rsid w:val="00431574"/>
    <w:rsid w:val="00444C92"/>
    <w:rsid w:val="00456843"/>
    <w:rsid w:val="00456A3B"/>
    <w:rsid w:val="0046130B"/>
    <w:rsid w:val="00461BC0"/>
    <w:rsid w:val="004622D9"/>
    <w:rsid w:val="00471A94"/>
    <w:rsid w:val="004727D3"/>
    <w:rsid w:val="00481947"/>
    <w:rsid w:val="00490D4C"/>
    <w:rsid w:val="004A093D"/>
    <w:rsid w:val="004A455D"/>
    <w:rsid w:val="004A62E0"/>
    <w:rsid w:val="004B3251"/>
    <w:rsid w:val="004C348A"/>
    <w:rsid w:val="004C6E24"/>
    <w:rsid w:val="004D43F5"/>
    <w:rsid w:val="004D5BAF"/>
    <w:rsid w:val="004F4923"/>
    <w:rsid w:val="00502615"/>
    <w:rsid w:val="005039E5"/>
    <w:rsid w:val="0050419E"/>
    <w:rsid w:val="00517C4F"/>
    <w:rsid w:val="00526A4B"/>
    <w:rsid w:val="005275DB"/>
    <w:rsid w:val="00534B6F"/>
    <w:rsid w:val="00543EC9"/>
    <w:rsid w:val="00550C61"/>
    <w:rsid w:val="005665C3"/>
    <w:rsid w:val="00566E4D"/>
    <w:rsid w:val="005741D7"/>
    <w:rsid w:val="005835AC"/>
    <w:rsid w:val="00587336"/>
    <w:rsid w:val="0059553E"/>
    <w:rsid w:val="00596A6B"/>
    <w:rsid w:val="00597A5C"/>
    <w:rsid w:val="00597D88"/>
    <w:rsid w:val="005A16F2"/>
    <w:rsid w:val="005A7B9C"/>
    <w:rsid w:val="005B1494"/>
    <w:rsid w:val="005C2224"/>
    <w:rsid w:val="005C279A"/>
    <w:rsid w:val="005C2C1A"/>
    <w:rsid w:val="005C4676"/>
    <w:rsid w:val="005D467D"/>
    <w:rsid w:val="005E1C3F"/>
    <w:rsid w:val="005F3514"/>
    <w:rsid w:val="00603DBD"/>
    <w:rsid w:val="00614013"/>
    <w:rsid w:val="006219E3"/>
    <w:rsid w:val="00625726"/>
    <w:rsid w:val="0063141D"/>
    <w:rsid w:val="00635192"/>
    <w:rsid w:val="006466ED"/>
    <w:rsid w:val="00656148"/>
    <w:rsid w:val="00661BAB"/>
    <w:rsid w:val="006709AB"/>
    <w:rsid w:val="00673E57"/>
    <w:rsid w:val="00677B94"/>
    <w:rsid w:val="006825E7"/>
    <w:rsid w:val="00685899"/>
    <w:rsid w:val="00695ABA"/>
    <w:rsid w:val="006A7575"/>
    <w:rsid w:val="006B0D90"/>
    <w:rsid w:val="006B1DAF"/>
    <w:rsid w:val="006B33D8"/>
    <w:rsid w:val="006C066C"/>
    <w:rsid w:val="006C2C7F"/>
    <w:rsid w:val="006D0902"/>
    <w:rsid w:val="006D5349"/>
    <w:rsid w:val="006D7A4C"/>
    <w:rsid w:val="006E40A7"/>
    <w:rsid w:val="006E4B80"/>
    <w:rsid w:val="006E65CF"/>
    <w:rsid w:val="006F4634"/>
    <w:rsid w:val="007043A3"/>
    <w:rsid w:val="00711246"/>
    <w:rsid w:val="0071575E"/>
    <w:rsid w:val="00722A47"/>
    <w:rsid w:val="00724DF8"/>
    <w:rsid w:val="00732948"/>
    <w:rsid w:val="00741A91"/>
    <w:rsid w:val="00744F3B"/>
    <w:rsid w:val="00751CBF"/>
    <w:rsid w:val="00777B2F"/>
    <w:rsid w:val="0078239C"/>
    <w:rsid w:val="007831E2"/>
    <w:rsid w:val="00784C57"/>
    <w:rsid w:val="007853B3"/>
    <w:rsid w:val="0079343F"/>
    <w:rsid w:val="007A71E8"/>
    <w:rsid w:val="007B4C2D"/>
    <w:rsid w:val="007B5369"/>
    <w:rsid w:val="007B6319"/>
    <w:rsid w:val="007C09CB"/>
    <w:rsid w:val="007C1DFF"/>
    <w:rsid w:val="007C7874"/>
    <w:rsid w:val="007D30B0"/>
    <w:rsid w:val="007D35B6"/>
    <w:rsid w:val="007D7444"/>
    <w:rsid w:val="007F1877"/>
    <w:rsid w:val="007F1A93"/>
    <w:rsid w:val="007F1C40"/>
    <w:rsid w:val="007F38CA"/>
    <w:rsid w:val="007F3DBF"/>
    <w:rsid w:val="007F55EF"/>
    <w:rsid w:val="00807A18"/>
    <w:rsid w:val="00834F59"/>
    <w:rsid w:val="008519D9"/>
    <w:rsid w:val="00863888"/>
    <w:rsid w:val="008711C3"/>
    <w:rsid w:val="00882923"/>
    <w:rsid w:val="0088592F"/>
    <w:rsid w:val="00885E31"/>
    <w:rsid w:val="00886DC8"/>
    <w:rsid w:val="00893ECA"/>
    <w:rsid w:val="00897FB1"/>
    <w:rsid w:val="008B1F30"/>
    <w:rsid w:val="008B2E96"/>
    <w:rsid w:val="008B62A6"/>
    <w:rsid w:val="008B6AFF"/>
    <w:rsid w:val="008B7C2A"/>
    <w:rsid w:val="008C43CA"/>
    <w:rsid w:val="008C5E6B"/>
    <w:rsid w:val="008D6339"/>
    <w:rsid w:val="008E5B5F"/>
    <w:rsid w:val="008F3623"/>
    <w:rsid w:val="00904BE7"/>
    <w:rsid w:val="009102EB"/>
    <w:rsid w:val="00923D2E"/>
    <w:rsid w:val="009340DF"/>
    <w:rsid w:val="00937972"/>
    <w:rsid w:val="00944DD0"/>
    <w:rsid w:val="00945851"/>
    <w:rsid w:val="00947D55"/>
    <w:rsid w:val="00960BEA"/>
    <w:rsid w:val="00964C40"/>
    <w:rsid w:val="00966F5C"/>
    <w:rsid w:val="009715DB"/>
    <w:rsid w:val="00980DBB"/>
    <w:rsid w:val="00980DE8"/>
    <w:rsid w:val="009912B5"/>
    <w:rsid w:val="00993578"/>
    <w:rsid w:val="009948C3"/>
    <w:rsid w:val="009B1683"/>
    <w:rsid w:val="009B2597"/>
    <w:rsid w:val="009B3909"/>
    <w:rsid w:val="009B6ED1"/>
    <w:rsid w:val="009D0006"/>
    <w:rsid w:val="009D1170"/>
    <w:rsid w:val="009D4FFC"/>
    <w:rsid w:val="009D6B86"/>
    <w:rsid w:val="009E3265"/>
    <w:rsid w:val="009E39D4"/>
    <w:rsid w:val="009E5F29"/>
    <w:rsid w:val="009E6D25"/>
    <w:rsid w:val="009E74A0"/>
    <w:rsid w:val="00A011BB"/>
    <w:rsid w:val="00A14DC6"/>
    <w:rsid w:val="00A16387"/>
    <w:rsid w:val="00A17101"/>
    <w:rsid w:val="00A25FC3"/>
    <w:rsid w:val="00A2616A"/>
    <w:rsid w:val="00A30995"/>
    <w:rsid w:val="00A36AD6"/>
    <w:rsid w:val="00A57CD6"/>
    <w:rsid w:val="00A709B8"/>
    <w:rsid w:val="00A70EA7"/>
    <w:rsid w:val="00A71C54"/>
    <w:rsid w:val="00A805C3"/>
    <w:rsid w:val="00A805F6"/>
    <w:rsid w:val="00A828D9"/>
    <w:rsid w:val="00A832FB"/>
    <w:rsid w:val="00A85566"/>
    <w:rsid w:val="00A9223A"/>
    <w:rsid w:val="00AA093C"/>
    <w:rsid w:val="00AB3259"/>
    <w:rsid w:val="00AB339D"/>
    <w:rsid w:val="00AB45DF"/>
    <w:rsid w:val="00AB48F2"/>
    <w:rsid w:val="00AB73E8"/>
    <w:rsid w:val="00AB7567"/>
    <w:rsid w:val="00AC314C"/>
    <w:rsid w:val="00AD13B3"/>
    <w:rsid w:val="00AD14F9"/>
    <w:rsid w:val="00AE54F4"/>
    <w:rsid w:val="00AF10E5"/>
    <w:rsid w:val="00AF6BD4"/>
    <w:rsid w:val="00AF706E"/>
    <w:rsid w:val="00B060D0"/>
    <w:rsid w:val="00B12B0D"/>
    <w:rsid w:val="00B14774"/>
    <w:rsid w:val="00B20D0E"/>
    <w:rsid w:val="00B21133"/>
    <w:rsid w:val="00B3796F"/>
    <w:rsid w:val="00B434B5"/>
    <w:rsid w:val="00B43FD8"/>
    <w:rsid w:val="00B46B1F"/>
    <w:rsid w:val="00B50363"/>
    <w:rsid w:val="00B50874"/>
    <w:rsid w:val="00B53CD2"/>
    <w:rsid w:val="00B67141"/>
    <w:rsid w:val="00B67885"/>
    <w:rsid w:val="00B71FAC"/>
    <w:rsid w:val="00B73370"/>
    <w:rsid w:val="00B80544"/>
    <w:rsid w:val="00B80E67"/>
    <w:rsid w:val="00B81B58"/>
    <w:rsid w:val="00B836A8"/>
    <w:rsid w:val="00B974A4"/>
    <w:rsid w:val="00B97FEA"/>
    <w:rsid w:val="00BA1C82"/>
    <w:rsid w:val="00BA6A18"/>
    <w:rsid w:val="00BC1A81"/>
    <w:rsid w:val="00BC28FF"/>
    <w:rsid w:val="00BC41F4"/>
    <w:rsid w:val="00BC43F8"/>
    <w:rsid w:val="00BD5D50"/>
    <w:rsid w:val="00BE1C3C"/>
    <w:rsid w:val="00BE3062"/>
    <w:rsid w:val="00BE38A4"/>
    <w:rsid w:val="00BE5F8C"/>
    <w:rsid w:val="00BF28D4"/>
    <w:rsid w:val="00BF5D6D"/>
    <w:rsid w:val="00C0054B"/>
    <w:rsid w:val="00C06224"/>
    <w:rsid w:val="00C10035"/>
    <w:rsid w:val="00C11A8A"/>
    <w:rsid w:val="00C2316A"/>
    <w:rsid w:val="00C24DC3"/>
    <w:rsid w:val="00C24EF6"/>
    <w:rsid w:val="00C30003"/>
    <w:rsid w:val="00C302C7"/>
    <w:rsid w:val="00C3218E"/>
    <w:rsid w:val="00C33B05"/>
    <w:rsid w:val="00C363E4"/>
    <w:rsid w:val="00C422E3"/>
    <w:rsid w:val="00C44037"/>
    <w:rsid w:val="00C46DA9"/>
    <w:rsid w:val="00C566EF"/>
    <w:rsid w:val="00C70EBC"/>
    <w:rsid w:val="00C72CB0"/>
    <w:rsid w:val="00C7345B"/>
    <w:rsid w:val="00C8056E"/>
    <w:rsid w:val="00C8574F"/>
    <w:rsid w:val="00C901BE"/>
    <w:rsid w:val="00C9087F"/>
    <w:rsid w:val="00C9263F"/>
    <w:rsid w:val="00C94383"/>
    <w:rsid w:val="00C95294"/>
    <w:rsid w:val="00C97AAF"/>
    <w:rsid w:val="00CA4D4A"/>
    <w:rsid w:val="00CB6E1D"/>
    <w:rsid w:val="00CB7FC7"/>
    <w:rsid w:val="00CC2BDA"/>
    <w:rsid w:val="00CD6880"/>
    <w:rsid w:val="00CE3169"/>
    <w:rsid w:val="00CE6C93"/>
    <w:rsid w:val="00CF1F82"/>
    <w:rsid w:val="00CF51C6"/>
    <w:rsid w:val="00CF771F"/>
    <w:rsid w:val="00D11F49"/>
    <w:rsid w:val="00D14F71"/>
    <w:rsid w:val="00D20D65"/>
    <w:rsid w:val="00D2192F"/>
    <w:rsid w:val="00D21E36"/>
    <w:rsid w:val="00D238FD"/>
    <w:rsid w:val="00D3378D"/>
    <w:rsid w:val="00D34D49"/>
    <w:rsid w:val="00D34EF7"/>
    <w:rsid w:val="00D3501A"/>
    <w:rsid w:val="00D37E09"/>
    <w:rsid w:val="00D41761"/>
    <w:rsid w:val="00D50D0C"/>
    <w:rsid w:val="00D51857"/>
    <w:rsid w:val="00D53E57"/>
    <w:rsid w:val="00D619E2"/>
    <w:rsid w:val="00D625E9"/>
    <w:rsid w:val="00D70031"/>
    <w:rsid w:val="00D81F17"/>
    <w:rsid w:val="00D821DB"/>
    <w:rsid w:val="00D90569"/>
    <w:rsid w:val="00D94B8D"/>
    <w:rsid w:val="00D95B1D"/>
    <w:rsid w:val="00D9749E"/>
    <w:rsid w:val="00DA5F8E"/>
    <w:rsid w:val="00DB2468"/>
    <w:rsid w:val="00DB4624"/>
    <w:rsid w:val="00DC10C6"/>
    <w:rsid w:val="00DC32CA"/>
    <w:rsid w:val="00DD62A5"/>
    <w:rsid w:val="00DE31CA"/>
    <w:rsid w:val="00DF6003"/>
    <w:rsid w:val="00E00D7B"/>
    <w:rsid w:val="00E02108"/>
    <w:rsid w:val="00E039D8"/>
    <w:rsid w:val="00E13B9B"/>
    <w:rsid w:val="00E14F55"/>
    <w:rsid w:val="00E15FAC"/>
    <w:rsid w:val="00E1744E"/>
    <w:rsid w:val="00E17CAC"/>
    <w:rsid w:val="00E461BD"/>
    <w:rsid w:val="00E533F6"/>
    <w:rsid w:val="00E908C9"/>
    <w:rsid w:val="00E9767A"/>
    <w:rsid w:val="00EA076D"/>
    <w:rsid w:val="00EA504E"/>
    <w:rsid w:val="00EB7203"/>
    <w:rsid w:val="00EC22CC"/>
    <w:rsid w:val="00EC78BF"/>
    <w:rsid w:val="00ED7A78"/>
    <w:rsid w:val="00EE491C"/>
    <w:rsid w:val="00F11E25"/>
    <w:rsid w:val="00F125F3"/>
    <w:rsid w:val="00F14DFB"/>
    <w:rsid w:val="00F167CF"/>
    <w:rsid w:val="00F20F7E"/>
    <w:rsid w:val="00F2693A"/>
    <w:rsid w:val="00F33088"/>
    <w:rsid w:val="00F443F7"/>
    <w:rsid w:val="00F50B59"/>
    <w:rsid w:val="00F510E8"/>
    <w:rsid w:val="00F540D8"/>
    <w:rsid w:val="00F54A1A"/>
    <w:rsid w:val="00F54D5B"/>
    <w:rsid w:val="00F56344"/>
    <w:rsid w:val="00F57097"/>
    <w:rsid w:val="00F736EC"/>
    <w:rsid w:val="00F73D29"/>
    <w:rsid w:val="00F7461F"/>
    <w:rsid w:val="00F80A15"/>
    <w:rsid w:val="00F84C6B"/>
    <w:rsid w:val="00F90285"/>
    <w:rsid w:val="00F97DC4"/>
    <w:rsid w:val="00FA01F2"/>
    <w:rsid w:val="00FA13B7"/>
    <w:rsid w:val="00FA1F87"/>
    <w:rsid w:val="00FA2F9D"/>
    <w:rsid w:val="00FA3193"/>
    <w:rsid w:val="00FA3D5A"/>
    <w:rsid w:val="00FB6011"/>
    <w:rsid w:val="00FB6D84"/>
    <w:rsid w:val="00FC50D1"/>
    <w:rsid w:val="00FC6DAC"/>
    <w:rsid w:val="00FD3848"/>
    <w:rsid w:val="00FE7558"/>
    <w:rsid w:val="00FF3B93"/>
    <w:rsid w:val="00FF7074"/>
  </w:rsids>
  <m:mathPr>
    <m:mathFont m:val="Cambria Math"/>
    <m:brkBin m:val="before"/>
    <m:brkBinSub m:val="--"/>
    <m:smallFrac m:val="0"/>
    <m:dispDef/>
    <m:lMargin m:val="0"/>
    <m:rMargin m:val="0"/>
    <m:defJc m:val="centerGroup"/>
    <m:wrapIndent m:val="1440"/>
    <m:intLim m:val="subSup"/>
    <m:naryLim m:val="undOvr"/>
  </m:mathPr>
  <w:themeFontLang w:val="en-US" w:bidi="he-IL"/>
  <w:clrSchemeMapping w:bg1="light1" w:t1="dark1" w:bg2="light2" w:t2="dark2" w:accent1="accent1" w:accent2="accent2" w:accent3="accent3" w:accent4="accent4" w:accent5="accent5" w:accent6="accent6" w:hyperlink="hyperlink" w:followedHyperlink="followedHyperlink"/>
  <w:shapeDefaults>
    <o:shapedefaults v:ext="edit" spidmax="14337"/>
    <o:shapelayout v:ext="edit">
      <o:idmap v:ext="edit" data="1"/>
    </o:shapelayout>
  </w:shapeDefaults>
  <w:decimalSymbol w:val=","/>
  <w:listSeparator w:val=";"/>
  <w14:docId w14:val="531427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2"/>
        <w:szCs w:val="22"/>
        <w:lang w:val="en-GB" w:eastAsia="en-GB" w:bidi="en-GB"/>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7C7874"/>
    <w:rPr>
      <w:lang w:val="en-US"/>
    </w:rPr>
  </w:style>
  <w:style w:type="paragraph" w:styleId="berschrift2">
    <w:name w:val="heading 2"/>
    <w:basedOn w:val="Standard"/>
    <w:next w:val="Standard"/>
    <w:link w:val="berschrift2Zchn"/>
    <w:uiPriority w:val="9"/>
    <w:semiHidden/>
    <w:unhideWhenUsed/>
    <w:qFormat/>
    <w:rsid w:val="00A832FB"/>
    <w:pPr>
      <w:keepNext/>
      <w:keepLines/>
      <w:spacing w:before="200" w:after="0"/>
      <w:outlineLvl w:val="1"/>
    </w:pPr>
    <w:rPr>
      <w:rFonts w:asciiTheme="majorHAnsi" w:eastAsiaTheme="majorEastAsia" w:hAnsiTheme="majorHAnsi" w:cstheme="majorBidi"/>
      <w:b/>
      <w:bCs/>
      <w:color w:val="4F81BD" w:themeColor="accent1"/>
      <w:sz w:val="26"/>
      <w:szCs w:val="26"/>
      <w:lang w:val="en-GB"/>
    </w:rPr>
  </w:style>
  <w:style w:type="paragraph" w:styleId="berschrift3">
    <w:name w:val="heading 3"/>
    <w:basedOn w:val="Standard"/>
    <w:link w:val="berschrift3Zchn"/>
    <w:uiPriority w:val="9"/>
    <w:qFormat/>
    <w:rsid w:val="00180F66"/>
    <w:pPr>
      <w:spacing w:before="100" w:beforeAutospacing="1" w:after="100" w:afterAutospacing="1" w:line="240" w:lineRule="auto"/>
      <w:outlineLvl w:val="2"/>
    </w:pPr>
    <w:rPr>
      <w:rFonts w:ascii="Times New Roman" w:eastAsia="Times New Roman" w:hAnsi="Times New Roman" w:cs="Times New Roman"/>
      <w:b/>
      <w:bCs/>
      <w:sz w:val="27"/>
      <w:szCs w:val="27"/>
      <w:lang w:val="en-GB"/>
    </w:rPr>
  </w:style>
  <w:style w:type="paragraph" w:styleId="berschrift4">
    <w:name w:val="heading 4"/>
    <w:basedOn w:val="Standard"/>
    <w:next w:val="Standard"/>
    <w:link w:val="berschrift4Zchn"/>
    <w:uiPriority w:val="9"/>
    <w:semiHidden/>
    <w:unhideWhenUsed/>
    <w:qFormat/>
    <w:rsid w:val="000D0D0C"/>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784C57"/>
    <w:pPr>
      <w:spacing w:after="0" w:line="240" w:lineRule="auto"/>
    </w:pPr>
    <w:rPr>
      <w:rFonts w:ascii="Tahoma" w:hAnsi="Tahoma" w:cs="Tahoma"/>
      <w:sz w:val="16"/>
      <w:szCs w:val="16"/>
      <w:lang w:val="en-GB"/>
    </w:rPr>
  </w:style>
  <w:style w:type="character" w:customStyle="1" w:styleId="SprechblasentextZchn">
    <w:name w:val="Sprechblasentext Zchn"/>
    <w:basedOn w:val="Absatz-Standardschriftart"/>
    <w:link w:val="Sprechblasentext"/>
    <w:uiPriority w:val="99"/>
    <w:semiHidden/>
    <w:rsid w:val="00784C57"/>
    <w:rPr>
      <w:rFonts w:ascii="Tahoma" w:hAnsi="Tahoma" w:cs="Tahoma"/>
      <w:sz w:val="16"/>
      <w:szCs w:val="16"/>
      <w:lang w:val="en-GB"/>
    </w:rPr>
  </w:style>
  <w:style w:type="paragraph" w:styleId="Kopfzeile">
    <w:name w:val="header"/>
    <w:basedOn w:val="Standard"/>
    <w:link w:val="KopfzeileZchn"/>
    <w:uiPriority w:val="99"/>
    <w:unhideWhenUsed/>
    <w:rsid w:val="00784C57"/>
    <w:pPr>
      <w:tabs>
        <w:tab w:val="center" w:pos="4703"/>
        <w:tab w:val="right" w:pos="9406"/>
      </w:tabs>
      <w:spacing w:after="0" w:line="240" w:lineRule="auto"/>
    </w:pPr>
    <w:rPr>
      <w:lang w:val="en-GB"/>
    </w:rPr>
  </w:style>
  <w:style w:type="character" w:customStyle="1" w:styleId="KopfzeileZchn">
    <w:name w:val="Kopfzeile Zchn"/>
    <w:basedOn w:val="Absatz-Standardschriftart"/>
    <w:link w:val="Kopfzeile"/>
    <w:uiPriority w:val="99"/>
    <w:rsid w:val="00784C57"/>
    <w:rPr>
      <w:lang w:val="en-GB"/>
    </w:rPr>
  </w:style>
  <w:style w:type="paragraph" w:styleId="Fuzeile">
    <w:name w:val="footer"/>
    <w:basedOn w:val="Standard"/>
    <w:link w:val="FuzeileZchn"/>
    <w:uiPriority w:val="99"/>
    <w:unhideWhenUsed/>
    <w:rsid w:val="00784C57"/>
    <w:pPr>
      <w:tabs>
        <w:tab w:val="center" w:pos="4703"/>
        <w:tab w:val="right" w:pos="9406"/>
      </w:tabs>
      <w:spacing w:after="0" w:line="240" w:lineRule="auto"/>
    </w:pPr>
    <w:rPr>
      <w:lang w:val="en-GB"/>
    </w:rPr>
  </w:style>
  <w:style w:type="character" w:customStyle="1" w:styleId="FuzeileZchn">
    <w:name w:val="Fußzeile Zchn"/>
    <w:basedOn w:val="Absatz-Standardschriftart"/>
    <w:link w:val="Fuzeile"/>
    <w:uiPriority w:val="99"/>
    <w:rsid w:val="00784C57"/>
    <w:rPr>
      <w:lang w:val="en-GB"/>
    </w:rPr>
  </w:style>
  <w:style w:type="paragraph" w:styleId="Textkrper-Zeileneinzug">
    <w:name w:val="Body Text Indent"/>
    <w:basedOn w:val="Standard"/>
    <w:link w:val="Textkrper-ZeileneinzugZchn"/>
    <w:uiPriority w:val="99"/>
    <w:rsid w:val="00502615"/>
    <w:pPr>
      <w:suppressAutoHyphens/>
      <w:spacing w:after="0" w:line="360" w:lineRule="auto"/>
      <w:ind w:left="567"/>
    </w:pPr>
    <w:rPr>
      <w:rFonts w:ascii="Arial" w:eastAsia="Times New Roman" w:hAnsi="Arial" w:cs="Arial"/>
      <w:i/>
      <w:iCs/>
      <w:sz w:val="20"/>
      <w:szCs w:val="20"/>
      <w:lang w:val="en-GB"/>
    </w:rPr>
  </w:style>
  <w:style w:type="character" w:customStyle="1" w:styleId="Textkrper-ZeileneinzugZchn">
    <w:name w:val="Textkörper-Zeileneinzug Zchn"/>
    <w:basedOn w:val="Absatz-Standardschriftart"/>
    <w:link w:val="Textkrper-Zeileneinzug"/>
    <w:uiPriority w:val="99"/>
    <w:rsid w:val="00502615"/>
    <w:rPr>
      <w:rFonts w:ascii="Arial" w:eastAsia="Times New Roman" w:hAnsi="Arial" w:cs="Arial"/>
      <w:i/>
      <w:iCs/>
      <w:sz w:val="20"/>
      <w:szCs w:val="20"/>
      <w:lang w:val="en-GB" w:eastAsia="en-GB"/>
    </w:rPr>
  </w:style>
  <w:style w:type="character" w:styleId="Kommentarzeichen">
    <w:name w:val="annotation reference"/>
    <w:basedOn w:val="Absatz-Standardschriftart"/>
    <w:uiPriority w:val="99"/>
    <w:semiHidden/>
    <w:unhideWhenUsed/>
    <w:rsid w:val="00DB2468"/>
    <w:rPr>
      <w:sz w:val="16"/>
      <w:szCs w:val="16"/>
    </w:rPr>
  </w:style>
  <w:style w:type="paragraph" w:styleId="Kommentartext">
    <w:name w:val="annotation text"/>
    <w:basedOn w:val="Standard"/>
    <w:link w:val="KommentartextZchn"/>
    <w:uiPriority w:val="99"/>
    <w:semiHidden/>
    <w:unhideWhenUsed/>
    <w:rsid w:val="00DB2468"/>
    <w:pPr>
      <w:spacing w:line="240" w:lineRule="auto"/>
    </w:pPr>
    <w:rPr>
      <w:sz w:val="20"/>
      <w:szCs w:val="20"/>
      <w:lang w:val="en-GB"/>
    </w:rPr>
  </w:style>
  <w:style w:type="character" w:customStyle="1" w:styleId="KommentartextZchn">
    <w:name w:val="Kommentartext Zchn"/>
    <w:basedOn w:val="Absatz-Standardschriftart"/>
    <w:link w:val="Kommentartext"/>
    <w:uiPriority w:val="99"/>
    <w:semiHidden/>
    <w:rsid w:val="00DB2468"/>
    <w:rPr>
      <w:sz w:val="20"/>
      <w:szCs w:val="20"/>
      <w:lang w:val="en-GB"/>
    </w:rPr>
  </w:style>
  <w:style w:type="paragraph" w:styleId="Kommentarthema">
    <w:name w:val="annotation subject"/>
    <w:basedOn w:val="Kommentartext"/>
    <w:next w:val="Kommentartext"/>
    <w:link w:val="KommentarthemaZchn"/>
    <w:uiPriority w:val="99"/>
    <w:semiHidden/>
    <w:unhideWhenUsed/>
    <w:rsid w:val="00DB2468"/>
    <w:rPr>
      <w:b/>
      <w:bCs/>
    </w:rPr>
  </w:style>
  <w:style w:type="character" w:customStyle="1" w:styleId="KommentarthemaZchn">
    <w:name w:val="Kommentarthema Zchn"/>
    <w:basedOn w:val="KommentartextZchn"/>
    <w:link w:val="Kommentarthema"/>
    <w:uiPriority w:val="99"/>
    <w:semiHidden/>
    <w:rsid w:val="00DB2468"/>
    <w:rPr>
      <w:b/>
      <w:bCs/>
      <w:sz w:val="20"/>
      <w:szCs w:val="20"/>
      <w:lang w:val="en-GB"/>
    </w:rPr>
  </w:style>
  <w:style w:type="paragraph" w:styleId="Textkrper">
    <w:name w:val="Body Text"/>
    <w:basedOn w:val="Standard"/>
    <w:link w:val="TextkrperZchn"/>
    <w:uiPriority w:val="99"/>
    <w:unhideWhenUsed/>
    <w:rsid w:val="00083596"/>
    <w:pPr>
      <w:spacing w:after="120"/>
    </w:pPr>
    <w:rPr>
      <w:lang w:val="en-GB"/>
    </w:rPr>
  </w:style>
  <w:style w:type="character" w:customStyle="1" w:styleId="TextkrperZchn">
    <w:name w:val="Textkörper Zchn"/>
    <w:basedOn w:val="Absatz-Standardschriftart"/>
    <w:link w:val="Textkrper"/>
    <w:uiPriority w:val="99"/>
    <w:rsid w:val="00083596"/>
    <w:rPr>
      <w:lang w:val="en-GB"/>
    </w:rPr>
  </w:style>
  <w:style w:type="paragraph" w:styleId="Listenabsatz">
    <w:name w:val="List Paragraph"/>
    <w:basedOn w:val="Standard"/>
    <w:uiPriority w:val="34"/>
    <w:qFormat/>
    <w:rsid w:val="00083596"/>
    <w:pPr>
      <w:spacing w:after="0" w:line="240" w:lineRule="auto"/>
      <w:ind w:left="720"/>
      <w:contextualSpacing/>
    </w:pPr>
    <w:rPr>
      <w:rFonts w:ascii="Times New Roman" w:eastAsia="Times New Roman" w:hAnsi="Times New Roman" w:cs="Times New Roman"/>
      <w:sz w:val="24"/>
      <w:szCs w:val="24"/>
      <w:lang w:val="en-GB"/>
    </w:rPr>
  </w:style>
  <w:style w:type="character" w:styleId="Hervorhebung">
    <w:name w:val="Emphasis"/>
    <w:basedOn w:val="Absatz-Standardschriftart"/>
    <w:uiPriority w:val="20"/>
    <w:qFormat/>
    <w:rsid w:val="00180F66"/>
    <w:rPr>
      <w:i/>
      <w:iCs/>
    </w:rPr>
  </w:style>
  <w:style w:type="paragraph" w:styleId="StandardWeb">
    <w:name w:val="Normal (Web)"/>
    <w:basedOn w:val="Standard"/>
    <w:uiPriority w:val="99"/>
    <w:semiHidden/>
    <w:unhideWhenUsed/>
    <w:rsid w:val="00180F66"/>
    <w:pPr>
      <w:spacing w:before="100" w:beforeAutospacing="1" w:after="100" w:afterAutospacing="1" w:line="240" w:lineRule="auto"/>
    </w:pPr>
    <w:rPr>
      <w:rFonts w:ascii="Times New Roman" w:eastAsia="Times New Roman" w:hAnsi="Times New Roman" w:cs="Times New Roman"/>
      <w:sz w:val="24"/>
      <w:szCs w:val="24"/>
    </w:rPr>
  </w:style>
  <w:style w:type="character" w:styleId="Fett">
    <w:name w:val="Strong"/>
    <w:basedOn w:val="Absatz-Standardschriftart"/>
    <w:uiPriority w:val="22"/>
    <w:qFormat/>
    <w:rsid w:val="00180F66"/>
    <w:rPr>
      <w:b/>
      <w:bCs/>
    </w:rPr>
  </w:style>
  <w:style w:type="character" w:customStyle="1" w:styleId="berschrift3Zchn">
    <w:name w:val="Überschrift 3 Zchn"/>
    <w:basedOn w:val="Absatz-Standardschriftart"/>
    <w:link w:val="berschrift3"/>
    <w:uiPriority w:val="9"/>
    <w:rsid w:val="00180F66"/>
    <w:rPr>
      <w:rFonts w:ascii="Times New Roman" w:eastAsia="Times New Roman" w:hAnsi="Times New Roman" w:cs="Times New Roman"/>
      <w:b/>
      <w:bCs/>
      <w:sz w:val="27"/>
      <w:szCs w:val="27"/>
    </w:rPr>
  </w:style>
  <w:style w:type="character" w:customStyle="1" w:styleId="berschrift2Zchn">
    <w:name w:val="Überschrift 2 Zchn"/>
    <w:basedOn w:val="Absatz-Standardschriftart"/>
    <w:link w:val="berschrift2"/>
    <w:uiPriority w:val="9"/>
    <w:semiHidden/>
    <w:rsid w:val="00A832FB"/>
    <w:rPr>
      <w:rFonts w:asciiTheme="majorHAnsi" w:eastAsiaTheme="majorEastAsia" w:hAnsiTheme="majorHAnsi" w:cstheme="majorBidi"/>
      <w:b/>
      <w:bCs/>
      <w:color w:val="4F81BD" w:themeColor="accent1"/>
      <w:sz w:val="26"/>
      <w:szCs w:val="26"/>
      <w:lang w:val="en-GB"/>
    </w:rPr>
  </w:style>
  <w:style w:type="character" w:styleId="Hyperlink">
    <w:name w:val="Hyperlink"/>
    <w:basedOn w:val="Absatz-Standardschriftart"/>
    <w:uiPriority w:val="99"/>
    <w:unhideWhenUsed/>
    <w:rsid w:val="00C0054B"/>
    <w:rPr>
      <w:color w:val="0000FF" w:themeColor="hyperlink"/>
      <w:u w:val="single"/>
    </w:rPr>
  </w:style>
  <w:style w:type="paragraph" w:customStyle="1" w:styleId="bodytext">
    <w:name w:val="bodytext"/>
    <w:basedOn w:val="Standard"/>
    <w:rsid w:val="00E17CAC"/>
    <w:pPr>
      <w:spacing w:before="100" w:beforeAutospacing="1" w:after="100" w:afterAutospacing="1" w:line="240" w:lineRule="auto"/>
    </w:pPr>
    <w:rPr>
      <w:rFonts w:ascii="Times New Roman" w:eastAsia="Times New Roman" w:hAnsi="Times New Roman" w:cs="Times New Roman"/>
      <w:sz w:val="24"/>
      <w:szCs w:val="24"/>
      <w:lang w:val="en-GB"/>
    </w:rPr>
  </w:style>
  <w:style w:type="paragraph" w:customStyle="1" w:styleId="frontpage">
    <w:name w:val="frontpage"/>
    <w:basedOn w:val="Standard"/>
    <w:rsid w:val="00E17CAC"/>
    <w:pPr>
      <w:spacing w:before="100" w:beforeAutospacing="1" w:after="100" w:afterAutospacing="1" w:line="240" w:lineRule="auto"/>
    </w:pPr>
    <w:rPr>
      <w:rFonts w:ascii="Times New Roman" w:eastAsia="Times New Roman" w:hAnsi="Times New Roman" w:cs="Times New Roman"/>
      <w:sz w:val="24"/>
      <w:szCs w:val="24"/>
      <w:lang w:val="en-GB"/>
    </w:rPr>
  </w:style>
  <w:style w:type="character" w:customStyle="1" w:styleId="bittitle">
    <w:name w:val="bittitle"/>
    <w:basedOn w:val="Absatz-Standardschriftart"/>
    <w:rsid w:val="00E17CAC"/>
  </w:style>
  <w:style w:type="character" w:styleId="BesuchterLink">
    <w:name w:val="FollowedHyperlink"/>
    <w:basedOn w:val="Absatz-Standardschriftart"/>
    <w:uiPriority w:val="99"/>
    <w:semiHidden/>
    <w:unhideWhenUsed/>
    <w:rsid w:val="00C30003"/>
    <w:rPr>
      <w:color w:val="800080" w:themeColor="followedHyperlink"/>
      <w:u w:val="single"/>
    </w:rPr>
  </w:style>
  <w:style w:type="character" w:customStyle="1" w:styleId="berschrift4Zchn">
    <w:name w:val="Überschrift 4 Zchn"/>
    <w:basedOn w:val="Absatz-Standardschriftart"/>
    <w:link w:val="berschrift4"/>
    <w:uiPriority w:val="9"/>
    <w:semiHidden/>
    <w:rsid w:val="000D0D0C"/>
    <w:rPr>
      <w:rFonts w:asciiTheme="majorHAnsi" w:eastAsiaTheme="majorEastAsia" w:hAnsiTheme="majorHAnsi" w:cstheme="majorBidi"/>
      <w:b/>
      <w:bCs/>
      <w:i/>
      <w:iCs/>
      <w:color w:val="4F81BD" w:themeColor="accent1"/>
      <w:lang w:val="en-US"/>
    </w:rPr>
  </w:style>
  <w:style w:type="table" w:styleId="Tabellenraster">
    <w:name w:val="Table Grid"/>
    <w:basedOn w:val="NormaleTabelle"/>
    <w:uiPriority w:val="59"/>
    <w:rsid w:val="00216D8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Adresse">
    <w:name w:val="HTML Address"/>
    <w:basedOn w:val="Standard"/>
    <w:link w:val="HTMLAdresseZchn"/>
    <w:uiPriority w:val="99"/>
    <w:semiHidden/>
    <w:unhideWhenUsed/>
    <w:rsid w:val="00123443"/>
    <w:pPr>
      <w:spacing w:after="0" w:line="240" w:lineRule="auto"/>
    </w:pPr>
    <w:rPr>
      <w:rFonts w:ascii="Times New Roman" w:eastAsia="Times New Roman" w:hAnsi="Times New Roman" w:cs="Times New Roman"/>
      <w:i/>
      <w:iCs/>
      <w:sz w:val="24"/>
      <w:szCs w:val="24"/>
      <w:lang w:eastAsia="en-US" w:bidi="ar-SA"/>
    </w:rPr>
  </w:style>
  <w:style w:type="character" w:customStyle="1" w:styleId="HTMLAdresseZchn">
    <w:name w:val="HTML Adresse Zchn"/>
    <w:basedOn w:val="Absatz-Standardschriftart"/>
    <w:link w:val="HTMLAdresse"/>
    <w:uiPriority w:val="99"/>
    <w:semiHidden/>
    <w:rsid w:val="00123443"/>
    <w:rPr>
      <w:rFonts w:ascii="Times New Roman" w:eastAsia="Times New Roman" w:hAnsi="Times New Roman" w:cs="Times New Roman"/>
      <w:i/>
      <w:iCs/>
      <w:sz w:val="24"/>
      <w:szCs w:val="24"/>
      <w:lang w:val="en-US" w:eastAsia="en-US" w:bidi="ar-SA"/>
    </w:rPr>
  </w:style>
  <w:style w:type="paragraph" w:customStyle="1" w:styleId="Default">
    <w:name w:val="Default"/>
    <w:rsid w:val="000D5A02"/>
    <w:pPr>
      <w:autoSpaceDE w:val="0"/>
      <w:autoSpaceDN w:val="0"/>
      <w:adjustRightInd w:val="0"/>
      <w:spacing w:after="0" w:line="240" w:lineRule="auto"/>
    </w:pPr>
    <w:rPr>
      <w:rFonts w:ascii="Arial" w:hAnsi="Arial" w:cs="Arial"/>
      <w:color w:val="000000"/>
      <w:sz w:val="24"/>
      <w:szCs w:val="24"/>
      <w:lang w:val="en-US" w:bidi="ar-SA"/>
    </w:rPr>
  </w:style>
  <w:style w:type="character" w:customStyle="1" w:styleId="xn-chron">
    <w:name w:val="xn-chron"/>
    <w:basedOn w:val="Absatz-Standardschriftart"/>
    <w:rsid w:val="00340610"/>
  </w:style>
  <w:style w:type="character" w:customStyle="1" w:styleId="xn-person">
    <w:name w:val="xn-person"/>
    <w:basedOn w:val="Absatz-Standardschriftart"/>
    <w:rsid w:val="00340610"/>
  </w:style>
  <w:style w:type="character" w:styleId="NichtaufgelsteErwhnung">
    <w:name w:val="Unresolved Mention"/>
    <w:basedOn w:val="Absatz-Standardschriftart"/>
    <w:uiPriority w:val="99"/>
    <w:semiHidden/>
    <w:unhideWhenUsed/>
    <w:rsid w:val="00AB45D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619382787">
      <w:bodyDiv w:val="1"/>
      <w:marLeft w:val="0"/>
      <w:marRight w:val="0"/>
      <w:marTop w:val="0"/>
      <w:marBottom w:val="0"/>
      <w:divBdr>
        <w:top w:val="none" w:sz="0" w:space="0" w:color="auto"/>
        <w:left w:val="none" w:sz="0" w:space="0" w:color="auto"/>
        <w:bottom w:val="none" w:sz="0" w:space="0" w:color="auto"/>
        <w:right w:val="none" w:sz="0" w:space="0" w:color="auto"/>
      </w:divBdr>
    </w:div>
    <w:div w:id="791747495">
      <w:bodyDiv w:val="1"/>
      <w:marLeft w:val="0"/>
      <w:marRight w:val="0"/>
      <w:marTop w:val="0"/>
      <w:marBottom w:val="0"/>
      <w:divBdr>
        <w:top w:val="none" w:sz="0" w:space="0" w:color="auto"/>
        <w:left w:val="none" w:sz="0" w:space="0" w:color="auto"/>
        <w:bottom w:val="none" w:sz="0" w:space="0" w:color="auto"/>
        <w:right w:val="none" w:sz="0" w:space="0" w:color="auto"/>
      </w:divBdr>
    </w:div>
    <w:div w:id="1008486765">
      <w:bodyDiv w:val="1"/>
      <w:marLeft w:val="0"/>
      <w:marRight w:val="0"/>
      <w:marTop w:val="0"/>
      <w:marBottom w:val="0"/>
      <w:divBdr>
        <w:top w:val="none" w:sz="0" w:space="0" w:color="auto"/>
        <w:left w:val="none" w:sz="0" w:space="0" w:color="auto"/>
        <w:bottom w:val="none" w:sz="0" w:space="0" w:color="auto"/>
        <w:right w:val="none" w:sz="0" w:space="0" w:color="auto"/>
      </w:divBdr>
      <w:divsChild>
        <w:div w:id="1768426592">
          <w:marLeft w:val="0"/>
          <w:marRight w:val="0"/>
          <w:marTop w:val="0"/>
          <w:marBottom w:val="0"/>
          <w:divBdr>
            <w:top w:val="none" w:sz="0" w:space="0" w:color="auto"/>
            <w:left w:val="none" w:sz="0" w:space="0" w:color="auto"/>
            <w:bottom w:val="none" w:sz="0" w:space="0" w:color="auto"/>
            <w:right w:val="none" w:sz="0" w:space="0" w:color="auto"/>
          </w:divBdr>
          <w:divsChild>
            <w:div w:id="1561281240">
              <w:marLeft w:val="0"/>
              <w:marRight w:val="0"/>
              <w:marTop w:val="0"/>
              <w:marBottom w:val="0"/>
              <w:divBdr>
                <w:top w:val="none" w:sz="0" w:space="0" w:color="auto"/>
                <w:left w:val="none" w:sz="0" w:space="0" w:color="auto"/>
                <w:bottom w:val="none" w:sz="0" w:space="0" w:color="auto"/>
                <w:right w:val="none" w:sz="0" w:space="0" w:color="auto"/>
              </w:divBdr>
            </w:div>
            <w:div w:id="1996300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5172011">
      <w:bodyDiv w:val="1"/>
      <w:marLeft w:val="0"/>
      <w:marRight w:val="0"/>
      <w:marTop w:val="0"/>
      <w:marBottom w:val="0"/>
      <w:divBdr>
        <w:top w:val="none" w:sz="0" w:space="0" w:color="auto"/>
        <w:left w:val="none" w:sz="0" w:space="0" w:color="auto"/>
        <w:bottom w:val="none" w:sz="0" w:space="0" w:color="auto"/>
        <w:right w:val="none" w:sz="0" w:space="0" w:color="auto"/>
      </w:divBdr>
      <w:divsChild>
        <w:div w:id="1146121723">
          <w:marLeft w:val="0"/>
          <w:marRight w:val="0"/>
          <w:marTop w:val="0"/>
          <w:marBottom w:val="0"/>
          <w:divBdr>
            <w:top w:val="none" w:sz="0" w:space="0" w:color="auto"/>
            <w:left w:val="none" w:sz="0" w:space="0" w:color="auto"/>
            <w:bottom w:val="none" w:sz="0" w:space="0" w:color="auto"/>
            <w:right w:val="none" w:sz="0" w:space="0" w:color="auto"/>
          </w:divBdr>
        </w:div>
        <w:div w:id="1789814887">
          <w:marLeft w:val="0"/>
          <w:marRight w:val="0"/>
          <w:marTop w:val="0"/>
          <w:marBottom w:val="0"/>
          <w:divBdr>
            <w:top w:val="none" w:sz="0" w:space="0" w:color="auto"/>
            <w:left w:val="none" w:sz="0" w:space="0" w:color="auto"/>
            <w:bottom w:val="none" w:sz="0" w:space="0" w:color="auto"/>
            <w:right w:val="none" w:sz="0" w:space="0" w:color="auto"/>
          </w:divBdr>
        </w:div>
        <w:div w:id="1675641619">
          <w:marLeft w:val="0"/>
          <w:marRight w:val="0"/>
          <w:marTop w:val="0"/>
          <w:marBottom w:val="0"/>
          <w:divBdr>
            <w:top w:val="none" w:sz="0" w:space="0" w:color="auto"/>
            <w:left w:val="none" w:sz="0" w:space="0" w:color="auto"/>
            <w:bottom w:val="none" w:sz="0" w:space="0" w:color="auto"/>
            <w:right w:val="none" w:sz="0" w:space="0" w:color="auto"/>
          </w:divBdr>
        </w:div>
      </w:divsChild>
    </w:div>
    <w:div w:id="1151170134">
      <w:bodyDiv w:val="1"/>
      <w:marLeft w:val="0"/>
      <w:marRight w:val="0"/>
      <w:marTop w:val="0"/>
      <w:marBottom w:val="0"/>
      <w:divBdr>
        <w:top w:val="none" w:sz="0" w:space="0" w:color="auto"/>
        <w:left w:val="none" w:sz="0" w:space="0" w:color="auto"/>
        <w:bottom w:val="none" w:sz="0" w:space="0" w:color="auto"/>
        <w:right w:val="none" w:sz="0" w:space="0" w:color="auto"/>
      </w:divBdr>
    </w:div>
    <w:div w:id="1528300010">
      <w:bodyDiv w:val="1"/>
      <w:marLeft w:val="0"/>
      <w:marRight w:val="0"/>
      <w:marTop w:val="0"/>
      <w:marBottom w:val="0"/>
      <w:divBdr>
        <w:top w:val="none" w:sz="0" w:space="0" w:color="auto"/>
        <w:left w:val="none" w:sz="0" w:space="0" w:color="auto"/>
        <w:bottom w:val="none" w:sz="0" w:space="0" w:color="auto"/>
        <w:right w:val="none" w:sz="0" w:space="0" w:color="auto"/>
      </w:divBdr>
    </w:div>
    <w:div w:id="1638800703">
      <w:bodyDiv w:val="1"/>
      <w:marLeft w:val="0"/>
      <w:marRight w:val="0"/>
      <w:marTop w:val="0"/>
      <w:marBottom w:val="0"/>
      <w:divBdr>
        <w:top w:val="none" w:sz="0" w:space="0" w:color="auto"/>
        <w:left w:val="none" w:sz="0" w:space="0" w:color="auto"/>
        <w:bottom w:val="none" w:sz="0" w:space="0" w:color="auto"/>
        <w:right w:val="none" w:sz="0" w:space="0" w:color="auto"/>
      </w:divBdr>
    </w:div>
    <w:div w:id="1697999310">
      <w:bodyDiv w:val="1"/>
      <w:marLeft w:val="0"/>
      <w:marRight w:val="0"/>
      <w:marTop w:val="0"/>
      <w:marBottom w:val="0"/>
      <w:divBdr>
        <w:top w:val="none" w:sz="0" w:space="0" w:color="auto"/>
        <w:left w:val="none" w:sz="0" w:space="0" w:color="auto"/>
        <w:bottom w:val="none" w:sz="0" w:space="0" w:color="auto"/>
        <w:right w:val="none" w:sz="0" w:space="0" w:color="auto"/>
      </w:divBdr>
    </w:div>
    <w:div w:id="1700472135">
      <w:bodyDiv w:val="1"/>
      <w:marLeft w:val="0"/>
      <w:marRight w:val="0"/>
      <w:marTop w:val="0"/>
      <w:marBottom w:val="0"/>
      <w:divBdr>
        <w:top w:val="none" w:sz="0" w:space="0" w:color="auto"/>
        <w:left w:val="none" w:sz="0" w:space="0" w:color="auto"/>
        <w:bottom w:val="none" w:sz="0" w:space="0" w:color="auto"/>
        <w:right w:val="none" w:sz="0" w:space="0" w:color="auto"/>
      </w:divBdr>
    </w:div>
    <w:div w:id="1835610547">
      <w:bodyDiv w:val="1"/>
      <w:marLeft w:val="0"/>
      <w:marRight w:val="0"/>
      <w:marTop w:val="0"/>
      <w:marBottom w:val="0"/>
      <w:divBdr>
        <w:top w:val="none" w:sz="0" w:space="0" w:color="auto"/>
        <w:left w:val="none" w:sz="0" w:space="0" w:color="auto"/>
        <w:bottom w:val="none" w:sz="0" w:space="0" w:color="auto"/>
        <w:right w:val="none" w:sz="0" w:space="0" w:color="auto"/>
      </w:divBdr>
    </w:div>
    <w:div w:id="1906600683">
      <w:bodyDiv w:val="1"/>
      <w:marLeft w:val="0"/>
      <w:marRight w:val="0"/>
      <w:marTop w:val="0"/>
      <w:marBottom w:val="0"/>
      <w:divBdr>
        <w:top w:val="none" w:sz="0" w:space="0" w:color="auto"/>
        <w:left w:val="none" w:sz="0" w:space="0" w:color="auto"/>
        <w:bottom w:val="none" w:sz="0" w:space="0" w:color="auto"/>
        <w:right w:val="none" w:sz="0" w:space="0" w:color="auto"/>
      </w:divBdr>
    </w:div>
    <w:div w:id="1933511165">
      <w:bodyDiv w:val="1"/>
      <w:marLeft w:val="0"/>
      <w:marRight w:val="0"/>
      <w:marTop w:val="0"/>
      <w:marBottom w:val="0"/>
      <w:divBdr>
        <w:top w:val="none" w:sz="0" w:space="0" w:color="auto"/>
        <w:left w:val="none" w:sz="0" w:space="0" w:color="auto"/>
        <w:bottom w:val="none" w:sz="0" w:space="0" w:color="auto"/>
        <w:right w:val="none" w:sz="0" w:space="0" w:color="auto"/>
      </w:divBdr>
      <w:divsChild>
        <w:div w:id="467549885">
          <w:marLeft w:val="0"/>
          <w:marRight w:val="0"/>
          <w:marTop w:val="0"/>
          <w:marBottom w:val="0"/>
          <w:divBdr>
            <w:top w:val="none" w:sz="0" w:space="0" w:color="auto"/>
            <w:left w:val="none" w:sz="0" w:space="0" w:color="auto"/>
            <w:bottom w:val="none" w:sz="0" w:space="0" w:color="auto"/>
            <w:right w:val="none" w:sz="0" w:space="0" w:color="auto"/>
          </w:divBdr>
        </w:div>
        <w:div w:id="1943607438">
          <w:marLeft w:val="0"/>
          <w:marRight w:val="0"/>
          <w:marTop w:val="0"/>
          <w:marBottom w:val="0"/>
          <w:divBdr>
            <w:top w:val="none" w:sz="0" w:space="0" w:color="auto"/>
            <w:left w:val="none" w:sz="0" w:space="0" w:color="auto"/>
            <w:bottom w:val="none" w:sz="0" w:space="0" w:color="auto"/>
            <w:right w:val="none" w:sz="0" w:space="0" w:color="auto"/>
          </w:divBdr>
        </w:div>
        <w:div w:id="265580184">
          <w:marLeft w:val="0"/>
          <w:marRight w:val="0"/>
          <w:marTop w:val="0"/>
          <w:marBottom w:val="0"/>
          <w:divBdr>
            <w:top w:val="none" w:sz="0" w:space="0" w:color="auto"/>
            <w:left w:val="none" w:sz="0" w:space="0" w:color="auto"/>
            <w:bottom w:val="none" w:sz="0" w:space="0" w:color="auto"/>
            <w:right w:val="none" w:sz="0" w:space="0" w:color="auto"/>
          </w:divBdr>
        </w:div>
      </w:divsChild>
    </w:div>
    <w:div w:id="1964843934">
      <w:bodyDiv w:val="1"/>
      <w:marLeft w:val="0"/>
      <w:marRight w:val="0"/>
      <w:marTop w:val="0"/>
      <w:marBottom w:val="0"/>
      <w:divBdr>
        <w:top w:val="none" w:sz="0" w:space="0" w:color="auto"/>
        <w:left w:val="none" w:sz="0" w:space="0" w:color="auto"/>
        <w:bottom w:val="none" w:sz="0" w:space="0" w:color="auto"/>
        <w:right w:val="none" w:sz="0" w:space="0" w:color="auto"/>
      </w:divBdr>
      <w:divsChild>
        <w:div w:id="1595898126">
          <w:marLeft w:val="0"/>
          <w:marRight w:val="0"/>
          <w:marTop w:val="0"/>
          <w:marBottom w:val="0"/>
          <w:divBdr>
            <w:top w:val="none" w:sz="0" w:space="0" w:color="auto"/>
            <w:left w:val="none" w:sz="0" w:space="0" w:color="auto"/>
            <w:bottom w:val="none" w:sz="0" w:space="0" w:color="auto"/>
            <w:right w:val="none" w:sz="0" w:space="0" w:color="auto"/>
          </w:divBdr>
        </w:div>
        <w:div w:id="87905638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try.withcove.com/nerivio" TargetMode="External"/><Relationship Id="rId18" Type="http://schemas.openxmlformats.org/officeDocument/2006/relationships/hyperlink" Target="https://www.linkedin.com/company/theranica-bio-electronics/?originalSubdomain=il" TargetMode="External"/><Relationship Id="rId26"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hyperlink" Target="http://www.ait-chemicals.com" TargetMode="External"/><Relationship Id="rId7" Type="http://schemas.openxmlformats.org/officeDocument/2006/relationships/settings" Target="settings.xml"/><Relationship Id="rId12" Type="http://schemas.openxmlformats.org/officeDocument/2006/relationships/hyperlink" Target="https://www.getnerivio.com/products/nerivio/" TargetMode="External"/><Relationship Id="rId17" Type="http://schemas.openxmlformats.org/officeDocument/2006/relationships/hyperlink" Target="file:///C:\Users\scj1605\AppData\Local\Microsoft\Windows\INetCache\Content.Outlook\R3H8AUUR\www.theranica.com" TargetMode="External"/><Relationship Id="rId25"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hyperlink" Target="http://www.kraiburg-tpe.com" TargetMode="External"/><Relationship Id="rId20" Type="http://schemas.openxmlformats.org/officeDocument/2006/relationships/hyperlink" Target="https://www.facebook.com/TheranicaBioElectronics/?ref=py_c"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theranica.com/" TargetMode="External"/><Relationship Id="rId24"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image" Target="media/image2.png"/><Relationship Id="rId23" Type="http://schemas.openxmlformats.org/officeDocument/2006/relationships/hyperlink" Target="mailto:snielsen@emg-marcom.com" TargetMode="External"/><Relationship Id="rId28"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twitter.com/theranica?ref_src=twsrc%5Egoogle%7Ctwcamp%5Eserp%7Ctwgr%5Eauthor"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1.png"/><Relationship Id="rId22" Type="http://schemas.openxmlformats.org/officeDocument/2006/relationships/hyperlink" Target="http://www.PressReleaseFinder.com" TargetMode="External"/><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_rels/header2.xml.rels><?xml version="1.0" encoding="UTF-8" standalone="yes"?>
<Relationships xmlns="http://schemas.openxmlformats.org/package/2006/relationships"><Relationship Id="rId8" Type="http://schemas.openxmlformats.org/officeDocument/2006/relationships/hyperlink" Target="mailto:juliane.schmidhuber@kraiburg-tpe.com" TargetMode="External"/><Relationship Id="rId3" Type="http://schemas.openxmlformats.org/officeDocument/2006/relationships/hyperlink" Target="http://www.kraiburg-tpe.com" TargetMode="External"/><Relationship Id="rId7" Type="http://schemas.openxmlformats.org/officeDocument/2006/relationships/hyperlink" Target="mailto:snielsen@emg-marcom.com" TargetMode="External"/><Relationship Id="rId2" Type="http://schemas.openxmlformats.org/officeDocument/2006/relationships/hyperlink" Target="mailto:info@kraiburg-tpe.com" TargetMode="External"/><Relationship Id="rId1" Type="http://schemas.openxmlformats.org/officeDocument/2006/relationships/image" Target="media/image3.jpeg"/><Relationship Id="rId6" Type="http://schemas.openxmlformats.org/officeDocument/2006/relationships/hyperlink" Target="mailto:alexandra.rios@kraiburg-tpe.com" TargetMode="External"/><Relationship Id="rId11" Type="http://schemas.openxmlformats.org/officeDocument/2006/relationships/hyperlink" Target="mailto:snielsen@emg-marcom.com" TargetMode="External"/><Relationship Id="rId5" Type="http://schemas.openxmlformats.org/officeDocument/2006/relationships/hyperlink" Target="mailto:bridget.ngang@kraiburg-tpe.com" TargetMode="External"/><Relationship Id="rId10" Type="http://schemas.openxmlformats.org/officeDocument/2006/relationships/hyperlink" Target="mailto:alexandra.rios@kraiburg-tpe.com" TargetMode="External"/><Relationship Id="rId4" Type="http://schemas.openxmlformats.org/officeDocument/2006/relationships/hyperlink" Target="mailto:juliane.schmidhuber@kraiburg-tpe.com" TargetMode="External"/><Relationship Id="rId9" Type="http://schemas.openxmlformats.org/officeDocument/2006/relationships/hyperlink" Target="mailto:bridget.ngang@kraiburg-tpe.com"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2281326F69ADEA4C8E5BAC1F0ED3B22B" ma:contentTypeVersion="15" ma:contentTypeDescription="Create a new document." ma:contentTypeScope="" ma:versionID="f08ceae8d85145f9b02e6e3f78101456">
  <xsd:schema xmlns:xsd="http://www.w3.org/2001/XMLSchema" xmlns:xs="http://www.w3.org/2001/XMLSchema" xmlns:p="http://schemas.microsoft.com/office/2006/metadata/properties" xmlns:ns3="2bf7b3ff-39b6-4cd9-898b-b7f8a41c7d01" xmlns:ns4="1ec04c2a-806d-4355-8abe-b1ee06c8f912" targetNamespace="http://schemas.microsoft.com/office/2006/metadata/properties" ma:root="true" ma:fieldsID="2058950ad42b8c6f3c9b2bafc42b51a4" ns3:_="" ns4:_="">
    <xsd:import namespace="2bf7b3ff-39b6-4cd9-898b-b7f8a41c7d01"/>
    <xsd:import namespace="1ec04c2a-806d-4355-8abe-b1ee06c8f912"/>
    <xsd:element name="properties">
      <xsd:complexType>
        <xsd:sequence>
          <xsd:element name="documentManagement">
            <xsd:complexType>
              <xsd:all>
                <xsd:element ref="ns3:SharedWithUsers" minOccurs="0"/>
                <xsd:element ref="ns3:SharedWithDetails" minOccurs="0"/>
                <xsd:element ref="ns3:SharingHintHash" minOccurs="0"/>
                <xsd:element ref="ns3:LastSharedByUser" minOccurs="0"/>
                <xsd:element ref="ns3:LastSharedByTime" minOccurs="0"/>
                <xsd:element ref="ns4:MediaServiceMetadata" minOccurs="0"/>
                <xsd:element ref="ns4:MediaServiceFastMetadata" minOccurs="0"/>
                <xsd:element ref="ns4:MediaServiceAutoTags" minOccurs="0"/>
                <xsd:element ref="ns4:MediaServiceDateTaken" minOccurs="0"/>
                <xsd:element ref="ns4:MediaServiceLocation" minOccurs="0"/>
                <xsd:element ref="ns4:MediaServiceOCR" minOccurs="0"/>
                <xsd:element ref="ns4:MediaServiceGenerationTime" minOccurs="0"/>
                <xsd:element ref="ns4:MediaServiceEventHashCode" minOccurs="0"/>
                <xsd:element ref="ns4:MediaServiceAutoKeyPoints" minOccurs="0"/>
                <xsd:element ref="ns4: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bf7b3ff-39b6-4cd9-898b-b7f8a41c7d01"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description="" ma:internalName="SharedWithDetails" ma:readOnly="true">
      <xsd:simpleType>
        <xsd:restriction base="dms:Note">
          <xsd:maxLength value="255"/>
        </xsd:restriction>
      </xsd:simpleType>
    </xsd:element>
    <xsd:element name="SharingHintHash" ma:index="10" nillable="true" ma:displayName="Sharing Hint Hash" ma:description="" ma:hidden="true" ma:internalName="SharingHintHash" ma:readOnly="true">
      <xsd:simpleType>
        <xsd:restriction base="dms:Text"/>
      </xsd:simpleType>
    </xsd:element>
    <xsd:element name="LastSharedByUser" ma:index="11" nillable="true" ma:displayName="Last Shared By User" ma:description="" ma:internalName="LastSharedByUser" ma:readOnly="true">
      <xsd:simpleType>
        <xsd:restriction base="dms:Note">
          <xsd:maxLength value="255"/>
        </xsd:restriction>
      </xsd:simpleType>
    </xsd:element>
    <xsd:element name="LastSharedByTime" ma:index="12" nillable="true" ma:displayName="Last Shared By Time" ma:description="" ma:internalName="LastSharedByTime" ma:readOnly="true">
      <xsd:simpleType>
        <xsd:restriction base="dms:DateTime"/>
      </xsd:simpleType>
    </xsd:element>
  </xsd:schema>
  <xsd:schema xmlns:xsd="http://www.w3.org/2001/XMLSchema" xmlns:xs="http://www.w3.org/2001/XMLSchema" xmlns:dms="http://schemas.microsoft.com/office/2006/documentManagement/types" xmlns:pc="http://schemas.microsoft.com/office/infopath/2007/PartnerControls" targetNamespace="1ec04c2a-806d-4355-8abe-b1ee06c8f912" elementFormDefault="qualified">
    <xsd:import namespace="http://schemas.microsoft.com/office/2006/documentManagement/types"/>
    <xsd:import namespace="http://schemas.microsoft.com/office/infopath/2007/PartnerControls"/>
    <xsd:element name="MediaServiceMetadata" ma:index="13" nillable="true" ma:displayName="MediaServiceMetadata" ma:description="" ma:hidden="true" ma:internalName="MediaServiceMetadata" ma:readOnly="true">
      <xsd:simpleType>
        <xsd:restriction base="dms:Note"/>
      </xsd:simpleType>
    </xsd:element>
    <xsd:element name="MediaServiceFastMetadata" ma:index="14" nillable="true" ma:displayName="MediaServiceFastMetadata" ma:description="" ma:hidden="true" ma:internalName="MediaServiceFastMetadata" ma:readOnly="true">
      <xsd:simpleType>
        <xsd:restriction base="dms:Note"/>
      </xsd:simpleType>
    </xsd:element>
    <xsd:element name="MediaServiceAutoTags" ma:index="15" nillable="true" ma:displayName="MediaServiceAutoTags" ma:description="" ma:internalName="MediaServiceAutoTags" ma:readOnly="true">
      <xsd:simpleType>
        <xsd:restriction base="dms:Text"/>
      </xsd:simpleType>
    </xsd:element>
    <xsd:element name="MediaServiceDateTaken" ma:index="16" nillable="true" ma:displayName="MediaServiceDateTaken" ma:description="" ma:hidden="true" ma:internalName="MediaServiceDateTaken" ma:readOnly="true">
      <xsd:simpleType>
        <xsd:restriction base="dms:Text"/>
      </xsd:simpleType>
    </xsd:element>
    <xsd:element name="MediaServiceLocation" ma:index="17" nillable="true" ma:displayName="MediaServiceLocation" ma:description="" ma:internalName="MediaServiceLocation" ma:readOnly="true">
      <xsd:simpleType>
        <xsd:restriction base="dms:Text"/>
      </xsd:simpleType>
    </xsd:element>
    <xsd:element name="MediaServiceOCR" ma:index="18" nillable="true" ma:displayName="MediaServiceOCR"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ServiceAutoKeyPoints" ma:index="21" nillable="true" ma:displayName="MediaServiceAutoKeyPoints" ma:hidden="true" ma:internalName="MediaServiceAutoKeyPoints" ma:readOnly="true">
      <xsd:simpleType>
        <xsd:restriction base="dms:Note"/>
      </xsd:simpleType>
    </xsd:element>
    <xsd:element name="MediaServiceKeyPoints" ma:index="22"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fth Edition"/>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98F0B87A-DA4C-467C-99FC-8A429BCBFDCA}">
  <ds:schemaRefs>
    <ds:schemaRef ds:uri="http://schemas.microsoft.com/sharepoint/v3/contenttype/forms"/>
  </ds:schemaRefs>
</ds:datastoreItem>
</file>

<file path=customXml/itemProps2.xml><?xml version="1.0" encoding="utf-8"?>
<ds:datastoreItem xmlns:ds="http://schemas.openxmlformats.org/officeDocument/2006/customXml" ds:itemID="{519E1ECC-343C-4F0D-B9F3-00714DEF593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bf7b3ff-39b6-4cd9-898b-b7f8a41c7d01"/>
    <ds:schemaRef ds:uri="1ec04c2a-806d-4355-8abe-b1ee06c8f91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8276B683-FA7F-4867-9C6F-9AC04F0B780E}">
  <ds:schemaRefs>
    <ds:schemaRef ds:uri="http://schemas.openxmlformats.org/officeDocument/2006/bibliography"/>
  </ds:schemaRefs>
</ds:datastoreItem>
</file>

<file path=customXml/itemProps4.xml><?xml version="1.0" encoding="utf-8"?>
<ds:datastoreItem xmlns:ds="http://schemas.openxmlformats.org/officeDocument/2006/customXml" ds:itemID="{BA3CB241-C1BB-4BE1-910F-C3B5B291C545}">
  <ds:schemaRefs>
    <ds:schemaRef ds:uri="http://purl.org/dc/dcmitype/"/>
    <ds:schemaRef ds:uri="http://purl.org/dc/terms/"/>
    <ds:schemaRef ds:uri="http://schemas.microsoft.com/office/2006/documentManagement/types"/>
    <ds:schemaRef ds:uri="2bf7b3ff-39b6-4cd9-898b-b7f8a41c7d01"/>
    <ds:schemaRef ds:uri="http://schemas.openxmlformats.org/package/2006/metadata/core-properties"/>
    <ds:schemaRef ds:uri="http://schemas.microsoft.com/office/2006/metadata/properties"/>
    <ds:schemaRef ds:uri="http://purl.org/dc/elements/1.1/"/>
    <ds:schemaRef ds:uri="http://schemas.microsoft.com/office/infopath/2007/PartnerControls"/>
    <ds:schemaRef ds:uri="1ec04c2a-806d-4355-8abe-b1ee06c8f912"/>
    <ds:schemaRef ds:uri="http://www.w3.org/XML/1998/namespace"/>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1392</Words>
  <Characters>8773</Characters>
  <Application>Microsoft Office Word</Application>
  <DocSecurity>0</DocSecurity>
  <Lines>73</Lines>
  <Paragraphs>20</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LinksUpToDate>false</LinksUpToDate>
  <CharactersWithSpaces>10145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2020-06-29T09:07:00Z</dcterms:created>
  <dcterms:modified xsi:type="dcterms:W3CDTF">2020-07-14T06:39:00Z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0x0101002281326F69ADEA4C8E5BAC1F0ED3B22B</vt:lpwstr>
  </property>
</Properties>
</file>