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1422D" w14:textId="77777777" w:rsidR="0047171B" w:rsidRDefault="00B33543" w:rsidP="00C65954">
      <w:pPr>
        <w:spacing w:after="0" w:line="360" w:lineRule="auto"/>
        <w:ind w:right="1523"/>
        <w:jc w:val="both"/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</w:pPr>
      <w:r w:rsidRPr="00B3354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아즈라가</w:t>
      </w:r>
      <w:r w:rsidRPr="00B33543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47171B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</w:t>
      </w:r>
      <w:r w:rsidRPr="00B33543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>(</w:t>
      </w:r>
      <w:r w:rsidRPr="00B3354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</w:t>
      </w:r>
      <w:r w:rsidRPr="00B33543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B3354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티피이</w:t>
      </w:r>
      <w:r w:rsidRPr="00B33543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>)</w:t>
      </w:r>
      <w:r w:rsidRPr="00B3354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와</w:t>
      </w:r>
      <w:r w:rsidRPr="00B33543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B3354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함께</w:t>
      </w:r>
      <w:r w:rsidRPr="00B33543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B3354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이어팁의</w:t>
      </w:r>
      <w:r w:rsidRPr="00B33543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B3354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새로운</w:t>
      </w:r>
      <w:r w:rsidRPr="00B33543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B3354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역사를</w:t>
      </w:r>
      <w:r w:rsidRPr="00B33543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B3354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씁니다</w:t>
      </w:r>
    </w:p>
    <w:p w14:paraId="374F64B1" w14:textId="09B4D738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</w:pP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대한민국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소재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오디오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회사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아즈라가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우수한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TPE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제품으로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글로벌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시장을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리드하는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KRAIBURG TPE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>(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크라이버그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티피이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)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사와의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협업을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통해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열가소성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엘라스토머</w:t>
      </w:r>
      <w:r w:rsidRPr="00C65954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(TPE)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제품을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적용한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이어팁을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출시했습니다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.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이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소재는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뛰어난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성형성과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편안한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착용감을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제공합니다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>.</w:t>
      </w:r>
    </w:p>
    <w:p w14:paraId="2E73548F" w14:textId="75B18BDC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오디오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장비에서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사운드와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청취환경을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결정하는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것은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단연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이어폰의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필수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부품인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이어팁이라고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있습니다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이어폰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및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오디오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장비를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생산하는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한국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본사의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아즈라는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신규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개발품인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SednaEarfit XELASTEC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이어팁의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소재를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오랜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시간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검토했으며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,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최종적으로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고품질의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사운드를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유지하면서도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편안한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착용감을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제공하는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KRAIBURG TPE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(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크라이버그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티피이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)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사의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열가소성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엘라스토머를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선택했습니다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XELASTEC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아즈라에서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선보이는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열가소성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엘라스토머로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생산한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최초의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이어팁입니다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.</w:t>
      </w:r>
    </w:p>
    <w:p w14:paraId="197FC57F" w14:textId="77777777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</w:p>
    <w:p w14:paraId="55C860EB" w14:textId="2B9F0E0D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다음은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아즈라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이상원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대표의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인터뷰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내용입니다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. “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당사의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연구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결과에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따르면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평균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무선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블루투스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이어폰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(TWS)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사용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시간이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점점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길어지고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있습니다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이에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2019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년부터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당사는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오랜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시간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착용하여도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무리감이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없는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편안한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XELASTEC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이어팁을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개발하기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시작했습니다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</w:p>
    <w:p w14:paraId="2FCEDB60" w14:textId="77777777" w:rsid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</w:p>
    <w:p w14:paraId="033AF1AA" w14:textId="5FAAA027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당사는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다양한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소재를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검토한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끝에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우수한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성능을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가지면서도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국제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안전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규정을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준수하는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KRAIBURG TPE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(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크라이버그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티피이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)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사의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TPE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선택했습니다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XELASTEC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이어팁을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개발하는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초기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단계부터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아주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긴밀하게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KRAIBURG TPE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(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크라이버그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티피이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)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사와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프로젝트를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진행했습니다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.”</w:t>
      </w:r>
    </w:p>
    <w:p w14:paraId="0755B584" w14:textId="77777777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</w:p>
    <w:p w14:paraId="7E21499D" w14:textId="6AAD69D9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lastRenderedPageBreak/>
        <w:t>아즈라는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수많은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외이도를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분석하였으며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그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정보를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토대로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이어팁을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개발하는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데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활용하여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사운드의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차음성을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개선할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있었습니다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</w:p>
    <w:p w14:paraId="5E1219DD" w14:textId="77777777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</w:p>
    <w:p w14:paraId="77771E5B" w14:textId="3C88E45C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KRAIBURG TPE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(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크라이버그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티피이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)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사의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부드럽고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유연한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TPE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소재로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진동을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최소화하고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편안한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착용감을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제공함으로써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오디오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장비의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성능을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최대로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끌어올렸습니다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TPE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제품은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내구성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,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고탄성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,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복원성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,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중금속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무함유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,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피로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방지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및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내열성의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특징을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제공합니다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.</w:t>
      </w:r>
    </w:p>
    <w:p w14:paraId="2FD4788E" w14:textId="77777777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</w:p>
    <w:p w14:paraId="5A66C297" w14:textId="033CECFE" w:rsid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아즈라는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XELASTEC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이어팁의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개발을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위해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12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개의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금형과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약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182,000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개의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이어팁을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테스트했습니다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이상원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대표는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이것이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당사가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원하는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수준과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요구사항을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만족하는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XELASTEC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이어팁을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개발하기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위해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얼마나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많은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시간과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노력을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할애했음을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반증하는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것이라고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덧붙였습니다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.</w:t>
      </w:r>
    </w:p>
    <w:p w14:paraId="535C7542" w14:textId="1D0B4C88" w:rsid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</w:p>
    <w:p w14:paraId="5B584264" w14:textId="77777777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</w:pPr>
      <w:r w:rsidRPr="00C65954">
        <w:rPr>
          <w:rFonts w:ascii="NanumGothic" w:eastAsia="NanumGothic" w:hAnsi="NanumGothic" w:hint="eastAsia"/>
          <w:b/>
          <w:bCs/>
          <w:noProof/>
          <w:sz w:val="20"/>
          <w:szCs w:val="20"/>
          <w:lang w:eastAsia="ko-KR"/>
        </w:rPr>
        <w:t>규정을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b/>
          <w:bCs/>
          <w:noProof/>
          <w:sz w:val="20"/>
          <w:szCs w:val="20"/>
          <w:lang w:eastAsia="ko-KR"/>
        </w:rPr>
        <w:t>준수하는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b/>
          <w:bCs/>
          <w:noProof/>
          <w:sz w:val="20"/>
          <w:szCs w:val="20"/>
          <w:lang w:eastAsia="ko-KR"/>
        </w:rPr>
        <w:t>것</w:t>
      </w:r>
    </w:p>
    <w:p w14:paraId="63F7DA95" w14:textId="32ECBD5E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SednaEarfit XELASTEC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안전한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사용을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위해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,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US FDA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(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원소재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준수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)-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연방규정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(CFR) Title 21, EN71/3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그리고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EU 10/2011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규정을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준수하는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TPE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제품을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사용했습니다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</w:p>
    <w:p w14:paraId="25F051AB" w14:textId="77777777" w:rsid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</w:p>
    <w:p w14:paraId="36896151" w14:textId="3749D154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이어팁은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사용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기간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동안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외이도와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직접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접촉하기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때문에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,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KRAIBURG TPE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(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크라이버그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티피이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)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제품은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청각적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특성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뿐만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아니라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피부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접촉의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적합성도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함께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고려하여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선택하였습니다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</w:p>
    <w:p w14:paraId="104E46C0" w14:textId="77777777" w:rsid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</w:p>
    <w:p w14:paraId="4F673C70" w14:textId="4F768161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lastRenderedPageBreak/>
        <w:t>또한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,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고투명성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,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내후성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,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내화학성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및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저자극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특성과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낮은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영구압축줄음율로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KRAIBURG TPE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(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크라이버그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티피이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)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제품이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SednaEarfit XELASTEC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이어팁에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완벽한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선택이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있었습니다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.</w:t>
      </w:r>
    </w:p>
    <w:p w14:paraId="468670A0" w14:textId="77777777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</w:p>
    <w:p w14:paraId="2E9B7F18" w14:textId="77777777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</w:pPr>
      <w:r w:rsidRPr="00C65954">
        <w:rPr>
          <w:rFonts w:ascii="NanumGothic" w:eastAsia="NanumGothic" w:hAnsi="NanumGothic" w:hint="eastAsia"/>
          <w:b/>
          <w:bCs/>
          <w:noProof/>
          <w:sz w:val="20"/>
          <w:szCs w:val="20"/>
          <w:lang w:eastAsia="ko-KR"/>
        </w:rPr>
        <w:t>편안암을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b/>
          <w:bCs/>
          <w:noProof/>
          <w:sz w:val="20"/>
          <w:szCs w:val="20"/>
          <w:lang w:eastAsia="ko-KR"/>
        </w:rPr>
        <w:t>위한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b/>
          <w:bCs/>
          <w:noProof/>
          <w:sz w:val="20"/>
          <w:szCs w:val="20"/>
          <w:lang w:eastAsia="ko-KR"/>
        </w:rPr>
        <w:t>부드러운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b/>
          <w:bCs/>
          <w:noProof/>
          <w:sz w:val="20"/>
          <w:szCs w:val="20"/>
          <w:lang w:eastAsia="ko-KR"/>
        </w:rPr>
        <w:t>터치감</w:t>
      </w:r>
    </w:p>
    <w:p w14:paraId="1E6794D0" w14:textId="25FCE56E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KRAIBURG TPE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(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크라이버그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티피이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)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제품은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소비자에게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편안함을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제공하는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부드러운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터치감이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특징입니다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또한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TPE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제품이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가진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유연성과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탄성으로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귀에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딱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맞는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착용감을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제공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,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차음성을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높여줍니다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.</w:t>
      </w:r>
    </w:p>
    <w:p w14:paraId="26698AF2" w14:textId="77777777" w:rsid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</w:p>
    <w:p w14:paraId="06C4A1EB" w14:textId="2FC7FE0A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SednaEarfit XELASTEC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상온에서는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변형되지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않지만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,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귀에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착용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체온에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의해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분자의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활동이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상승하여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부드럽게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귀에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맞게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형태가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변형되어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완벽하게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착용됩니다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또한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, TPE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제품이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밀착성을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높여주면서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이어폰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노즐을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단단히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고정하여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,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공진을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최소화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시켰습니다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.</w:t>
      </w:r>
    </w:p>
    <w:p w14:paraId="2FE10968" w14:textId="77777777" w:rsid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</w:p>
    <w:p w14:paraId="5583C8EF" w14:textId="4A68C1D6" w:rsidR="00C65954" w:rsidRP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SednaEarfit XELASTEC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이어폰의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손쉬운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조립으로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소비자들이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어렵지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않게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사용할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있습니다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모든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특성을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통해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XELASTEC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이어폰과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함께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편안한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청취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환경을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제공합니다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.</w:t>
      </w:r>
    </w:p>
    <w:p w14:paraId="6B479291" w14:textId="7C99C1E7" w:rsid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</w:pPr>
    </w:p>
    <w:p w14:paraId="1BC31BC0" w14:textId="7D488E6D" w:rsidR="00C65954" w:rsidRDefault="00C65954" w:rsidP="00C65954">
      <w:pPr>
        <w:spacing w:after="0" w:line="360" w:lineRule="auto"/>
        <w:ind w:right="1523"/>
        <w:jc w:val="both"/>
        <w:rPr>
          <w:rFonts w:ascii="NanumGothic" w:eastAsia="NanumGothic" w:hAnsi="NanumGothic" w:cs="Arial"/>
          <w:b/>
          <w:bCs/>
          <w:color w:val="FF0000"/>
          <w:sz w:val="20"/>
          <w:szCs w:val="20"/>
          <w:lang w:eastAsia="ko-KR"/>
        </w:rPr>
      </w:pPr>
    </w:p>
    <w:p w14:paraId="638CE9DA" w14:textId="767D5958" w:rsidR="00C65954" w:rsidRPr="00C65954" w:rsidRDefault="00127D4B" w:rsidP="00C65954">
      <w:pPr>
        <w:spacing w:after="0" w:line="360" w:lineRule="auto"/>
        <w:ind w:right="1523"/>
        <w:jc w:val="both"/>
        <w:rPr>
          <w:rFonts w:ascii="NanumGothic" w:eastAsia="NanumGothic" w:hAnsi="NanumGothic" w:cs="Arial"/>
          <w:b/>
          <w:bCs/>
          <w:color w:val="FF0000"/>
          <w:sz w:val="20"/>
          <w:szCs w:val="20"/>
          <w:lang w:eastAsia="ko-KR"/>
        </w:rPr>
      </w:pPr>
      <w:r>
        <w:rPr>
          <w:rFonts w:ascii="NanumGothic" w:eastAsia="NanumGothic" w:hAnsi="NanumGothic" w:cs="Arial"/>
          <w:b/>
          <w:bCs/>
          <w:noProof/>
          <w:color w:val="FF0000"/>
          <w:sz w:val="20"/>
          <w:szCs w:val="20"/>
          <w:lang w:eastAsia="ko-KR"/>
        </w:rPr>
        <w:lastRenderedPageBreak/>
        <w:drawing>
          <wp:inline distT="0" distB="0" distL="0" distR="0" wp14:anchorId="6F6781EE" wp14:editId="5BEB02A9">
            <wp:extent cx="4403128" cy="2433099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165" cy="2438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5B5739EA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61D8154E" w14:textId="77777777" w:rsidR="00011843" w:rsidRDefault="00011843" w:rsidP="00011843">
      <w:pPr>
        <w:pStyle w:val="Default"/>
        <w:rPr>
          <w:sz w:val="20"/>
          <w:szCs w:val="20"/>
          <w:lang w:eastAsia="ko-KR"/>
        </w:rPr>
      </w:pPr>
      <w:r w:rsidRPr="00011843">
        <w:rPr>
          <w:rFonts w:ascii="NanumGothic" w:eastAsia="NanumGothic" w:hAnsi="NanumGothic" w:hint="eastAsia"/>
          <w:sz w:val="20"/>
          <w:szCs w:val="20"/>
          <w:lang w:eastAsia="ko-KR"/>
        </w:rPr>
        <w:t>고해상도의</w:t>
      </w:r>
      <w:r w:rsidRPr="0001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011843">
        <w:rPr>
          <w:rFonts w:ascii="NanumGothic" w:eastAsia="NanumGothic" w:hAnsi="NanumGothic"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</w:t>
      </w:r>
      <w:r w:rsidRPr="00011843">
        <w:rPr>
          <w:rFonts w:ascii="Arial" w:hAnsi="Arial" w:cs="Arial"/>
          <w:sz w:val="20"/>
          <w:szCs w:val="20"/>
          <w:lang w:eastAsia="ko-KR"/>
        </w:rPr>
        <w:t>Bridget Ngang</w:t>
      </w:r>
      <w:r w:rsidRPr="00011843">
        <w:rPr>
          <w:rFonts w:ascii="NanumGothic" w:eastAsia="NanumGothic" w:hAnsi="NanumGothic" w:hint="eastAsia"/>
          <w:sz w:val="20"/>
          <w:szCs w:val="20"/>
          <w:lang w:eastAsia="ko-KR"/>
        </w:rPr>
        <w:t>에게</w:t>
      </w:r>
      <w:r w:rsidRPr="0001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011843">
        <w:rPr>
          <w:rFonts w:ascii="NanumGothic" w:eastAsia="NanumGothic" w:hAnsi="NanumGothic" w:hint="eastAsia"/>
          <w:sz w:val="20"/>
          <w:szCs w:val="20"/>
          <w:lang w:eastAsia="ko-KR"/>
        </w:rPr>
        <w:t>연락주세요</w:t>
      </w:r>
      <w:r w:rsidRPr="00011843">
        <w:rPr>
          <w:rFonts w:ascii="NanumGothic" w:eastAsia="NanumGothic" w:hAnsi="NanumGothic"/>
          <w:sz w:val="20"/>
          <w:szCs w:val="20"/>
          <w:lang w:eastAsia="ko-KR"/>
        </w:rPr>
        <w:t>.</w:t>
      </w:r>
      <w:r>
        <w:rPr>
          <w:sz w:val="20"/>
          <w:szCs w:val="20"/>
          <w:lang w:eastAsia="ko-KR"/>
        </w:rPr>
        <w:t xml:space="preserve"> </w:t>
      </w:r>
    </w:p>
    <w:p w14:paraId="3D6661D0" w14:textId="77777777" w:rsidR="00F4338A" w:rsidRDefault="00011843" w:rsidP="00F4338A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12" w:history="1">
        <w:r w:rsidRPr="00220DE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sz w:val="20"/>
          <w:szCs w:val="20"/>
        </w:rPr>
        <w:t>, +6 03 9545 6301).</w:t>
      </w:r>
    </w:p>
    <w:p w14:paraId="30A817BD" w14:textId="77777777" w:rsidR="00127D4B" w:rsidRDefault="00127D4B" w:rsidP="00F4338A">
      <w:pPr>
        <w:rPr>
          <w:rFonts w:ascii="Arial" w:hAnsi="Arial" w:cs="Arial"/>
          <w:b/>
          <w:bCs/>
          <w:sz w:val="20"/>
          <w:szCs w:val="20"/>
        </w:rPr>
      </w:pPr>
    </w:p>
    <w:p w14:paraId="1223A429" w14:textId="310890CF" w:rsidR="005320D5" w:rsidRPr="00127D4B" w:rsidRDefault="005320D5" w:rsidP="00F4338A">
      <w:pPr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t>Follow Us on WeChat</w:t>
      </w:r>
    </w:p>
    <w:p w14:paraId="4837FE41" w14:textId="2FE92215" w:rsidR="00DC32CA" w:rsidRDefault="005320D5" w:rsidP="00BC41E2">
      <w:pPr>
        <w:spacing w:after="0" w:line="360" w:lineRule="auto"/>
        <w:ind w:right="1699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CD3AF9" w14:textId="655C36E6" w:rsidR="00011843" w:rsidRDefault="00011843" w:rsidP="00BC41E2">
      <w:pPr>
        <w:spacing w:after="0" w:line="360" w:lineRule="auto"/>
        <w:ind w:right="1699"/>
        <w:jc w:val="both"/>
        <w:rPr>
          <w:rFonts w:ascii="Arial" w:hAnsi="Arial" w:cs="Arial"/>
          <w:color w:val="000000" w:themeColor="text1"/>
          <w:sz w:val="20"/>
        </w:rPr>
      </w:pPr>
    </w:p>
    <w:p w14:paraId="078739BC" w14:textId="77777777" w:rsidR="00127D4B" w:rsidRDefault="00127D4B">
      <w:pPr>
        <w:rPr>
          <w:rFonts w:ascii="Arial" w:eastAsia="NanumGothic" w:hAnsi="Arial" w:cs="Arial"/>
          <w:b/>
          <w:bCs/>
          <w:sz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lang w:eastAsia="ko-KR"/>
        </w:rPr>
        <w:br w:type="page"/>
      </w:r>
    </w:p>
    <w:p w14:paraId="5AECC619" w14:textId="3BA36C87" w:rsidR="00011843" w:rsidRPr="00F76E0F" w:rsidRDefault="00011843" w:rsidP="00011843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1E0BD7A9" w14:textId="3A37C0B4" w:rsidR="00C65954" w:rsidRDefault="00011843" w:rsidP="00F4338A">
      <w:pPr>
        <w:keepLines/>
        <w:spacing w:line="360" w:lineRule="auto"/>
        <w:ind w:right="1523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4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30C96F69" w14:textId="77777777" w:rsidR="00127D4B" w:rsidRPr="00C65954" w:rsidRDefault="00127D4B" w:rsidP="00127D4B">
      <w:pPr>
        <w:spacing w:after="0" w:line="360" w:lineRule="auto"/>
        <w:ind w:right="1523"/>
        <w:jc w:val="both"/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</w:pPr>
      <w:r w:rsidRPr="00C65954">
        <w:rPr>
          <w:rFonts w:ascii="NanumGothic" w:eastAsia="NanumGothic" w:hAnsi="NanumGothic" w:hint="eastAsia"/>
          <w:b/>
          <w:bCs/>
          <w:noProof/>
          <w:sz w:val="20"/>
          <w:szCs w:val="20"/>
          <w:lang w:eastAsia="ko-KR"/>
        </w:rPr>
        <w:t>아즈라에</w:t>
      </w:r>
      <w:r w:rsidRPr="00C65954"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b/>
          <w:bCs/>
          <w:noProof/>
          <w:sz w:val="20"/>
          <w:szCs w:val="20"/>
          <w:lang w:eastAsia="ko-KR"/>
        </w:rPr>
        <w:t>대하여</w:t>
      </w:r>
    </w:p>
    <w:p w14:paraId="3AC3CFBC" w14:textId="77777777" w:rsidR="00127D4B" w:rsidRPr="00C65954" w:rsidRDefault="00127D4B" w:rsidP="00127D4B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아즈라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(www.azla.co.kr)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2017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설립되어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이어폰과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오디오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장비의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부속품을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생산하고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있습니다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해외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프리미엄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시장을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목표로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고품질의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사운드를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가진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오디오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장비의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부속품을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개발하고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브랜드화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했습니다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아즈라가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시장의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후발주자임에도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불구하고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가장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진입하기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어려운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시장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중의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하나로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간주하는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일본에서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제품을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출시하였습니다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지금은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Infinite Sound technology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특허를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통해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전세계적으로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오디오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전문가들에게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우수한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평판을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가지고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있습니다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</w:p>
    <w:p w14:paraId="050528CE" w14:textId="77777777" w:rsidR="00127D4B" w:rsidRDefault="00127D4B" w:rsidP="00127D4B">
      <w:pPr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</w:p>
    <w:p w14:paraId="31FB2195" w14:textId="77777777" w:rsidR="00127D4B" w:rsidRDefault="00127D4B" w:rsidP="00127D4B">
      <w:pPr>
        <w:spacing w:after="0" w:line="360" w:lineRule="auto"/>
        <w:ind w:right="1523"/>
        <w:jc w:val="both"/>
        <w:rPr>
          <w:rFonts w:ascii="NanumGothic" w:eastAsia="NanumGothic" w:hAnsi="NanumGothic"/>
          <w:b/>
          <w:bCs/>
          <w:noProof/>
          <w:sz w:val="20"/>
          <w:szCs w:val="20"/>
          <w:lang w:eastAsia="ko-KR"/>
        </w:rPr>
      </w:pP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이어팁의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경우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,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아즈라는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의료용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실리콘으로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고품질의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SednaEarfitLight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시리즈를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개발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,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한국에서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생산하고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있습니다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XELASTEC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SednaEarfitLight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시리즈의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신규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개발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품목으로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KRAIBURG TPE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(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크라이버그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티피이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)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사의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TPE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사용하였습니다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.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이어폰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시장에서는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아즈라가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Arial" w:eastAsia="NanumGothic" w:hAnsi="Arial" w:cs="Arial"/>
          <w:noProof/>
          <w:sz w:val="20"/>
          <w:szCs w:val="20"/>
          <w:lang w:eastAsia="ko-KR"/>
        </w:rPr>
        <w:t>AZEL, ZWEI, OTRA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등의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브랜드를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개발하고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생산하여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전세계로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공급하고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C65954">
        <w:rPr>
          <w:rFonts w:ascii="NanumGothic" w:eastAsia="NanumGothic" w:hAnsi="NanumGothic" w:hint="eastAsia"/>
          <w:noProof/>
          <w:sz w:val="20"/>
          <w:szCs w:val="20"/>
          <w:lang w:eastAsia="ko-KR"/>
        </w:rPr>
        <w:t>있습니다</w:t>
      </w:r>
      <w:r w:rsidRPr="00C65954">
        <w:rPr>
          <w:rFonts w:ascii="NanumGothic" w:eastAsia="NanumGothic" w:hAnsi="NanumGothic"/>
          <w:noProof/>
          <w:sz w:val="20"/>
          <w:szCs w:val="20"/>
          <w:lang w:eastAsia="ko-KR"/>
        </w:rPr>
        <w:t>.</w:t>
      </w:r>
    </w:p>
    <w:p w14:paraId="5F898466" w14:textId="77777777" w:rsidR="00C65954" w:rsidRPr="00073D11" w:rsidRDefault="00C65954" w:rsidP="00F4338A">
      <w:pPr>
        <w:keepLines/>
        <w:spacing w:line="360" w:lineRule="auto"/>
        <w:ind w:right="1523"/>
        <w:jc w:val="both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C65954" w:rsidRPr="00073D11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60752" w14:textId="77777777" w:rsidR="007E2C88" w:rsidRDefault="007E2C88" w:rsidP="00784C57">
      <w:pPr>
        <w:spacing w:after="0" w:line="240" w:lineRule="auto"/>
      </w:pPr>
      <w:r>
        <w:separator/>
      </w:r>
    </w:p>
  </w:endnote>
  <w:endnote w:type="continuationSeparator" w:id="0">
    <w:p w14:paraId="6BD0379F" w14:textId="77777777" w:rsidR="007E2C88" w:rsidRDefault="007E2C8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C88526E">
              <wp:simplePos x="0" y="0"/>
              <wp:positionH relativeFrom="column">
                <wp:posOffset>4330065</wp:posOffset>
              </wp:positionH>
              <wp:positionV relativeFrom="paragraph">
                <wp:posOffset>-2858770</wp:posOffset>
              </wp:positionV>
              <wp:extent cx="1885950" cy="234061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40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F3FDBDE" w14:textId="77777777" w:rsidR="00774F5C" w:rsidRPr="00825005" w:rsidRDefault="00774F5C" w:rsidP="00774F5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FE2CC82" w14:textId="77777777" w:rsidR="00774F5C" w:rsidRDefault="00774F5C" w:rsidP="00774F5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Head of Digital Marketing,</w:t>
                          </w:r>
                        </w:p>
                        <w:p w14:paraId="2ACC708B" w14:textId="77777777" w:rsidR="00774F5C" w:rsidRPr="00F54D5B" w:rsidRDefault="00774F5C" w:rsidP="00774F5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00064BC2" w14:textId="77777777" w:rsidR="00774F5C" w:rsidRPr="00F54D5B" w:rsidRDefault="00774F5C" w:rsidP="00774F5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Pr="00825005">
                            <w:rPr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C94FAFE" w14:textId="77777777" w:rsidR="00774F5C" w:rsidRPr="00073D11" w:rsidRDefault="00A83178" w:rsidP="00774F5C">
                          <w:pPr>
                            <w:pStyle w:val="Header"/>
                            <w:spacing w:line="360" w:lineRule="auto"/>
                          </w:pPr>
                          <w:hyperlink r:id="rId1" w:history="1">
                            <w:r w:rsidR="00774F5C" w:rsidRPr="00915CDD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A8317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5.1pt;width:148.5pt;height:18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F3FDBDE" w14:textId="77777777" w:rsidR="00774F5C" w:rsidRPr="00825005" w:rsidRDefault="00774F5C" w:rsidP="00774F5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Marlen Sittner</w:t>
                    </w:r>
                  </w:p>
                  <w:p w14:paraId="2FE2CC82" w14:textId="77777777" w:rsidR="00774F5C" w:rsidRDefault="00774F5C" w:rsidP="00774F5C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>Head of Digital Marketing,</w:t>
                    </w:r>
                  </w:p>
                  <w:p w14:paraId="2ACC708B" w14:textId="77777777" w:rsidR="00774F5C" w:rsidRPr="00F54D5B" w:rsidRDefault="00774F5C" w:rsidP="00774F5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00064BC2" w14:textId="77777777" w:rsidR="00774F5C" w:rsidRPr="00F54D5B" w:rsidRDefault="00774F5C" w:rsidP="00774F5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</w:t>
                    </w:r>
                    <w:r w:rsidRPr="00825005">
                      <w:rPr>
                        <w:i w:val="0"/>
                        <w:sz w:val="16"/>
                      </w:rPr>
                      <w:t>+49 8638 9810-272</w:t>
                    </w:r>
                  </w:p>
                  <w:p w14:paraId="0C94FAFE" w14:textId="77777777" w:rsidR="00774F5C" w:rsidRPr="00073D11" w:rsidRDefault="00A83178" w:rsidP="00774F5C">
                    <w:pPr>
                      <w:pStyle w:val="Header"/>
                      <w:spacing w:line="360" w:lineRule="auto"/>
                    </w:pPr>
                    <w:hyperlink r:id="rId3" w:history="1">
                      <w:r w:rsidR="00774F5C" w:rsidRPr="00915CDD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8317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F7793" w14:textId="77777777" w:rsidR="007E2C88" w:rsidRDefault="007E2C88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24F6D1F8" w14:textId="77777777" w:rsidR="007E2C88" w:rsidRDefault="007E2C8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670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B33E6E">
      <w:trPr>
        <w:trHeight w:val="810"/>
      </w:trPr>
      <w:tc>
        <w:tcPr>
          <w:tcW w:w="6912" w:type="dxa"/>
        </w:tcPr>
        <w:p w14:paraId="39A7A40D" w14:textId="77777777" w:rsidR="00C65954" w:rsidRPr="005815BB" w:rsidRDefault="00C65954" w:rsidP="00C65954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ADF3906" w14:textId="77777777" w:rsidR="0047171B" w:rsidRDefault="0047171B" w:rsidP="0047171B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아즈라가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47171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>(</w:t>
          </w: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>)</w:t>
          </w: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와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함께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이어팁의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새로운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역사를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씁니다</w:t>
          </w:r>
        </w:p>
        <w:p w14:paraId="02C6D0CC" w14:textId="77777777" w:rsidR="00C65954" w:rsidRPr="001E1888" w:rsidRDefault="00C65954" w:rsidP="00C6595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August 2020</w:t>
          </w:r>
        </w:p>
        <w:p w14:paraId="1A56E795" w14:textId="2044C434" w:rsidR="00502615" w:rsidRPr="00073D11" w:rsidRDefault="00C65954" w:rsidP="00C6595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B254B61" w14:textId="77777777" w:rsidR="0049773A" w:rsidRPr="005815BB" w:rsidRDefault="0049773A" w:rsidP="0049773A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89A275F" w14:textId="77777777" w:rsidR="0047171B" w:rsidRDefault="0047171B" w:rsidP="003C4170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아즈라가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47171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>(</w:t>
          </w: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>)</w:t>
          </w: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와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함께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이어팁의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새로운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역사를</w:t>
          </w:r>
          <w:r w:rsidRPr="0047171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4717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씁니다</w:t>
          </w:r>
        </w:p>
        <w:p w14:paraId="765F9503" w14:textId="5FE0A801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, </w:t>
          </w:r>
          <w:r w:rsidR="00044E5C">
            <w:rPr>
              <w:rFonts w:ascii="Arial" w:hAnsi="Arial"/>
              <w:b/>
              <w:sz w:val="16"/>
              <w:szCs w:val="16"/>
              <w:lang w:eastAsia="ko-KR"/>
            </w:rPr>
            <w:t>August</w:t>
          </w:r>
          <w:r w:rsidR="001F4135">
            <w:rPr>
              <w:rFonts w:ascii="Arial" w:hAnsi="Arial"/>
              <w:b/>
              <w:sz w:val="16"/>
              <w:szCs w:val="16"/>
              <w:lang w:eastAsia="ko-KR"/>
            </w:rPr>
            <w:t xml:space="preserve"> 2020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22569B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22569B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1843"/>
    <w:rsid w:val="00013EA3"/>
    <w:rsid w:val="000171F5"/>
    <w:rsid w:val="000271F5"/>
    <w:rsid w:val="00041B77"/>
    <w:rsid w:val="00044E5C"/>
    <w:rsid w:val="0004695A"/>
    <w:rsid w:val="00055A30"/>
    <w:rsid w:val="00056BE4"/>
    <w:rsid w:val="00057785"/>
    <w:rsid w:val="00065A69"/>
    <w:rsid w:val="00071236"/>
    <w:rsid w:val="000735B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382E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27D4B"/>
    <w:rsid w:val="001327A3"/>
    <w:rsid w:val="00133856"/>
    <w:rsid w:val="001402C3"/>
    <w:rsid w:val="00144072"/>
    <w:rsid w:val="00146E7E"/>
    <w:rsid w:val="001507B4"/>
    <w:rsid w:val="00155496"/>
    <w:rsid w:val="00156BDE"/>
    <w:rsid w:val="00163E63"/>
    <w:rsid w:val="0017332B"/>
    <w:rsid w:val="00173B45"/>
    <w:rsid w:val="00180E39"/>
    <w:rsid w:val="00180F66"/>
    <w:rsid w:val="0018691E"/>
    <w:rsid w:val="001912E3"/>
    <w:rsid w:val="001937B4"/>
    <w:rsid w:val="00196354"/>
    <w:rsid w:val="001A1A47"/>
    <w:rsid w:val="001A6E10"/>
    <w:rsid w:val="001B400F"/>
    <w:rsid w:val="001B7AB0"/>
    <w:rsid w:val="001C1A5C"/>
    <w:rsid w:val="001C2242"/>
    <w:rsid w:val="001C4EAE"/>
    <w:rsid w:val="001C701E"/>
    <w:rsid w:val="001D41F8"/>
    <w:rsid w:val="001E1888"/>
    <w:rsid w:val="001E2F7E"/>
    <w:rsid w:val="001F37C4"/>
    <w:rsid w:val="001F4135"/>
    <w:rsid w:val="001F485A"/>
    <w:rsid w:val="001F4F5D"/>
    <w:rsid w:val="00201710"/>
    <w:rsid w:val="0021063E"/>
    <w:rsid w:val="002129DC"/>
    <w:rsid w:val="00214C89"/>
    <w:rsid w:val="0022569B"/>
    <w:rsid w:val="00225FD8"/>
    <w:rsid w:val="002262B1"/>
    <w:rsid w:val="00230A74"/>
    <w:rsid w:val="00235AD3"/>
    <w:rsid w:val="00235BA5"/>
    <w:rsid w:val="002612C7"/>
    <w:rsid w:val="002631F5"/>
    <w:rsid w:val="00267260"/>
    <w:rsid w:val="00290773"/>
    <w:rsid w:val="00291F94"/>
    <w:rsid w:val="002934F9"/>
    <w:rsid w:val="0029752E"/>
    <w:rsid w:val="002A37DD"/>
    <w:rsid w:val="002A3920"/>
    <w:rsid w:val="002A532B"/>
    <w:rsid w:val="002A7B4F"/>
    <w:rsid w:val="002B01E0"/>
    <w:rsid w:val="002B3A55"/>
    <w:rsid w:val="002B5F60"/>
    <w:rsid w:val="002C214C"/>
    <w:rsid w:val="002C3084"/>
    <w:rsid w:val="002C4280"/>
    <w:rsid w:val="002C6993"/>
    <w:rsid w:val="002C7BE6"/>
    <w:rsid w:val="002D03CB"/>
    <w:rsid w:val="002D3BC0"/>
    <w:rsid w:val="002D3E34"/>
    <w:rsid w:val="002E3BFF"/>
    <w:rsid w:val="002F2061"/>
    <w:rsid w:val="002F4492"/>
    <w:rsid w:val="002F563D"/>
    <w:rsid w:val="00304543"/>
    <w:rsid w:val="00324D73"/>
    <w:rsid w:val="00325394"/>
    <w:rsid w:val="00325EA7"/>
    <w:rsid w:val="00326FA2"/>
    <w:rsid w:val="00331EEA"/>
    <w:rsid w:val="00364268"/>
    <w:rsid w:val="0036557B"/>
    <w:rsid w:val="0038768D"/>
    <w:rsid w:val="00393E06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3704"/>
    <w:rsid w:val="00406C85"/>
    <w:rsid w:val="00410B91"/>
    <w:rsid w:val="00442BE6"/>
    <w:rsid w:val="00444E78"/>
    <w:rsid w:val="0044562F"/>
    <w:rsid w:val="0045042F"/>
    <w:rsid w:val="004560BB"/>
    <w:rsid w:val="004562AC"/>
    <w:rsid w:val="00456843"/>
    <w:rsid w:val="00456A3B"/>
    <w:rsid w:val="0047171B"/>
    <w:rsid w:val="00471A94"/>
    <w:rsid w:val="00481947"/>
    <w:rsid w:val="00482B9C"/>
    <w:rsid w:val="0048532D"/>
    <w:rsid w:val="004919AE"/>
    <w:rsid w:val="00493BFC"/>
    <w:rsid w:val="0049773A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35AF"/>
    <w:rsid w:val="00527D82"/>
    <w:rsid w:val="00530A45"/>
    <w:rsid w:val="005320D5"/>
    <w:rsid w:val="00541D34"/>
    <w:rsid w:val="0054392A"/>
    <w:rsid w:val="00545127"/>
    <w:rsid w:val="00547179"/>
    <w:rsid w:val="00550355"/>
    <w:rsid w:val="00550C61"/>
    <w:rsid w:val="00552AA1"/>
    <w:rsid w:val="00555589"/>
    <w:rsid w:val="005772B9"/>
    <w:rsid w:val="0057754A"/>
    <w:rsid w:val="00596F8A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3FB"/>
    <w:rsid w:val="00620F45"/>
    <w:rsid w:val="00621FED"/>
    <w:rsid w:val="0063701A"/>
    <w:rsid w:val="0064765B"/>
    <w:rsid w:val="006612CA"/>
    <w:rsid w:val="00661BAB"/>
    <w:rsid w:val="00662219"/>
    <w:rsid w:val="00664EBF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4F16"/>
    <w:rsid w:val="006E449C"/>
    <w:rsid w:val="006E4B80"/>
    <w:rsid w:val="006E65CF"/>
    <w:rsid w:val="006F5DF8"/>
    <w:rsid w:val="006F76B3"/>
    <w:rsid w:val="00702A9F"/>
    <w:rsid w:val="007032E6"/>
    <w:rsid w:val="007144EB"/>
    <w:rsid w:val="0071575E"/>
    <w:rsid w:val="00721657"/>
    <w:rsid w:val="00721D5E"/>
    <w:rsid w:val="007228C7"/>
    <w:rsid w:val="00722F2A"/>
    <w:rsid w:val="00723A37"/>
    <w:rsid w:val="00726D03"/>
    <w:rsid w:val="00741B55"/>
    <w:rsid w:val="00744F3B"/>
    <w:rsid w:val="007559EE"/>
    <w:rsid w:val="00762555"/>
    <w:rsid w:val="00774F5C"/>
    <w:rsid w:val="007752A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2C88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290"/>
    <w:rsid w:val="00893ECA"/>
    <w:rsid w:val="008A055F"/>
    <w:rsid w:val="008A2EFB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0A7E"/>
    <w:rsid w:val="00964C40"/>
    <w:rsid w:val="00977931"/>
    <w:rsid w:val="0098002D"/>
    <w:rsid w:val="00980DBB"/>
    <w:rsid w:val="00986ECB"/>
    <w:rsid w:val="009927D5"/>
    <w:rsid w:val="009B1C7C"/>
    <w:rsid w:val="009B5422"/>
    <w:rsid w:val="009C48F1"/>
    <w:rsid w:val="009D61E9"/>
    <w:rsid w:val="009D70E1"/>
    <w:rsid w:val="009E0B96"/>
    <w:rsid w:val="009E74A0"/>
    <w:rsid w:val="009F02E5"/>
    <w:rsid w:val="009F499B"/>
    <w:rsid w:val="009F619F"/>
    <w:rsid w:val="009F61CE"/>
    <w:rsid w:val="00A027A4"/>
    <w:rsid w:val="00A034FB"/>
    <w:rsid w:val="00A27D3B"/>
    <w:rsid w:val="00A30CF5"/>
    <w:rsid w:val="00A31379"/>
    <w:rsid w:val="00A34165"/>
    <w:rsid w:val="00A36C89"/>
    <w:rsid w:val="00A4232D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78"/>
    <w:rsid w:val="00A832FB"/>
    <w:rsid w:val="00A93643"/>
    <w:rsid w:val="00A96839"/>
    <w:rsid w:val="00AA2FDC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5028"/>
    <w:rsid w:val="00AF706E"/>
    <w:rsid w:val="00AF73F9"/>
    <w:rsid w:val="00B11451"/>
    <w:rsid w:val="00B140E7"/>
    <w:rsid w:val="00B20D0E"/>
    <w:rsid w:val="00B21133"/>
    <w:rsid w:val="00B33543"/>
    <w:rsid w:val="00B339CB"/>
    <w:rsid w:val="00B33E6E"/>
    <w:rsid w:val="00B3545E"/>
    <w:rsid w:val="00B43FD8"/>
    <w:rsid w:val="00B45417"/>
    <w:rsid w:val="00B71FAC"/>
    <w:rsid w:val="00B73EDB"/>
    <w:rsid w:val="00B75936"/>
    <w:rsid w:val="00B80B6F"/>
    <w:rsid w:val="00B81B58"/>
    <w:rsid w:val="00B9507E"/>
    <w:rsid w:val="00BA383C"/>
    <w:rsid w:val="00BA4668"/>
    <w:rsid w:val="00BA664D"/>
    <w:rsid w:val="00BC1253"/>
    <w:rsid w:val="00BC1A81"/>
    <w:rsid w:val="00BC41B3"/>
    <w:rsid w:val="00BC41E2"/>
    <w:rsid w:val="00BC43F8"/>
    <w:rsid w:val="00BE14BE"/>
    <w:rsid w:val="00BE16AD"/>
    <w:rsid w:val="00BE63E9"/>
    <w:rsid w:val="00BF1594"/>
    <w:rsid w:val="00BF27BE"/>
    <w:rsid w:val="00BF28D4"/>
    <w:rsid w:val="00BF6913"/>
    <w:rsid w:val="00C0054B"/>
    <w:rsid w:val="00C10035"/>
    <w:rsid w:val="00C153F5"/>
    <w:rsid w:val="00C15806"/>
    <w:rsid w:val="00C232C4"/>
    <w:rsid w:val="00C24AFA"/>
    <w:rsid w:val="00C24DC3"/>
    <w:rsid w:val="00C2668C"/>
    <w:rsid w:val="00C30003"/>
    <w:rsid w:val="00C33B05"/>
    <w:rsid w:val="00C41F99"/>
    <w:rsid w:val="00C44B97"/>
    <w:rsid w:val="00C55745"/>
    <w:rsid w:val="00C566EF"/>
    <w:rsid w:val="00C65954"/>
    <w:rsid w:val="00C70EBC"/>
    <w:rsid w:val="00C765FC"/>
    <w:rsid w:val="00C779C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C5459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5454"/>
    <w:rsid w:val="00D37E66"/>
    <w:rsid w:val="00D41761"/>
    <w:rsid w:val="00D42EE1"/>
    <w:rsid w:val="00D43C51"/>
    <w:rsid w:val="00D50D0C"/>
    <w:rsid w:val="00D604B1"/>
    <w:rsid w:val="00D61384"/>
    <w:rsid w:val="00D619AD"/>
    <w:rsid w:val="00D625E9"/>
    <w:rsid w:val="00D64F1C"/>
    <w:rsid w:val="00D73F52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D7942"/>
    <w:rsid w:val="00DE2E5C"/>
    <w:rsid w:val="00DE6719"/>
    <w:rsid w:val="00DF7FD8"/>
    <w:rsid w:val="00E039D8"/>
    <w:rsid w:val="00E06E9D"/>
    <w:rsid w:val="00E17CAC"/>
    <w:rsid w:val="00E229DC"/>
    <w:rsid w:val="00E31F55"/>
    <w:rsid w:val="00E34E27"/>
    <w:rsid w:val="00E52729"/>
    <w:rsid w:val="00E533F6"/>
    <w:rsid w:val="00E561B8"/>
    <w:rsid w:val="00E57256"/>
    <w:rsid w:val="00E61AA8"/>
    <w:rsid w:val="00E63371"/>
    <w:rsid w:val="00E72840"/>
    <w:rsid w:val="00E75CF3"/>
    <w:rsid w:val="00E812C0"/>
    <w:rsid w:val="00E908C9"/>
    <w:rsid w:val="00E918BC"/>
    <w:rsid w:val="00E96037"/>
    <w:rsid w:val="00EA6798"/>
    <w:rsid w:val="00EB2B0B"/>
    <w:rsid w:val="00EB447E"/>
    <w:rsid w:val="00EC492E"/>
    <w:rsid w:val="00EC6D87"/>
    <w:rsid w:val="00EC7126"/>
    <w:rsid w:val="00ED7A78"/>
    <w:rsid w:val="00EE3104"/>
    <w:rsid w:val="00EE4A53"/>
    <w:rsid w:val="00EE5010"/>
    <w:rsid w:val="00F02134"/>
    <w:rsid w:val="00F11E25"/>
    <w:rsid w:val="00F125F3"/>
    <w:rsid w:val="00F14DFB"/>
    <w:rsid w:val="00F20F7E"/>
    <w:rsid w:val="00F217EF"/>
    <w:rsid w:val="00F248C7"/>
    <w:rsid w:val="00F26BC9"/>
    <w:rsid w:val="00F33088"/>
    <w:rsid w:val="00F4338A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33BE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D64B4"/>
    <w:rsid w:val="00FE45F1"/>
    <w:rsid w:val="00FE5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71B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4E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44E5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Default">
    <w:name w:val="Default"/>
    <w:rsid w:val="00011843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0118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0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CAA46-2E36-4A46-A5C4-A37000403674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b0aac98f-77e3-488e-b1d0-e526279ba76f"/>
    <ds:schemaRef ds:uri="8d3818be-6f21-4c29-ab13-78e30dc982d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0826970-090C-4F38-84B0-B37EDB2EF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9F837C-22D0-46B9-8CE5-C089294BD0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ADF450-6264-415D-B578-527BA29F4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502</Words>
  <Characters>2865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2020-06-25T10:57:00Z</dcterms:created>
  <dcterms:modified xsi:type="dcterms:W3CDTF">2020-08-06T06:16:00Z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