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86418" w14:textId="15EACF15" w:rsidR="00402816" w:rsidRPr="00061757" w:rsidRDefault="00402816" w:rsidP="00402816">
      <w:pPr>
        <w:spacing w:line="360" w:lineRule="auto"/>
        <w:jc w:val="both"/>
        <w:rPr>
          <w:rFonts w:ascii="Arial" w:eastAsia="MS Gothic" w:hAnsi="Arial" w:cs="Arial"/>
          <w:b/>
          <w:bCs/>
          <w:sz w:val="24"/>
          <w:szCs w:val="24"/>
        </w:rPr>
      </w:pPr>
      <w:r w:rsidRPr="00061757">
        <w:rPr>
          <w:rFonts w:ascii="Arial" w:eastAsia="MS Gothic" w:hAnsi="Arial" w:hint="eastAsia"/>
          <w:b/>
          <w:bCs/>
          <w:sz w:val="24"/>
          <w:szCs w:val="24"/>
        </w:rPr>
        <w:t>TPE</w:t>
      </w:r>
      <w:r w:rsidRPr="00061757">
        <w:rPr>
          <w:rFonts w:ascii="Arial" w:eastAsia="MS Gothic" w:hAnsi="Arial" w:hint="eastAsia"/>
          <w:b/>
          <w:bCs/>
          <w:sz w:val="24"/>
          <w:szCs w:val="24"/>
        </w:rPr>
        <w:t>を活用した、創造的セラピューティック・アートの世界</w:t>
      </w:r>
    </w:p>
    <w:p w14:paraId="0CD4CA28" w14:textId="5C38A1A3" w:rsidR="00402816" w:rsidRPr="00061757" w:rsidRDefault="00402816" w:rsidP="00402816">
      <w:pPr>
        <w:spacing w:line="360" w:lineRule="auto"/>
        <w:ind w:right="1523"/>
        <w:jc w:val="both"/>
        <w:rPr>
          <w:rFonts w:ascii="Arial" w:eastAsia="MS Gothic" w:hAnsi="Arial" w:cs="Arial"/>
          <w:b/>
          <w:iCs/>
          <w:sz w:val="20"/>
          <w:szCs w:val="20"/>
        </w:rPr>
      </w:pPr>
      <w:r w:rsidRPr="00061757">
        <w:rPr>
          <w:rFonts w:ascii="Arial" w:eastAsia="MS Gothic" w:hAnsi="Arial" w:hint="eastAsia"/>
          <w:b/>
          <w:iCs/>
          <w:sz w:val="20"/>
          <w:szCs w:val="20"/>
        </w:rPr>
        <w:t>KRAIBURG TPE</w:t>
      </w:r>
      <w:r w:rsidRPr="00061757">
        <w:rPr>
          <w:rFonts w:ascii="Arial" w:eastAsia="MS Gothic" w:hAnsi="Arial" w:hint="eastAsia"/>
          <w:b/>
          <w:iCs/>
          <w:sz w:val="20"/>
          <w:szCs w:val="20"/>
        </w:rPr>
        <w:t>（クライブルグ</w:t>
      </w:r>
      <w:r w:rsidRPr="00061757">
        <w:rPr>
          <w:rFonts w:ascii="Arial" w:eastAsia="MS Gothic" w:hAnsi="Arial" w:hint="eastAsia"/>
          <w:b/>
          <w:iCs/>
          <w:sz w:val="20"/>
          <w:szCs w:val="20"/>
        </w:rPr>
        <w:t>TPE</w:t>
      </w:r>
      <w:r w:rsidRPr="00061757">
        <w:rPr>
          <w:rFonts w:ascii="Arial" w:eastAsia="MS Gothic" w:hAnsi="Arial" w:hint="eastAsia"/>
          <w:b/>
          <w:iCs/>
          <w:sz w:val="20"/>
          <w:szCs w:val="20"/>
        </w:rPr>
        <w:t>）はアートおよびクラフト分野のアプリケーションのために</w:t>
      </w:r>
      <w:r w:rsidRPr="00061757">
        <w:rPr>
          <w:rFonts w:ascii="Arial" w:eastAsia="MS Gothic" w:hAnsi="Arial" w:hint="eastAsia"/>
          <w:b/>
          <w:iCs/>
          <w:sz w:val="20"/>
          <w:szCs w:val="20"/>
        </w:rPr>
        <w:t>THERMOLAST® K</w:t>
      </w:r>
      <w:r w:rsidRPr="00061757">
        <w:rPr>
          <w:rFonts w:ascii="Arial" w:eastAsia="MS Gothic" w:hAnsi="Arial" w:hint="eastAsia"/>
          <w:b/>
          <w:iCs/>
          <w:sz w:val="20"/>
          <w:szCs w:val="20"/>
        </w:rPr>
        <w:t>シリーズを提供しています。</w:t>
      </w:r>
    </w:p>
    <w:p w14:paraId="5A5C276A" w14:textId="2B9D2703" w:rsidR="00402816" w:rsidRPr="00061757" w:rsidRDefault="00402816"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Covid-19</w:t>
      </w:r>
      <w:r w:rsidRPr="00061757">
        <w:rPr>
          <w:rFonts w:ascii="Arial" w:eastAsia="MS Gothic" w:hAnsi="Arial" w:hint="eastAsia"/>
          <w:sz w:val="20"/>
          <w:szCs w:val="20"/>
        </w:rPr>
        <w:t>パンデミックの</w:t>
      </w:r>
      <w:r w:rsidR="00061757">
        <w:rPr>
          <w:rFonts w:ascii="Arial" w:eastAsia="MS Gothic" w:hAnsi="Arial" w:hint="eastAsia"/>
          <w:sz w:val="20"/>
          <w:szCs w:val="20"/>
        </w:rPr>
        <w:t>影響から</w:t>
      </w:r>
      <w:r w:rsidRPr="00061757">
        <w:rPr>
          <w:rFonts w:ascii="Arial" w:eastAsia="MS Gothic" w:hAnsi="Arial" w:hint="eastAsia"/>
          <w:sz w:val="20"/>
          <w:szCs w:val="20"/>
        </w:rPr>
        <w:t>、「ニュー・ノーマル（新たな日常生活）」</w:t>
      </w:r>
      <w:r w:rsidR="00061757">
        <w:rPr>
          <w:rFonts w:ascii="Arial" w:eastAsia="MS Gothic" w:hAnsi="Arial" w:hint="eastAsia"/>
          <w:sz w:val="20"/>
          <w:szCs w:val="20"/>
        </w:rPr>
        <w:t>の先の、</w:t>
      </w:r>
      <w:r w:rsidRPr="00061757">
        <w:rPr>
          <w:rFonts w:ascii="Arial" w:eastAsia="MS Gothic" w:hAnsi="Arial" w:hint="eastAsia"/>
          <w:sz w:val="20"/>
          <w:szCs w:val="20"/>
        </w:rPr>
        <w:t>ステイホーム経済の展開が始まっています。これは、国家的なロックダウンに対応せざるを得ない中</w:t>
      </w:r>
      <w:r w:rsidR="00061757">
        <w:rPr>
          <w:rFonts w:ascii="Arial" w:eastAsia="MS Gothic" w:hAnsi="Arial" w:hint="eastAsia"/>
          <w:sz w:val="20"/>
          <w:szCs w:val="20"/>
        </w:rPr>
        <w:t>で</w:t>
      </w:r>
      <w:r w:rsidRPr="00061757">
        <w:rPr>
          <w:rFonts w:ascii="Arial" w:eastAsia="MS Gothic" w:hAnsi="Arial" w:hint="eastAsia"/>
          <w:sz w:val="20"/>
          <w:szCs w:val="20"/>
        </w:rPr>
        <w:t>人々のライフスタイルが</w:t>
      </w:r>
      <w:r w:rsidR="00061757">
        <w:rPr>
          <w:rFonts w:ascii="Arial" w:eastAsia="MS Gothic" w:hAnsi="Arial" w:hint="eastAsia"/>
          <w:sz w:val="20"/>
          <w:szCs w:val="20"/>
        </w:rPr>
        <w:t>大きな</w:t>
      </w:r>
      <w:r w:rsidRPr="00061757">
        <w:rPr>
          <w:rFonts w:ascii="Arial" w:eastAsia="MS Gothic" w:hAnsi="Arial" w:hint="eastAsia"/>
          <w:sz w:val="20"/>
          <w:szCs w:val="20"/>
        </w:rPr>
        <w:t>変化を遂げ</w:t>
      </w:r>
      <w:r w:rsidR="00061757">
        <w:rPr>
          <w:rFonts w:ascii="Arial" w:eastAsia="MS Gothic" w:hAnsi="Arial" w:hint="eastAsia"/>
          <w:sz w:val="20"/>
          <w:szCs w:val="20"/>
        </w:rPr>
        <w:t>、それに伴って</w:t>
      </w:r>
      <w:r w:rsidRPr="00061757">
        <w:rPr>
          <w:rFonts w:ascii="Arial" w:eastAsia="MS Gothic" w:hAnsi="Arial" w:hint="eastAsia"/>
          <w:sz w:val="20"/>
          <w:szCs w:val="20"/>
        </w:rPr>
        <w:t>仕事や娯楽を含</w:t>
      </w:r>
      <w:r w:rsidR="00061757">
        <w:rPr>
          <w:rFonts w:ascii="Arial" w:eastAsia="MS Gothic" w:hAnsi="Arial" w:hint="eastAsia"/>
          <w:sz w:val="20"/>
          <w:szCs w:val="20"/>
        </w:rPr>
        <w:t>めた</w:t>
      </w:r>
      <w:r w:rsidRPr="00061757">
        <w:rPr>
          <w:rFonts w:ascii="Arial" w:eastAsia="MS Gothic" w:hAnsi="Arial" w:hint="eastAsia"/>
          <w:sz w:val="20"/>
          <w:szCs w:val="20"/>
        </w:rPr>
        <w:t>人々の主要な活動が屋内型に移行していることにも見て取れます。</w:t>
      </w:r>
      <w:r w:rsidRPr="00061757">
        <w:rPr>
          <w:rFonts w:ascii="Arial" w:eastAsia="MS Gothic" w:hAnsi="Arial" w:hint="eastAsia"/>
          <w:sz w:val="20"/>
          <w:szCs w:val="20"/>
        </w:rPr>
        <w:t xml:space="preserve">  </w:t>
      </w:r>
    </w:p>
    <w:p w14:paraId="5C78019E" w14:textId="74D82151" w:rsidR="00A20B4B" w:rsidRPr="00061757" w:rsidRDefault="00E174F3"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子供や、さらに他の家族のメンバーと有意義な時間を過ごす方法のひとつは、アートおよびクラフトの分野に没頭して、これを楽しみながら着想</w:t>
      </w:r>
      <w:r w:rsidR="00061757">
        <w:rPr>
          <w:rFonts w:ascii="Arial" w:eastAsia="MS Gothic" w:hAnsi="Arial" w:hint="eastAsia"/>
          <w:sz w:val="20"/>
          <w:szCs w:val="20"/>
        </w:rPr>
        <w:t>力</w:t>
      </w:r>
      <w:r w:rsidRPr="00061757">
        <w:rPr>
          <w:rFonts w:ascii="Arial" w:eastAsia="MS Gothic" w:hAnsi="Arial" w:hint="eastAsia"/>
          <w:sz w:val="20"/>
          <w:szCs w:val="20"/>
        </w:rPr>
        <w:t>を喚起することです。このことは対話形の関係を深め、創造</w:t>
      </w:r>
      <w:r w:rsidR="00061757">
        <w:rPr>
          <w:rFonts w:ascii="Arial" w:eastAsia="MS Gothic" w:hAnsi="Arial" w:hint="eastAsia"/>
          <w:sz w:val="20"/>
          <w:szCs w:val="20"/>
        </w:rPr>
        <w:t>力や</w:t>
      </w:r>
      <w:r w:rsidRPr="00061757">
        <w:rPr>
          <w:rFonts w:ascii="Arial" w:eastAsia="MS Gothic" w:hAnsi="Arial" w:hint="eastAsia"/>
          <w:sz w:val="20"/>
          <w:szCs w:val="20"/>
        </w:rPr>
        <w:t>思考</w:t>
      </w:r>
      <w:r w:rsidR="00061757">
        <w:rPr>
          <w:rFonts w:ascii="Arial" w:eastAsia="MS Gothic" w:hAnsi="Arial" w:hint="eastAsia"/>
          <w:sz w:val="20"/>
          <w:szCs w:val="20"/>
        </w:rPr>
        <w:t>力</w:t>
      </w:r>
      <w:r w:rsidRPr="00061757">
        <w:rPr>
          <w:rFonts w:ascii="Arial" w:eastAsia="MS Gothic" w:hAnsi="Arial" w:hint="eastAsia"/>
          <w:sz w:val="20"/>
          <w:szCs w:val="20"/>
        </w:rPr>
        <w:t>のスキル開発を助けるのです。</w:t>
      </w:r>
    </w:p>
    <w:p w14:paraId="4BA0DE20" w14:textId="0D5A7828" w:rsidR="00402816" w:rsidRPr="00061757" w:rsidRDefault="003921F9"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認知力の低下傾向の可能性のある高齢者においても、</w:t>
      </w:r>
      <w:r w:rsidR="00061757" w:rsidRPr="00061757">
        <w:rPr>
          <w:rFonts w:ascii="Arial" w:eastAsia="MS Gothic" w:hAnsi="Arial" w:hint="eastAsia"/>
          <w:sz w:val="20"/>
          <w:szCs w:val="20"/>
        </w:rPr>
        <w:t>アートおよびクラフト</w:t>
      </w:r>
      <w:r w:rsidR="00061757">
        <w:rPr>
          <w:rFonts w:ascii="Arial" w:eastAsia="MS Gothic" w:hAnsi="Arial" w:hint="eastAsia"/>
          <w:sz w:val="20"/>
          <w:szCs w:val="20"/>
        </w:rPr>
        <w:t>分野</w:t>
      </w:r>
      <w:r w:rsidR="00061757" w:rsidRPr="00061757">
        <w:rPr>
          <w:rFonts w:ascii="Arial" w:eastAsia="MS Gothic" w:hAnsi="Arial" w:hint="eastAsia"/>
          <w:sz w:val="20"/>
          <w:szCs w:val="20"/>
        </w:rPr>
        <w:t>の</w:t>
      </w:r>
      <w:r w:rsidRPr="00061757">
        <w:rPr>
          <w:rFonts w:ascii="Arial" w:eastAsia="MS Gothic" w:hAnsi="Arial" w:hint="eastAsia"/>
          <w:sz w:val="20"/>
          <w:szCs w:val="20"/>
        </w:rPr>
        <w:t>活動は</w:t>
      </w:r>
      <w:r w:rsidR="00061757">
        <w:rPr>
          <w:rFonts w:ascii="Arial" w:eastAsia="MS Gothic" w:hAnsi="Arial" w:hint="eastAsia"/>
          <w:sz w:val="20"/>
          <w:szCs w:val="20"/>
        </w:rPr>
        <w:t>、</w:t>
      </w:r>
      <w:r w:rsidRPr="00061757">
        <w:rPr>
          <w:rFonts w:ascii="Arial" w:eastAsia="MS Gothic" w:hAnsi="Arial" w:hint="eastAsia"/>
          <w:sz w:val="20"/>
          <w:szCs w:val="20"/>
        </w:rPr>
        <w:t>認識力を健康的なものに保ち、運動機能を改善することができると考えられています。</w:t>
      </w:r>
      <w:r w:rsidRPr="00061757">
        <w:rPr>
          <w:rFonts w:ascii="Arial" w:eastAsia="MS Gothic" w:hAnsi="Arial" w:hint="eastAsia"/>
          <w:sz w:val="20"/>
          <w:szCs w:val="20"/>
        </w:rPr>
        <w:t xml:space="preserve"> </w:t>
      </w:r>
    </w:p>
    <w:p w14:paraId="578756E6" w14:textId="44EDBF86" w:rsidR="00402816" w:rsidRPr="00061757" w:rsidRDefault="00402816"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これらのエルゴノミクスおよび機能的持性を実現するうえで、</w:t>
      </w:r>
      <w:r w:rsidRPr="00061757">
        <w:rPr>
          <w:rFonts w:ascii="Arial" w:eastAsia="MS Gothic" w:hAnsi="Arial" w:hint="eastAsia"/>
          <w:sz w:val="20"/>
          <w:szCs w:val="20"/>
        </w:rPr>
        <w:t>TPE</w:t>
      </w:r>
      <w:r w:rsidRPr="00061757">
        <w:rPr>
          <w:rFonts w:ascii="Arial" w:eastAsia="MS Gothic" w:hAnsi="Arial" w:hint="eastAsia"/>
          <w:sz w:val="20"/>
          <w:szCs w:val="20"/>
        </w:rPr>
        <w:t>は、</w:t>
      </w:r>
      <w:r w:rsidR="00061757" w:rsidRPr="00061757">
        <w:rPr>
          <w:rFonts w:ascii="Arial" w:eastAsia="MS Gothic" w:hAnsi="Arial" w:hint="eastAsia"/>
          <w:sz w:val="20"/>
          <w:szCs w:val="20"/>
        </w:rPr>
        <w:t>アートおよびクラフト</w:t>
      </w:r>
      <w:r w:rsidR="00061757">
        <w:rPr>
          <w:rFonts w:ascii="Arial" w:eastAsia="MS Gothic" w:hAnsi="Arial" w:hint="eastAsia"/>
          <w:sz w:val="20"/>
          <w:szCs w:val="20"/>
        </w:rPr>
        <w:t>用</w:t>
      </w:r>
      <w:r w:rsidRPr="00061757">
        <w:rPr>
          <w:rFonts w:ascii="Arial" w:eastAsia="MS Gothic" w:hAnsi="Arial" w:hint="eastAsia"/>
          <w:sz w:val="20"/>
          <w:szCs w:val="20"/>
        </w:rPr>
        <w:t>アクセサリーの設計、特にシール性やソフトタッチの触感、またグリップ性を要求する用途に推奨され</w:t>
      </w:r>
      <w:r w:rsidR="00061757">
        <w:rPr>
          <w:rFonts w:ascii="Arial" w:eastAsia="MS Gothic" w:hAnsi="Arial" w:hint="eastAsia"/>
          <w:sz w:val="20"/>
          <w:szCs w:val="20"/>
        </w:rPr>
        <w:t>る</w:t>
      </w:r>
      <w:r w:rsidRPr="00061757">
        <w:rPr>
          <w:rFonts w:ascii="Arial" w:eastAsia="MS Gothic" w:hAnsi="Arial" w:hint="eastAsia"/>
          <w:sz w:val="20"/>
          <w:szCs w:val="20"/>
        </w:rPr>
        <w:t>材料ソリューションです。</w:t>
      </w:r>
      <w:r w:rsidRPr="00061757">
        <w:rPr>
          <w:rFonts w:ascii="Arial" w:eastAsia="MS Gothic" w:hAnsi="Arial" w:hint="eastAsia"/>
          <w:sz w:val="20"/>
          <w:szCs w:val="20"/>
        </w:rPr>
        <w:t xml:space="preserve"> </w:t>
      </w:r>
    </w:p>
    <w:p w14:paraId="7E1DA3C5" w14:textId="77777777" w:rsidR="00402816" w:rsidRPr="00061757" w:rsidRDefault="00402816" w:rsidP="00402816">
      <w:pPr>
        <w:spacing w:line="360" w:lineRule="auto"/>
        <w:ind w:right="1523"/>
        <w:jc w:val="both"/>
        <w:rPr>
          <w:rFonts w:ascii="Arial" w:eastAsia="MS Gothic" w:hAnsi="Arial" w:cs="Arial"/>
          <w:b/>
          <w:bCs/>
          <w:sz w:val="20"/>
          <w:szCs w:val="20"/>
        </w:rPr>
      </w:pPr>
      <w:r w:rsidRPr="00061757">
        <w:rPr>
          <w:rFonts w:ascii="Arial" w:eastAsia="MS Gothic" w:hAnsi="Arial" w:hint="eastAsia"/>
          <w:b/>
          <w:bCs/>
          <w:sz w:val="20"/>
          <w:szCs w:val="20"/>
        </w:rPr>
        <w:t>耐久性と快適な操作感をもたらす</w:t>
      </w:r>
      <w:r w:rsidRPr="00061757">
        <w:rPr>
          <w:rFonts w:ascii="Arial" w:eastAsia="MS Gothic" w:hAnsi="Arial" w:hint="eastAsia"/>
          <w:b/>
          <w:bCs/>
          <w:sz w:val="20"/>
          <w:szCs w:val="20"/>
        </w:rPr>
        <w:t>TPE</w:t>
      </w:r>
    </w:p>
    <w:p w14:paraId="5220C430" w14:textId="72F8BC13" w:rsidR="00402816" w:rsidRPr="00061757" w:rsidRDefault="00402816"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KRAIBURG TPE</w:t>
      </w:r>
      <w:r w:rsidRPr="00061757">
        <w:rPr>
          <w:rFonts w:ascii="Arial" w:eastAsia="MS Gothic" w:hAnsi="Arial" w:hint="eastAsia"/>
          <w:sz w:val="20"/>
          <w:szCs w:val="20"/>
        </w:rPr>
        <w:t>の熱可塑性エラストマーは、ハード～ソフトの組合せにより、芸術と工芸のツール・アクセサリーにおける衝撃吸収材料など、ソフトタッチ・デザインや機能部品に頻繁に使用されています。</w:t>
      </w:r>
    </w:p>
    <w:p w14:paraId="4E133696" w14:textId="1FD018B2" w:rsidR="00402816" w:rsidRPr="00061757" w:rsidRDefault="00402816"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lastRenderedPageBreak/>
        <w:t>THERMOLAST</w:t>
      </w:r>
      <w:r w:rsidRPr="00061757">
        <w:rPr>
          <w:rFonts w:ascii="Arial" w:eastAsia="MS Gothic" w:hAnsi="Arial" w:hint="eastAsia"/>
          <w:sz w:val="20"/>
          <w:szCs w:val="20"/>
          <w:vertAlign w:val="superscript"/>
        </w:rPr>
        <w:t>®</w:t>
      </w:r>
      <w:r w:rsidRPr="00061757">
        <w:rPr>
          <w:rFonts w:ascii="Arial" w:eastAsia="MS Gothic" w:hAnsi="Arial" w:hint="eastAsia"/>
          <w:sz w:val="20"/>
          <w:szCs w:val="20"/>
        </w:rPr>
        <w:t xml:space="preserve"> K TPE</w:t>
      </w:r>
      <w:r w:rsidRPr="00061757">
        <w:rPr>
          <w:rFonts w:ascii="Arial" w:eastAsia="MS Gothic" w:hAnsi="Arial" w:hint="eastAsia"/>
          <w:sz w:val="20"/>
          <w:szCs w:val="20"/>
        </w:rPr>
        <w:t>シリーズは、ショア硬度</w:t>
      </w:r>
      <w:r w:rsidR="00061757">
        <w:rPr>
          <w:rFonts w:ascii="Arial" w:eastAsia="MS Gothic" w:hAnsi="Arial" w:hint="eastAsia"/>
          <w:sz w:val="20"/>
          <w:szCs w:val="20"/>
        </w:rPr>
        <w:t>A</w:t>
      </w:r>
      <w:r w:rsidRPr="00061757">
        <w:rPr>
          <w:rFonts w:ascii="Arial" w:eastAsia="MS Gothic" w:hAnsi="Arial" w:hint="eastAsia"/>
          <w:sz w:val="20"/>
          <w:szCs w:val="20"/>
        </w:rPr>
        <w:t>10</w:t>
      </w:r>
      <w:r w:rsidR="00061757">
        <w:rPr>
          <w:rFonts w:ascii="Arial" w:eastAsia="MS Gothic" w:hAnsi="Arial" w:hint="eastAsia"/>
          <w:sz w:val="20"/>
          <w:szCs w:val="20"/>
        </w:rPr>
        <w:t>未満の非常にソフトな材料から</w:t>
      </w:r>
      <w:r w:rsidRPr="00061757">
        <w:rPr>
          <w:rFonts w:ascii="Arial" w:eastAsia="MS Gothic" w:hAnsi="Arial" w:hint="eastAsia"/>
          <w:sz w:val="20"/>
          <w:szCs w:val="20"/>
        </w:rPr>
        <w:t>ショア硬度</w:t>
      </w:r>
      <w:r w:rsidRPr="00061757">
        <w:rPr>
          <w:rFonts w:ascii="Arial" w:eastAsia="MS Gothic" w:hAnsi="Arial" w:hint="eastAsia"/>
          <w:sz w:val="20"/>
          <w:szCs w:val="20"/>
        </w:rPr>
        <w:t>D60</w:t>
      </w:r>
      <w:r w:rsidRPr="00061757">
        <w:rPr>
          <w:rFonts w:ascii="Arial" w:eastAsia="MS Gothic" w:hAnsi="Arial" w:hint="eastAsia"/>
          <w:sz w:val="20"/>
          <w:szCs w:val="20"/>
        </w:rPr>
        <w:t>までの非常に広い範囲の硬度レンジをカバーしています。これらの材料は、</w:t>
      </w:r>
      <w:r w:rsidRPr="00061757">
        <w:rPr>
          <w:rFonts w:ascii="Arial" w:eastAsia="MS Gothic" w:hAnsi="Arial" w:hint="eastAsia"/>
          <w:sz w:val="20"/>
          <w:szCs w:val="20"/>
        </w:rPr>
        <w:t>PP</w:t>
      </w:r>
      <w:r w:rsidRPr="00061757">
        <w:rPr>
          <w:rFonts w:ascii="Arial" w:eastAsia="MS Gothic" w:hAnsi="Arial" w:hint="eastAsia"/>
          <w:sz w:val="20"/>
          <w:szCs w:val="20"/>
        </w:rPr>
        <w:t>、</w:t>
      </w:r>
      <w:r w:rsidRPr="00061757">
        <w:rPr>
          <w:rFonts w:ascii="Arial" w:eastAsia="MS Gothic" w:hAnsi="Arial" w:hint="eastAsia"/>
          <w:sz w:val="20"/>
          <w:szCs w:val="20"/>
        </w:rPr>
        <w:t>ABS</w:t>
      </w:r>
      <w:r w:rsidRPr="00061757">
        <w:rPr>
          <w:rFonts w:ascii="Arial" w:eastAsia="MS Gothic" w:hAnsi="Arial" w:hint="eastAsia"/>
          <w:sz w:val="20"/>
          <w:szCs w:val="20"/>
        </w:rPr>
        <w:t>、</w:t>
      </w:r>
      <w:r w:rsidRPr="00061757">
        <w:rPr>
          <w:rFonts w:ascii="Arial" w:eastAsia="MS Gothic" w:hAnsi="Arial" w:hint="eastAsia"/>
          <w:sz w:val="20"/>
          <w:szCs w:val="20"/>
        </w:rPr>
        <w:t>PC</w:t>
      </w:r>
      <w:r w:rsidRPr="00061757">
        <w:rPr>
          <w:rFonts w:ascii="Arial" w:eastAsia="MS Gothic" w:hAnsi="Arial" w:hint="eastAsia"/>
          <w:sz w:val="20"/>
          <w:szCs w:val="20"/>
        </w:rPr>
        <w:t>、</w:t>
      </w:r>
      <w:r w:rsidRPr="00061757">
        <w:rPr>
          <w:rFonts w:ascii="Arial" w:eastAsia="MS Gothic" w:hAnsi="Arial" w:hint="eastAsia"/>
          <w:sz w:val="20"/>
          <w:szCs w:val="20"/>
        </w:rPr>
        <w:t>PC/ABS</w:t>
      </w:r>
      <w:r w:rsidRPr="00061757">
        <w:rPr>
          <w:rFonts w:ascii="Arial" w:eastAsia="MS Gothic" w:hAnsi="Arial" w:hint="eastAsia"/>
          <w:sz w:val="20"/>
          <w:szCs w:val="20"/>
        </w:rPr>
        <w:t>、</w:t>
      </w:r>
      <w:r w:rsidRPr="00061757">
        <w:rPr>
          <w:rFonts w:ascii="Arial" w:eastAsia="MS Gothic" w:hAnsi="Arial" w:hint="eastAsia"/>
          <w:sz w:val="20"/>
          <w:szCs w:val="20"/>
        </w:rPr>
        <w:t>PCT</w:t>
      </w:r>
      <w:r w:rsidRPr="00061757">
        <w:rPr>
          <w:rFonts w:ascii="Arial" w:eastAsia="MS Gothic" w:hAnsi="Arial" w:hint="eastAsia"/>
          <w:sz w:val="20"/>
          <w:szCs w:val="20"/>
        </w:rPr>
        <w:t>、</w:t>
      </w:r>
      <w:r w:rsidRPr="00061757">
        <w:rPr>
          <w:rFonts w:ascii="Arial" w:eastAsia="MS Gothic" w:hAnsi="Arial" w:hint="eastAsia"/>
          <w:sz w:val="20"/>
          <w:szCs w:val="20"/>
        </w:rPr>
        <w:t>PETG</w:t>
      </w:r>
      <w:r w:rsidRPr="00061757">
        <w:rPr>
          <w:rFonts w:ascii="Arial" w:eastAsia="MS Gothic" w:hAnsi="Arial" w:hint="eastAsia"/>
          <w:sz w:val="20"/>
          <w:szCs w:val="20"/>
        </w:rPr>
        <w:t>、</w:t>
      </w:r>
      <w:r w:rsidRPr="00061757">
        <w:rPr>
          <w:rFonts w:ascii="Arial" w:eastAsia="MS Gothic" w:hAnsi="Arial" w:hint="eastAsia"/>
          <w:sz w:val="20"/>
          <w:szCs w:val="20"/>
        </w:rPr>
        <w:t>ASA</w:t>
      </w:r>
      <w:r w:rsidRPr="00061757">
        <w:rPr>
          <w:rFonts w:ascii="Arial" w:eastAsia="MS Gothic" w:hAnsi="Arial" w:hint="eastAsia"/>
          <w:sz w:val="20"/>
          <w:szCs w:val="20"/>
        </w:rPr>
        <w:t>、</w:t>
      </w:r>
      <w:r w:rsidRPr="00061757">
        <w:rPr>
          <w:rFonts w:ascii="Arial" w:eastAsia="MS Gothic" w:hAnsi="Arial" w:hint="eastAsia"/>
          <w:sz w:val="20"/>
          <w:szCs w:val="20"/>
        </w:rPr>
        <w:t>SAN</w:t>
      </w:r>
      <w:r w:rsidRPr="00061757">
        <w:rPr>
          <w:rFonts w:ascii="Arial" w:eastAsia="MS Gothic" w:hAnsi="Arial" w:hint="eastAsia"/>
          <w:sz w:val="20"/>
          <w:szCs w:val="20"/>
        </w:rPr>
        <w:t>、</w:t>
      </w:r>
      <w:r w:rsidRPr="00061757">
        <w:rPr>
          <w:rFonts w:ascii="Arial" w:eastAsia="MS Gothic" w:hAnsi="Arial" w:hint="eastAsia"/>
          <w:sz w:val="20"/>
          <w:szCs w:val="20"/>
        </w:rPr>
        <w:t>PMMA</w:t>
      </w:r>
      <w:r w:rsidRPr="00061757">
        <w:rPr>
          <w:rFonts w:ascii="Arial" w:eastAsia="MS Gothic" w:hAnsi="Arial" w:hint="eastAsia"/>
          <w:sz w:val="20"/>
          <w:szCs w:val="20"/>
        </w:rPr>
        <w:t>、</w:t>
      </w:r>
      <w:r w:rsidRPr="00061757">
        <w:rPr>
          <w:rFonts w:ascii="Arial" w:eastAsia="MS Gothic" w:hAnsi="Arial" w:hint="eastAsia"/>
          <w:sz w:val="20"/>
          <w:szCs w:val="20"/>
        </w:rPr>
        <w:t>PA6/6.6/12</w:t>
      </w:r>
      <w:r w:rsidRPr="00061757">
        <w:rPr>
          <w:rFonts w:ascii="Arial" w:eastAsia="MS Gothic" w:hAnsi="Arial" w:hint="eastAsia"/>
          <w:sz w:val="20"/>
          <w:szCs w:val="20"/>
        </w:rPr>
        <w:t>、</w:t>
      </w:r>
      <w:r w:rsidRPr="00061757">
        <w:rPr>
          <w:rFonts w:ascii="Arial" w:eastAsia="MS Gothic" w:hAnsi="Arial" w:hint="eastAsia"/>
          <w:sz w:val="20"/>
          <w:szCs w:val="20"/>
        </w:rPr>
        <w:t>POM</w:t>
      </w:r>
      <w:r w:rsidRPr="00061757">
        <w:rPr>
          <w:rFonts w:ascii="Arial" w:eastAsia="MS Gothic" w:hAnsi="Arial" w:hint="eastAsia"/>
          <w:sz w:val="20"/>
          <w:szCs w:val="20"/>
        </w:rPr>
        <w:t>、</w:t>
      </w:r>
      <w:r w:rsidRPr="00061757">
        <w:rPr>
          <w:rFonts w:ascii="Arial" w:eastAsia="MS Gothic" w:hAnsi="Arial" w:hint="eastAsia"/>
          <w:sz w:val="20"/>
          <w:szCs w:val="20"/>
        </w:rPr>
        <w:t>PS</w:t>
      </w:r>
      <w:r w:rsidRPr="00061757">
        <w:rPr>
          <w:rFonts w:ascii="Arial" w:eastAsia="MS Gothic" w:hAnsi="Arial" w:hint="eastAsia"/>
          <w:sz w:val="20"/>
          <w:szCs w:val="20"/>
        </w:rPr>
        <w:t>、</w:t>
      </w:r>
      <w:r w:rsidRPr="00061757">
        <w:rPr>
          <w:rFonts w:ascii="Arial" w:eastAsia="MS Gothic" w:hAnsi="Arial" w:hint="eastAsia"/>
          <w:sz w:val="20"/>
          <w:szCs w:val="20"/>
        </w:rPr>
        <w:t>HIPS</w:t>
      </w:r>
      <w:r w:rsidRPr="00061757">
        <w:rPr>
          <w:rFonts w:ascii="Arial" w:eastAsia="MS Gothic" w:hAnsi="Arial" w:hint="eastAsia"/>
          <w:sz w:val="20"/>
          <w:szCs w:val="20"/>
        </w:rPr>
        <w:t>などの様々な材料との、複合射出成形による加工が可能です。</w:t>
      </w:r>
    </w:p>
    <w:p w14:paraId="5221E777" w14:textId="0D9DD016" w:rsidR="00402816" w:rsidRPr="00061757" w:rsidRDefault="00402816"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特定の</w:t>
      </w:r>
      <w:r w:rsidRPr="00061757">
        <w:rPr>
          <w:rFonts w:ascii="Arial" w:eastAsia="MS Gothic" w:hAnsi="Arial" w:hint="eastAsia"/>
          <w:sz w:val="20"/>
          <w:szCs w:val="20"/>
        </w:rPr>
        <w:t>TPE</w:t>
      </w:r>
      <w:r w:rsidRPr="00061757">
        <w:rPr>
          <w:rFonts w:ascii="Arial" w:eastAsia="MS Gothic" w:hAnsi="Arial" w:hint="eastAsia"/>
          <w:sz w:val="20"/>
          <w:szCs w:val="20"/>
        </w:rPr>
        <w:t>コンパウンド・グレードにおいては、耐熱性、耐摩耗性あるいは耐スクラッチ性などの特性を強化しています。</w:t>
      </w:r>
    </w:p>
    <w:p w14:paraId="79B9AB4D" w14:textId="211FF883" w:rsidR="00402816" w:rsidRPr="00061757" w:rsidRDefault="00E174F3"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ゆえに、この</w:t>
      </w:r>
      <w:r w:rsidRPr="00061757">
        <w:rPr>
          <w:rFonts w:ascii="Arial" w:eastAsia="MS Gothic" w:hAnsi="Arial" w:hint="eastAsia"/>
          <w:sz w:val="20"/>
          <w:szCs w:val="20"/>
        </w:rPr>
        <w:t>THERMOLAST</w:t>
      </w:r>
      <w:r w:rsidRPr="00061757">
        <w:rPr>
          <w:rFonts w:ascii="Arial" w:eastAsia="MS Gothic" w:hAnsi="Arial" w:hint="eastAsia"/>
          <w:sz w:val="20"/>
          <w:szCs w:val="20"/>
          <w:vertAlign w:val="superscript"/>
        </w:rPr>
        <w:t>®</w:t>
      </w:r>
      <w:r w:rsidRPr="00061757">
        <w:rPr>
          <w:rFonts w:ascii="Arial" w:eastAsia="MS Gothic" w:hAnsi="Arial" w:hint="eastAsia"/>
          <w:sz w:val="20"/>
          <w:szCs w:val="20"/>
        </w:rPr>
        <w:t xml:space="preserve"> K</w:t>
      </w:r>
      <w:r w:rsidRPr="00061757">
        <w:rPr>
          <w:rFonts w:ascii="Arial" w:eastAsia="MS Gothic" w:hAnsi="Arial" w:hint="eastAsia"/>
          <w:sz w:val="20"/>
          <w:szCs w:val="20"/>
        </w:rPr>
        <w:t>材料はイーゼルのノブ、ペーパーカッターのハンドル、スタンプ・スティックのグリップ、ドローイング・ペンや鉛筆削りの表面材料、およびカラーパレットなどの材料として理想的なものです。その他のアプリケーションとしては、陶磁器用のろくろのパドル、リングカッター、ハンドルフック、かぎ針編みのハンドル、編み棒、その他多くのアイテムが挙げられます。</w:t>
      </w:r>
    </w:p>
    <w:p w14:paraId="62ED9877" w14:textId="521F9EA8" w:rsidR="00402816" w:rsidRPr="00061757" w:rsidRDefault="00402816" w:rsidP="00402816">
      <w:pPr>
        <w:spacing w:line="360" w:lineRule="auto"/>
        <w:ind w:right="1523"/>
        <w:jc w:val="both"/>
        <w:rPr>
          <w:rFonts w:ascii="Arial" w:eastAsia="MS Gothic" w:hAnsi="Arial" w:cs="Arial"/>
          <w:b/>
          <w:bCs/>
          <w:sz w:val="20"/>
          <w:szCs w:val="20"/>
        </w:rPr>
      </w:pPr>
      <w:r w:rsidRPr="00061757">
        <w:rPr>
          <w:rFonts w:ascii="Arial" w:eastAsia="MS Gothic" w:hAnsi="Arial" w:hint="eastAsia"/>
          <w:b/>
          <w:bCs/>
          <w:sz w:val="20"/>
          <w:szCs w:val="20"/>
        </w:rPr>
        <w:t>アプリケーションにバラエティーを与えます</w:t>
      </w:r>
    </w:p>
    <w:p w14:paraId="4FFEF1DC" w14:textId="6BD1112C" w:rsidR="00402816" w:rsidRPr="00061757" w:rsidRDefault="00EE2638" w:rsidP="00402816">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THERMOLAST</w:t>
      </w:r>
      <w:r w:rsidRPr="00061757">
        <w:rPr>
          <w:rFonts w:ascii="Arial" w:eastAsia="MS Gothic" w:hAnsi="Arial" w:hint="eastAsia"/>
          <w:sz w:val="20"/>
          <w:szCs w:val="20"/>
          <w:vertAlign w:val="superscript"/>
        </w:rPr>
        <w:t>®</w:t>
      </w:r>
      <w:r w:rsidRPr="00061757">
        <w:rPr>
          <w:rFonts w:ascii="Arial" w:eastAsia="MS Gothic" w:hAnsi="Arial" w:hint="eastAsia"/>
          <w:sz w:val="20"/>
          <w:szCs w:val="20"/>
        </w:rPr>
        <w:t xml:space="preserve"> K</w:t>
      </w:r>
      <w:r w:rsidRPr="00061757">
        <w:rPr>
          <w:rFonts w:ascii="Arial" w:eastAsia="MS Gothic" w:hAnsi="Arial" w:hint="eastAsia"/>
          <w:sz w:val="20"/>
          <w:szCs w:val="20"/>
        </w:rPr>
        <w:t>シリーズを含め、</w:t>
      </w:r>
      <w:r w:rsidRPr="00061757">
        <w:rPr>
          <w:rFonts w:ascii="Arial" w:eastAsia="MS Gothic" w:hAnsi="Arial" w:hint="eastAsia"/>
          <w:sz w:val="20"/>
          <w:szCs w:val="20"/>
        </w:rPr>
        <w:t>KRAIBURG TPE</w:t>
      </w:r>
      <w:r w:rsidRPr="00061757">
        <w:rPr>
          <w:rFonts w:ascii="Arial" w:eastAsia="MS Gothic" w:hAnsi="Arial" w:hint="eastAsia"/>
          <w:sz w:val="20"/>
          <w:szCs w:val="20"/>
        </w:rPr>
        <w:t>の材料はリサイクル可能であり、またラテックス、</w:t>
      </w:r>
      <w:r w:rsidRPr="00061757">
        <w:rPr>
          <w:rFonts w:ascii="Arial" w:eastAsia="MS Gothic" w:hAnsi="Arial" w:hint="eastAsia"/>
          <w:sz w:val="20"/>
          <w:szCs w:val="20"/>
        </w:rPr>
        <w:t>PVC</w:t>
      </w:r>
      <w:r w:rsidRPr="00061757">
        <w:rPr>
          <w:rFonts w:ascii="Arial" w:eastAsia="MS Gothic" w:hAnsi="Arial" w:hint="eastAsia"/>
          <w:sz w:val="20"/>
          <w:szCs w:val="20"/>
        </w:rPr>
        <w:t>、フタル酸塩あるいは重金属を使用していません。これらの</w:t>
      </w:r>
      <w:r w:rsidRPr="00061757">
        <w:rPr>
          <w:rFonts w:ascii="Arial" w:eastAsia="MS Gothic" w:hAnsi="Arial" w:hint="eastAsia"/>
          <w:sz w:val="20"/>
          <w:szCs w:val="20"/>
        </w:rPr>
        <w:t>TPE</w:t>
      </w:r>
      <w:r w:rsidRPr="00061757">
        <w:rPr>
          <w:rFonts w:ascii="Arial" w:eastAsia="MS Gothic" w:hAnsi="Arial" w:hint="eastAsia"/>
          <w:sz w:val="20"/>
          <w:szCs w:val="20"/>
        </w:rPr>
        <w:t>は射出成形と押出成形の双方で加工が可能です。</w:t>
      </w:r>
    </w:p>
    <w:p w14:paraId="3078A386" w14:textId="07A8DFBF" w:rsidR="000A2C50" w:rsidRPr="000A2C50" w:rsidRDefault="00402816" w:rsidP="000A2C50">
      <w:pPr>
        <w:spacing w:line="360" w:lineRule="auto"/>
        <w:ind w:right="1523"/>
        <w:jc w:val="both"/>
        <w:rPr>
          <w:rFonts w:ascii="Arial" w:eastAsia="MS Gothic" w:hAnsi="Arial" w:cs="Arial"/>
          <w:sz w:val="20"/>
          <w:szCs w:val="20"/>
        </w:rPr>
      </w:pPr>
      <w:r w:rsidRPr="00061757">
        <w:rPr>
          <w:rFonts w:ascii="Arial" w:eastAsia="MS Gothic" w:hAnsi="Arial" w:hint="eastAsia"/>
          <w:sz w:val="20"/>
          <w:szCs w:val="20"/>
        </w:rPr>
        <w:t>様々なカラー・オプションを社内で調色することに加え、</w:t>
      </w:r>
      <w:r w:rsidRPr="00061757">
        <w:rPr>
          <w:rFonts w:ascii="Arial" w:eastAsia="MS Gothic" w:hAnsi="Arial" w:hint="eastAsia"/>
          <w:sz w:val="20"/>
          <w:szCs w:val="20"/>
        </w:rPr>
        <w:t>KRAIBURG TPE</w:t>
      </w:r>
      <w:r w:rsidRPr="00061757">
        <w:rPr>
          <w:rFonts w:ascii="Arial" w:eastAsia="MS Gothic" w:hAnsi="Arial" w:hint="eastAsia"/>
          <w:sz w:val="20"/>
          <w:szCs w:val="20"/>
        </w:rPr>
        <w:t>は、その専門性によ</w:t>
      </w:r>
      <w:r w:rsidR="00061757">
        <w:rPr>
          <w:rFonts w:ascii="Arial" w:eastAsia="MS Gothic" w:hAnsi="Arial" w:hint="eastAsia"/>
          <w:sz w:val="20"/>
          <w:szCs w:val="20"/>
        </w:rPr>
        <w:t>って</w:t>
      </w:r>
      <w:r w:rsidRPr="00061757">
        <w:rPr>
          <w:rFonts w:ascii="Arial" w:eastAsia="MS Gothic" w:hAnsi="Arial" w:hint="eastAsia"/>
          <w:sz w:val="20"/>
          <w:szCs w:val="20"/>
        </w:rPr>
        <w:t>グローバルで一貫した調色品質を維持し、アプリケーション設計における創造性の広がりに応えています。</w:t>
      </w:r>
    </w:p>
    <w:p w14:paraId="15A82EEC" w14:textId="26C22386" w:rsidR="000A2C50" w:rsidRPr="00061757" w:rsidRDefault="000A2C50" w:rsidP="00EC7126">
      <w:pPr>
        <w:keepNext/>
        <w:keepLines/>
        <w:spacing w:after="0" w:line="360" w:lineRule="auto"/>
        <w:ind w:right="1701"/>
        <w:rPr>
          <w:rFonts w:ascii="Arial" w:eastAsia="MS Gothic" w:hAnsi="Arial" w:cs="Arial"/>
          <w:b/>
          <w:bCs/>
          <w:sz w:val="20"/>
          <w:szCs w:val="20"/>
          <w:lang w:bidi="ar-SA"/>
        </w:rPr>
      </w:pPr>
      <w:r>
        <w:rPr>
          <w:noProof/>
        </w:rPr>
        <w:lastRenderedPageBreak/>
        <w:drawing>
          <wp:inline distT="0" distB="0" distL="0" distR="0" wp14:anchorId="3CBEE92F" wp14:editId="494AB383">
            <wp:extent cx="4076700" cy="22564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83033" cy="2259998"/>
                    </a:xfrm>
                    <a:prstGeom prst="rect">
                      <a:avLst/>
                    </a:prstGeom>
                    <a:noFill/>
                    <a:ln>
                      <a:noFill/>
                    </a:ln>
                  </pic:spPr>
                </pic:pic>
              </a:graphicData>
            </a:graphic>
          </wp:inline>
        </w:drawing>
      </w:r>
    </w:p>
    <w:p w14:paraId="448950E1" w14:textId="42DF5DA7" w:rsidR="005320D5" w:rsidRPr="00061757" w:rsidRDefault="005320D5" w:rsidP="00EC7126">
      <w:pPr>
        <w:keepNext/>
        <w:keepLines/>
        <w:spacing w:after="0" w:line="360" w:lineRule="auto"/>
        <w:ind w:right="1701"/>
        <w:rPr>
          <w:rFonts w:eastAsia="MS Gothic"/>
          <w:noProof/>
        </w:rPr>
      </w:pPr>
      <w:r w:rsidRPr="00061757">
        <w:rPr>
          <w:rFonts w:ascii="Arial" w:eastAsia="MS Gothic" w:hAnsi="Arial" w:hint="eastAsia"/>
          <w:b/>
          <w:bCs/>
          <w:sz w:val="20"/>
          <w:szCs w:val="20"/>
        </w:rPr>
        <w:t>（写真：</w:t>
      </w:r>
      <w:r w:rsidRPr="00061757">
        <w:rPr>
          <w:rFonts w:ascii="Arial" w:eastAsia="MS Gothic" w:hAnsi="Arial" w:hint="eastAsia"/>
          <w:b/>
          <w:bCs/>
          <w:sz w:val="20"/>
          <w:szCs w:val="20"/>
        </w:rPr>
        <w:t>© 2020 KRAIBURG TPE</w:t>
      </w:r>
      <w:r w:rsidRPr="00061757">
        <w:rPr>
          <w:rFonts w:ascii="Arial" w:eastAsia="MS Gothic" w:hAnsi="Arial" w:hint="eastAsia"/>
          <w:b/>
          <w:bCs/>
          <w:sz w:val="20"/>
          <w:szCs w:val="20"/>
        </w:rPr>
        <w:t>）</w:t>
      </w:r>
    </w:p>
    <w:p w14:paraId="62F08EF9" w14:textId="77777777" w:rsidR="005320D5" w:rsidRPr="00061757" w:rsidRDefault="005320D5" w:rsidP="00EC7126">
      <w:pPr>
        <w:keepLines/>
        <w:spacing w:after="0" w:line="360" w:lineRule="auto"/>
        <w:ind w:right="1701"/>
        <w:rPr>
          <w:rFonts w:ascii="Arial" w:eastAsia="MS Gothic" w:hAnsi="Arial" w:cs="Arial"/>
          <w:sz w:val="20"/>
        </w:rPr>
      </w:pPr>
    </w:p>
    <w:p w14:paraId="5C6CA9D4" w14:textId="77777777" w:rsidR="00061757" w:rsidRDefault="005320D5" w:rsidP="0041290F">
      <w:pPr>
        <w:spacing w:after="0" w:line="360" w:lineRule="auto"/>
        <w:ind w:right="1163"/>
        <w:rPr>
          <w:rFonts w:ascii="Arial" w:eastAsia="MS Gothic" w:hAnsi="Arial"/>
          <w:sz w:val="20"/>
          <w:szCs w:val="20"/>
        </w:rPr>
      </w:pPr>
      <w:r w:rsidRPr="00061757">
        <w:rPr>
          <w:rFonts w:ascii="Arial" w:eastAsia="MS Gothic" w:hAnsi="Arial" w:hint="eastAsia"/>
          <w:sz w:val="20"/>
          <w:szCs w:val="20"/>
        </w:rPr>
        <w:t>高精細の画像が必要の際は、下記の担当者にお問い合わせください。</w:t>
      </w:r>
    </w:p>
    <w:p w14:paraId="79B18251" w14:textId="7BAD5190" w:rsidR="004562AC" w:rsidRPr="00061757" w:rsidRDefault="005320D5" w:rsidP="0041290F">
      <w:pPr>
        <w:spacing w:after="0" w:line="360" w:lineRule="auto"/>
        <w:ind w:right="1163"/>
        <w:rPr>
          <w:rFonts w:ascii="Arial" w:eastAsia="MS Gothic" w:hAnsi="Arial" w:cs="Arial"/>
          <w:sz w:val="20"/>
          <w:szCs w:val="20"/>
        </w:rPr>
      </w:pPr>
      <w:r w:rsidRPr="00061757">
        <w:rPr>
          <w:rFonts w:ascii="Arial" w:eastAsia="MS Gothic" w:hAnsi="Arial" w:hint="eastAsia"/>
          <w:sz w:val="20"/>
          <w:szCs w:val="20"/>
        </w:rPr>
        <w:t>Bridget Ngang (</w:t>
      </w:r>
      <w:hyperlink r:id="rId12" w:history="1">
        <w:r w:rsidRPr="00061757">
          <w:rPr>
            <w:rStyle w:val="Hyperlink"/>
            <w:rFonts w:ascii="Arial" w:eastAsia="MS Gothic" w:hAnsi="Arial" w:hint="eastAsia"/>
            <w:color w:val="auto"/>
            <w:sz w:val="20"/>
            <w:szCs w:val="20"/>
          </w:rPr>
          <w:t>bridget.ngang@kraiburg-tpe.com</w:t>
        </w:r>
      </w:hyperlink>
      <w:r w:rsidRPr="00061757">
        <w:rPr>
          <w:rFonts w:ascii="Arial" w:eastAsia="MS Gothic" w:hAnsi="Arial" w:hint="eastAsia"/>
          <w:sz w:val="20"/>
          <w:szCs w:val="20"/>
        </w:rPr>
        <w:t xml:space="preserve"> , +6 03 9545 6301). </w:t>
      </w:r>
    </w:p>
    <w:p w14:paraId="1CE64690" w14:textId="77777777" w:rsidR="00A711B7" w:rsidRPr="00061757" w:rsidRDefault="00A711B7" w:rsidP="003955E2">
      <w:pPr>
        <w:spacing w:after="0" w:line="360" w:lineRule="auto"/>
        <w:ind w:right="1163"/>
        <w:jc w:val="both"/>
        <w:rPr>
          <w:rFonts w:ascii="Arial" w:eastAsia="MS Gothic" w:hAnsi="Arial" w:cs="Arial"/>
          <w:b/>
          <w:bCs/>
          <w:sz w:val="20"/>
          <w:szCs w:val="20"/>
        </w:rPr>
      </w:pPr>
    </w:p>
    <w:p w14:paraId="7AC06B40" w14:textId="77777777" w:rsidR="00A711B7" w:rsidRPr="00061757" w:rsidRDefault="00A711B7" w:rsidP="003955E2">
      <w:pPr>
        <w:spacing w:after="0" w:line="360" w:lineRule="auto"/>
        <w:ind w:right="1163"/>
        <w:jc w:val="both"/>
        <w:rPr>
          <w:rFonts w:ascii="Arial" w:eastAsia="MS Gothic" w:hAnsi="Arial" w:cs="Arial"/>
          <w:b/>
          <w:bCs/>
          <w:sz w:val="20"/>
          <w:szCs w:val="20"/>
        </w:rPr>
      </w:pPr>
    </w:p>
    <w:p w14:paraId="1223A429" w14:textId="492DBD35" w:rsidR="005320D5" w:rsidRPr="00061757" w:rsidRDefault="005320D5" w:rsidP="003955E2">
      <w:pPr>
        <w:spacing w:after="0" w:line="360" w:lineRule="auto"/>
        <w:ind w:right="1163"/>
        <w:jc w:val="both"/>
        <w:rPr>
          <w:rFonts w:ascii="Arial" w:eastAsia="MS Gothic" w:hAnsi="Arial" w:cs="Arial"/>
          <w:b/>
          <w:bCs/>
          <w:sz w:val="20"/>
          <w:szCs w:val="20"/>
        </w:rPr>
      </w:pPr>
      <w:r w:rsidRPr="00061757">
        <w:rPr>
          <w:rFonts w:ascii="Arial" w:eastAsia="MS Gothic" w:hAnsi="Arial" w:hint="eastAsia"/>
          <w:b/>
          <w:bCs/>
          <w:sz w:val="20"/>
          <w:szCs w:val="20"/>
        </w:rPr>
        <w:t>WeChat</w:t>
      </w:r>
      <w:r w:rsidRPr="00061757">
        <w:rPr>
          <w:rFonts w:ascii="Arial" w:eastAsia="MS Gothic" w:hAnsi="Arial" w:hint="eastAsia"/>
          <w:b/>
          <w:bCs/>
          <w:sz w:val="20"/>
          <w:szCs w:val="20"/>
        </w:rPr>
        <w:t>で当社をフォローしてください</w:t>
      </w:r>
    </w:p>
    <w:p w14:paraId="21B404AA" w14:textId="2D4AE413" w:rsidR="005320D5" w:rsidRPr="00061757" w:rsidRDefault="005320D5" w:rsidP="005C2021">
      <w:pPr>
        <w:spacing w:after="0" w:line="360" w:lineRule="auto"/>
        <w:ind w:right="1699"/>
        <w:jc w:val="both"/>
        <w:rPr>
          <w:rFonts w:ascii="Arial" w:eastAsia="MS Gothic" w:hAnsi="Arial" w:cs="Arial"/>
          <w:b/>
          <w:sz w:val="20"/>
          <w:szCs w:val="20"/>
        </w:rPr>
      </w:pPr>
      <w:r w:rsidRPr="00061757">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061757" w:rsidRDefault="00EC7126" w:rsidP="005C2021">
      <w:pPr>
        <w:spacing w:after="0" w:line="360" w:lineRule="auto"/>
        <w:ind w:right="1699"/>
        <w:jc w:val="both"/>
        <w:rPr>
          <w:rFonts w:ascii="Arial" w:eastAsia="MS Gothic" w:hAnsi="Arial" w:cs="Arial"/>
          <w:b/>
          <w:sz w:val="20"/>
          <w:szCs w:val="20"/>
        </w:rPr>
      </w:pPr>
    </w:p>
    <w:p w14:paraId="6C63E445" w14:textId="77777777" w:rsidR="003C1AD0" w:rsidRPr="00F76E0F" w:rsidRDefault="003C1AD0" w:rsidP="003C1AD0">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4F3927D2" w14:textId="77777777" w:rsidR="003C1AD0" w:rsidRPr="00F76E0F" w:rsidRDefault="003C1AD0" w:rsidP="003C1AD0">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26915392" w14:textId="77777777" w:rsidR="001C2242" w:rsidRPr="00061757" w:rsidRDefault="001C2242" w:rsidP="001C2242">
      <w:pPr>
        <w:spacing w:after="0" w:line="360" w:lineRule="auto"/>
        <w:ind w:right="1699"/>
        <w:rPr>
          <w:rFonts w:ascii="Arial" w:eastAsia="MS Gothic" w:hAnsi="Arial" w:cs="Arial"/>
          <w:sz w:val="20"/>
          <w:szCs w:val="20"/>
        </w:rPr>
      </w:pPr>
    </w:p>
    <w:p w14:paraId="62CC9A54" w14:textId="77777777" w:rsidR="001C2242" w:rsidRPr="00061757" w:rsidRDefault="001C2242" w:rsidP="001C2242">
      <w:pPr>
        <w:spacing w:after="0" w:line="360" w:lineRule="auto"/>
        <w:ind w:right="1699"/>
        <w:rPr>
          <w:rFonts w:ascii="Arial" w:eastAsia="MS Gothic" w:hAnsi="Arial" w:cs="Arial"/>
          <w:sz w:val="20"/>
          <w:szCs w:val="20"/>
        </w:rPr>
      </w:pPr>
    </w:p>
    <w:p w14:paraId="4837FE41" w14:textId="77777777" w:rsidR="00DC32CA" w:rsidRPr="00061757" w:rsidRDefault="00DC32CA" w:rsidP="00FA450B">
      <w:pPr>
        <w:keepNext/>
        <w:keepLines/>
        <w:spacing w:after="0" w:line="360" w:lineRule="auto"/>
        <w:ind w:right="1701"/>
        <w:rPr>
          <w:rFonts w:ascii="Arial" w:eastAsia="MS Gothic" w:hAnsi="Arial" w:cs="Arial"/>
          <w:sz w:val="20"/>
        </w:rPr>
      </w:pPr>
    </w:p>
    <w:sectPr w:rsidR="00DC32CA" w:rsidRPr="00061757"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7366B" w14:textId="77777777" w:rsidR="00BD11A5" w:rsidRDefault="00BD11A5" w:rsidP="00784C57">
      <w:pPr>
        <w:spacing w:after="0" w:line="240" w:lineRule="auto"/>
      </w:pPr>
      <w:r>
        <w:separator/>
      </w:r>
    </w:p>
  </w:endnote>
  <w:endnote w:type="continuationSeparator" w:id="0">
    <w:p w14:paraId="53262AFC" w14:textId="77777777" w:rsidR="00BD11A5" w:rsidRDefault="00BD11A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446604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9485F" w14:textId="77777777" w:rsidR="00BD11A5" w:rsidRDefault="00BD11A5" w:rsidP="00784C57">
      <w:pPr>
        <w:spacing w:after="0" w:line="240" w:lineRule="auto"/>
      </w:pPr>
      <w:r>
        <w:separator/>
      </w:r>
    </w:p>
  </w:footnote>
  <w:footnote w:type="continuationSeparator" w:id="0">
    <w:p w14:paraId="7B48B113" w14:textId="77777777" w:rsidR="00BD11A5" w:rsidRDefault="00BD11A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061757" w:rsidRDefault="00502615" w:rsidP="00502615">
    <w:pPr>
      <w:pStyle w:val="Header"/>
      <w:tabs>
        <w:tab w:val="clear" w:pos="4703"/>
        <w:tab w:val="clear" w:pos="9406"/>
      </w:tabs>
      <w:spacing w:before="1440"/>
      <w:rPr>
        <w:rFonts w:ascii="Arial" w:eastAsia="MS Gothic" w:hAnsi="Arial" w:cs="Arial"/>
        <w:sz w:val="20"/>
        <w:szCs w:val="20"/>
      </w:rPr>
    </w:pPr>
    <w:r w:rsidRPr="00061757">
      <w:rPr>
        <w:rFonts w:ascii="Arial" w:eastAsia="MS Gothic" w:hAnsi="Arial" w:hint="eastAsia"/>
        <w:noProof/>
        <w:sz w:val="20"/>
        <w:szCs w:val="20"/>
        <w:lang w:bidi="ar-SA"/>
      </w:rPr>
      <w:drawing>
        <wp:anchor distT="0" distB="0" distL="114300" distR="114300" simplePos="0" relativeHeight="2516802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61757" w14:paraId="12FEEFFC" w14:textId="77777777" w:rsidTr="00B33E6E">
      <w:trPr>
        <w:trHeight w:val="810"/>
      </w:trPr>
      <w:tc>
        <w:tcPr>
          <w:tcW w:w="6912" w:type="dxa"/>
        </w:tcPr>
        <w:p w14:paraId="7CCF79C8" w14:textId="77777777" w:rsidR="00B33E6E" w:rsidRPr="00061757" w:rsidRDefault="00B33E6E" w:rsidP="00B33E6E">
          <w:pPr>
            <w:spacing w:after="0" w:line="360" w:lineRule="auto"/>
            <w:ind w:left="-105"/>
            <w:jc w:val="both"/>
            <w:rPr>
              <w:rFonts w:ascii="Arial" w:eastAsia="MS Gothic" w:hAnsi="Arial" w:cs="Arial"/>
              <w:b/>
              <w:bCs/>
              <w:color w:val="365F91"/>
              <w:sz w:val="40"/>
              <w:szCs w:val="40"/>
            </w:rPr>
          </w:pPr>
          <w:r w:rsidRPr="00061757">
            <w:rPr>
              <w:rFonts w:ascii="Arial" w:eastAsia="MS Gothic" w:hAnsi="Arial" w:hint="eastAsia"/>
              <w:b/>
              <w:bCs/>
              <w:color w:val="365F91"/>
              <w:sz w:val="40"/>
              <w:szCs w:val="40"/>
            </w:rPr>
            <w:t>プレス・リリース</w:t>
          </w:r>
        </w:p>
        <w:p w14:paraId="6FB834CA" w14:textId="77777777" w:rsidR="00402816" w:rsidRPr="00061757" w:rsidRDefault="00402816" w:rsidP="00402816">
          <w:pPr>
            <w:spacing w:after="0" w:line="360" w:lineRule="auto"/>
            <w:ind w:left="-105"/>
            <w:rPr>
              <w:rFonts w:ascii="Arial" w:eastAsia="MS Gothic" w:hAnsi="Arial" w:cs="Arial"/>
              <w:b/>
              <w:bCs/>
              <w:sz w:val="16"/>
              <w:szCs w:val="16"/>
            </w:rPr>
          </w:pPr>
          <w:r w:rsidRPr="00061757">
            <w:rPr>
              <w:rFonts w:ascii="Arial" w:eastAsia="MS Gothic" w:hAnsi="Arial" w:hint="eastAsia"/>
              <w:b/>
              <w:bCs/>
              <w:sz w:val="16"/>
              <w:szCs w:val="16"/>
            </w:rPr>
            <w:t>TPE</w:t>
          </w:r>
          <w:r w:rsidRPr="00061757">
            <w:rPr>
              <w:rFonts w:ascii="Arial" w:eastAsia="MS Gothic" w:hAnsi="Arial" w:hint="eastAsia"/>
              <w:b/>
              <w:bCs/>
              <w:sz w:val="16"/>
              <w:szCs w:val="16"/>
            </w:rPr>
            <w:t>を活用した、創造的セラピューティック・アートの世界</w:t>
          </w:r>
          <w:r w:rsidRPr="00061757">
            <w:rPr>
              <w:rFonts w:ascii="Arial" w:eastAsia="MS Gothic" w:hAnsi="Arial" w:hint="eastAsia"/>
              <w:b/>
              <w:bCs/>
              <w:sz w:val="16"/>
              <w:szCs w:val="16"/>
            </w:rPr>
            <w:t xml:space="preserve"> </w:t>
          </w:r>
        </w:p>
        <w:p w14:paraId="4D255F0C" w14:textId="547BBADC" w:rsidR="00B33E6E" w:rsidRPr="00061757" w:rsidRDefault="00B33E6E" w:rsidP="00B33E6E">
          <w:pPr>
            <w:spacing w:after="0" w:line="360" w:lineRule="auto"/>
            <w:ind w:left="-105"/>
            <w:jc w:val="both"/>
            <w:rPr>
              <w:rFonts w:ascii="Arial" w:eastAsia="MS Gothic" w:hAnsi="Arial" w:cs="Arial"/>
              <w:b/>
              <w:bCs/>
              <w:sz w:val="16"/>
              <w:szCs w:val="16"/>
            </w:rPr>
          </w:pPr>
          <w:r w:rsidRPr="00061757">
            <w:rPr>
              <w:rFonts w:ascii="Arial" w:eastAsia="MS Gothic" w:hAnsi="Arial" w:hint="eastAsia"/>
              <w:b/>
              <w:sz w:val="16"/>
              <w:szCs w:val="16"/>
            </w:rPr>
            <w:t>クアラルンプール、</w:t>
          </w:r>
          <w:r w:rsidRPr="00061757">
            <w:rPr>
              <w:rFonts w:ascii="Arial" w:eastAsia="MS Gothic" w:hAnsi="Arial" w:hint="eastAsia"/>
              <w:b/>
              <w:sz w:val="16"/>
              <w:szCs w:val="16"/>
            </w:rPr>
            <w:t>2020</w:t>
          </w:r>
          <w:r w:rsidRPr="00061757">
            <w:rPr>
              <w:rFonts w:ascii="Arial" w:eastAsia="MS Gothic" w:hAnsi="Arial" w:hint="eastAsia"/>
              <w:b/>
              <w:sz w:val="16"/>
              <w:szCs w:val="16"/>
            </w:rPr>
            <w:t>年</w:t>
          </w:r>
          <w:r w:rsidRPr="00061757">
            <w:rPr>
              <w:rFonts w:ascii="Arial" w:eastAsia="MS Gothic" w:hAnsi="Arial" w:hint="eastAsia"/>
              <w:b/>
              <w:sz w:val="16"/>
              <w:szCs w:val="16"/>
            </w:rPr>
            <w:t>11</w:t>
          </w:r>
          <w:r w:rsidRPr="00061757">
            <w:rPr>
              <w:rFonts w:ascii="Arial" w:eastAsia="MS Gothic" w:hAnsi="Arial" w:hint="eastAsia"/>
              <w:b/>
              <w:sz w:val="16"/>
              <w:szCs w:val="16"/>
            </w:rPr>
            <w:t>月</w:t>
          </w:r>
        </w:p>
        <w:p w14:paraId="1A56E795" w14:textId="2DBC2F6B" w:rsidR="00502615" w:rsidRPr="00061757" w:rsidRDefault="00B33E6E" w:rsidP="00B33E6E">
          <w:pPr>
            <w:spacing w:after="0" w:line="360" w:lineRule="auto"/>
            <w:ind w:left="-105"/>
            <w:jc w:val="both"/>
            <w:rPr>
              <w:rFonts w:ascii="Arial" w:eastAsia="MS Gothic" w:hAnsi="Arial" w:cs="Arial"/>
              <w:b/>
              <w:bCs/>
              <w:sz w:val="16"/>
              <w:szCs w:val="16"/>
            </w:rPr>
          </w:pPr>
          <w:r w:rsidRPr="00061757">
            <w:rPr>
              <w:rFonts w:ascii="Arial" w:eastAsia="MS Gothic" w:hAnsi="Arial" w:hint="eastAsia"/>
            </w:rPr>
            <w:t>ページ</w:t>
          </w:r>
          <w:r w:rsidRPr="00061757">
            <w:rPr>
              <w:rFonts w:ascii="Arial" w:eastAsia="MS Gothic" w:hAnsi="Arial" w:hint="eastAsia"/>
            </w:rPr>
            <w:t xml:space="preserve"> </w:t>
          </w:r>
          <w:r w:rsidRPr="00061757">
            <w:rPr>
              <w:rFonts w:ascii="Arial" w:eastAsia="MS Gothic" w:hAnsi="Arial" w:cs="Arial" w:hint="eastAsia"/>
              <w:b/>
              <w:bCs/>
              <w:sz w:val="16"/>
              <w:szCs w:val="16"/>
            </w:rPr>
            <w:fldChar w:fldCharType="begin"/>
          </w:r>
          <w:r w:rsidRPr="00061757">
            <w:rPr>
              <w:rFonts w:ascii="Arial" w:eastAsia="MS Gothic" w:hAnsi="Arial" w:cs="Arial" w:hint="eastAsia"/>
              <w:b/>
              <w:bCs/>
              <w:sz w:val="16"/>
              <w:szCs w:val="16"/>
            </w:rPr>
            <w:instrText>PAGE  \* Arabic  \* MERGEFORMAT</w:instrText>
          </w:r>
          <w:r w:rsidRPr="00061757">
            <w:rPr>
              <w:rFonts w:ascii="Arial" w:eastAsia="MS Gothic" w:hAnsi="Arial" w:cs="Arial" w:hint="eastAsia"/>
              <w:b/>
              <w:bCs/>
              <w:sz w:val="16"/>
              <w:szCs w:val="16"/>
            </w:rPr>
            <w:fldChar w:fldCharType="separate"/>
          </w:r>
          <w:r w:rsidR="00061757">
            <w:rPr>
              <w:rFonts w:ascii="Arial" w:eastAsia="MS Gothic" w:hAnsi="Arial" w:cs="Arial"/>
              <w:b/>
              <w:bCs/>
              <w:noProof/>
              <w:sz w:val="16"/>
              <w:szCs w:val="16"/>
            </w:rPr>
            <w:t>2</w:t>
          </w:r>
          <w:r w:rsidRPr="00061757">
            <w:rPr>
              <w:rFonts w:ascii="Arial" w:eastAsia="MS Gothic" w:hAnsi="Arial" w:cs="Arial" w:hint="eastAsia"/>
              <w:b/>
              <w:bCs/>
              <w:sz w:val="16"/>
              <w:szCs w:val="16"/>
            </w:rPr>
            <w:fldChar w:fldCharType="end"/>
          </w:r>
          <w:r w:rsidRPr="00061757">
            <w:rPr>
              <w:rFonts w:ascii="Arial" w:eastAsia="MS Gothic" w:hAnsi="Arial" w:hint="eastAsia"/>
            </w:rPr>
            <w:t xml:space="preserve"> / </w:t>
          </w:r>
          <w:r w:rsidRPr="00061757">
            <w:rPr>
              <w:rFonts w:ascii="Arial" w:eastAsia="MS Gothic" w:hAnsi="Arial" w:cs="Arial" w:hint="eastAsia"/>
              <w:b/>
              <w:bCs/>
              <w:sz w:val="16"/>
              <w:szCs w:val="16"/>
            </w:rPr>
            <w:fldChar w:fldCharType="begin"/>
          </w:r>
          <w:r w:rsidRPr="00061757">
            <w:rPr>
              <w:rFonts w:ascii="Arial" w:eastAsia="MS Gothic" w:hAnsi="Arial" w:cs="Arial" w:hint="eastAsia"/>
              <w:b/>
              <w:bCs/>
              <w:sz w:val="16"/>
              <w:szCs w:val="16"/>
            </w:rPr>
            <w:instrText>NUMPAGES  \* Arabic  \* MERGEFORMAT</w:instrText>
          </w:r>
          <w:r w:rsidRPr="00061757">
            <w:rPr>
              <w:rFonts w:ascii="Arial" w:eastAsia="MS Gothic" w:hAnsi="Arial" w:cs="Arial" w:hint="eastAsia"/>
              <w:b/>
              <w:bCs/>
              <w:sz w:val="16"/>
              <w:szCs w:val="16"/>
            </w:rPr>
            <w:fldChar w:fldCharType="separate"/>
          </w:r>
          <w:r w:rsidR="00061757">
            <w:rPr>
              <w:rFonts w:ascii="Arial" w:eastAsia="MS Gothic" w:hAnsi="Arial" w:cs="Arial"/>
              <w:b/>
              <w:bCs/>
              <w:noProof/>
              <w:sz w:val="16"/>
              <w:szCs w:val="16"/>
            </w:rPr>
            <w:t>3</w:t>
          </w:r>
          <w:r w:rsidRPr="00061757">
            <w:rPr>
              <w:rFonts w:ascii="Arial" w:eastAsia="MS Gothic" w:hAnsi="Arial" w:cs="Arial" w:hint="eastAsia"/>
              <w:b/>
              <w:bCs/>
              <w:sz w:val="16"/>
              <w:szCs w:val="16"/>
            </w:rPr>
            <w:fldChar w:fldCharType="end"/>
          </w:r>
        </w:p>
      </w:tc>
    </w:tr>
  </w:tbl>
  <w:p w14:paraId="59495A81" w14:textId="77777777" w:rsidR="00502615" w:rsidRPr="0006175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6175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61757" w:rsidRDefault="00502615" w:rsidP="00502615">
    <w:pPr>
      <w:pStyle w:val="Header"/>
      <w:tabs>
        <w:tab w:val="clear" w:pos="4703"/>
        <w:tab w:val="clear" w:pos="9406"/>
      </w:tabs>
      <w:spacing w:before="1440"/>
      <w:rPr>
        <w:rFonts w:ascii="Arial" w:eastAsia="MS Gothic" w:hAnsi="Arial" w:cs="Arial"/>
        <w:sz w:val="20"/>
        <w:szCs w:val="20"/>
      </w:rPr>
    </w:pPr>
    <w:r w:rsidRPr="00061757">
      <w:rPr>
        <w:rFonts w:ascii="Arial" w:eastAsia="MS Gothic" w:hAnsi="Arial" w:hint="eastAsia"/>
        <w:noProof/>
        <w:sz w:val="20"/>
        <w:szCs w:val="20"/>
        <w:lang w:bidi="ar-SA"/>
      </w:rPr>
      <w:drawing>
        <wp:anchor distT="0" distB="0" distL="114300" distR="114300" simplePos="0" relativeHeight="25166489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61757" w14:paraId="5A28A0D8" w14:textId="77777777" w:rsidTr="00AF662E">
      <w:tc>
        <w:tcPr>
          <w:tcW w:w="6912" w:type="dxa"/>
        </w:tcPr>
        <w:p w14:paraId="53637DC4" w14:textId="45AD1216" w:rsidR="00402816" w:rsidRPr="00061757" w:rsidRDefault="003C4170" w:rsidP="00402816">
          <w:pPr>
            <w:spacing w:after="0" w:line="360" w:lineRule="auto"/>
            <w:ind w:left="-105"/>
            <w:jc w:val="both"/>
            <w:rPr>
              <w:rFonts w:ascii="Arial" w:eastAsia="MS Gothic" w:hAnsi="Arial" w:cs="Arial"/>
              <w:b/>
              <w:bCs/>
              <w:color w:val="365F91"/>
              <w:sz w:val="40"/>
              <w:szCs w:val="40"/>
            </w:rPr>
          </w:pPr>
          <w:r w:rsidRPr="00061757">
            <w:rPr>
              <w:rFonts w:ascii="Arial" w:eastAsia="MS Gothic" w:hAnsi="Arial" w:hint="eastAsia"/>
              <w:b/>
              <w:bCs/>
              <w:color w:val="365F91"/>
              <w:sz w:val="40"/>
              <w:szCs w:val="40"/>
            </w:rPr>
            <w:t>プレス・リリース</w:t>
          </w:r>
          <w:bookmarkStart w:id="0" w:name="_Hlk21089242"/>
        </w:p>
        <w:p w14:paraId="1D7F5E6A" w14:textId="19CFFBD5" w:rsidR="00044E5C" w:rsidRPr="00061757" w:rsidRDefault="00402816" w:rsidP="00402816">
          <w:pPr>
            <w:spacing w:after="0" w:line="360" w:lineRule="auto"/>
            <w:ind w:left="-105"/>
            <w:rPr>
              <w:rFonts w:ascii="Arial" w:eastAsia="MS Gothic" w:hAnsi="Arial" w:cs="Arial"/>
              <w:b/>
              <w:bCs/>
              <w:sz w:val="16"/>
              <w:szCs w:val="16"/>
            </w:rPr>
          </w:pPr>
          <w:r w:rsidRPr="00061757">
            <w:rPr>
              <w:rFonts w:ascii="Arial" w:eastAsia="MS Gothic" w:hAnsi="Arial" w:hint="eastAsia"/>
              <w:b/>
              <w:bCs/>
              <w:sz w:val="16"/>
              <w:szCs w:val="16"/>
            </w:rPr>
            <w:t>TPE</w:t>
          </w:r>
          <w:r w:rsidRPr="00061757">
            <w:rPr>
              <w:rFonts w:ascii="Arial" w:eastAsia="MS Gothic" w:hAnsi="Arial" w:hint="eastAsia"/>
              <w:b/>
              <w:bCs/>
              <w:sz w:val="16"/>
              <w:szCs w:val="16"/>
            </w:rPr>
            <w:t>を活用した、創造的セラピューティック・アートの世界</w:t>
          </w:r>
          <w:r w:rsidRPr="00061757">
            <w:rPr>
              <w:rFonts w:ascii="Arial" w:eastAsia="MS Gothic" w:hAnsi="Arial" w:hint="eastAsia"/>
              <w:b/>
              <w:bCs/>
              <w:sz w:val="16"/>
              <w:szCs w:val="16"/>
            </w:rPr>
            <w:t xml:space="preserve"> </w:t>
          </w:r>
          <w:bookmarkEnd w:id="0"/>
        </w:p>
        <w:p w14:paraId="765F9503" w14:textId="1DCC06AD" w:rsidR="003C4170" w:rsidRPr="00061757" w:rsidRDefault="003C4170" w:rsidP="003C4170">
          <w:pPr>
            <w:spacing w:after="0" w:line="360" w:lineRule="auto"/>
            <w:ind w:left="-105"/>
            <w:jc w:val="both"/>
            <w:rPr>
              <w:rFonts w:ascii="Arial" w:eastAsia="MS Gothic" w:hAnsi="Arial" w:cs="Arial"/>
              <w:b/>
              <w:bCs/>
              <w:sz w:val="16"/>
              <w:szCs w:val="16"/>
            </w:rPr>
          </w:pPr>
          <w:r w:rsidRPr="00061757">
            <w:rPr>
              <w:rFonts w:ascii="Arial" w:eastAsia="MS Gothic" w:hAnsi="Arial" w:hint="eastAsia"/>
              <w:b/>
              <w:sz w:val="16"/>
              <w:szCs w:val="16"/>
            </w:rPr>
            <w:t>クアラルンプール、</w:t>
          </w:r>
          <w:r w:rsidRPr="00061757">
            <w:rPr>
              <w:rFonts w:ascii="Arial" w:eastAsia="MS Gothic" w:hAnsi="Arial" w:hint="eastAsia"/>
              <w:b/>
              <w:sz w:val="16"/>
              <w:szCs w:val="16"/>
            </w:rPr>
            <w:t>2020</w:t>
          </w:r>
          <w:r w:rsidRPr="00061757">
            <w:rPr>
              <w:rFonts w:ascii="Arial" w:eastAsia="MS Gothic" w:hAnsi="Arial" w:hint="eastAsia"/>
              <w:b/>
              <w:sz w:val="16"/>
              <w:szCs w:val="16"/>
            </w:rPr>
            <w:t>年</w:t>
          </w:r>
          <w:r w:rsidRPr="00061757">
            <w:rPr>
              <w:rFonts w:ascii="Arial" w:eastAsia="MS Gothic" w:hAnsi="Arial" w:hint="eastAsia"/>
              <w:b/>
              <w:sz w:val="16"/>
              <w:szCs w:val="16"/>
            </w:rPr>
            <w:t>11</w:t>
          </w:r>
          <w:r w:rsidRPr="00061757">
            <w:rPr>
              <w:rFonts w:ascii="Arial" w:eastAsia="MS Gothic" w:hAnsi="Arial" w:hint="eastAsia"/>
              <w:b/>
              <w:sz w:val="16"/>
              <w:szCs w:val="16"/>
            </w:rPr>
            <w:t>月</w:t>
          </w:r>
        </w:p>
        <w:p w14:paraId="4BE48C59" w14:textId="77777777" w:rsidR="003C4170" w:rsidRPr="00061757" w:rsidRDefault="003C4170" w:rsidP="003C4170">
          <w:pPr>
            <w:spacing w:after="0" w:line="360" w:lineRule="auto"/>
            <w:ind w:left="-105"/>
            <w:jc w:val="both"/>
            <w:rPr>
              <w:rFonts w:ascii="Arial" w:eastAsia="MS Gothic" w:hAnsi="Arial" w:cs="Arial"/>
              <w:b/>
              <w:bCs/>
              <w:sz w:val="16"/>
              <w:szCs w:val="16"/>
            </w:rPr>
          </w:pPr>
          <w:r w:rsidRPr="00061757">
            <w:rPr>
              <w:rFonts w:ascii="Arial" w:eastAsia="MS Gothic" w:hAnsi="Arial" w:hint="eastAsia"/>
            </w:rPr>
            <w:t>ページ</w:t>
          </w:r>
          <w:r w:rsidRPr="00061757">
            <w:rPr>
              <w:rFonts w:ascii="Arial" w:eastAsia="MS Gothic" w:hAnsi="Arial" w:hint="eastAsia"/>
            </w:rPr>
            <w:t xml:space="preserve"> </w:t>
          </w:r>
          <w:r w:rsidRPr="00061757">
            <w:rPr>
              <w:rFonts w:ascii="Arial" w:eastAsia="MS Gothic" w:hAnsi="Arial" w:cs="Arial" w:hint="eastAsia"/>
              <w:b/>
              <w:bCs/>
              <w:sz w:val="16"/>
              <w:szCs w:val="16"/>
            </w:rPr>
            <w:fldChar w:fldCharType="begin"/>
          </w:r>
          <w:r w:rsidRPr="00061757">
            <w:rPr>
              <w:rFonts w:ascii="Arial" w:eastAsia="MS Gothic" w:hAnsi="Arial" w:cs="Arial" w:hint="eastAsia"/>
              <w:b/>
              <w:bCs/>
              <w:sz w:val="16"/>
              <w:szCs w:val="16"/>
            </w:rPr>
            <w:instrText>PAGE  \* Arabic  \* MERGEFORMAT</w:instrText>
          </w:r>
          <w:r w:rsidRPr="00061757">
            <w:rPr>
              <w:rFonts w:ascii="Arial" w:eastAsia="MS Gothic" w:hAnsi="Arial" w:cs="Arial" w:hint="eastAsia"/>
              <w:b/>
              <w:bCs/>
              <w:sz w:val="16"/>
              <w:szCs w:val="16"/>
            </w:rPr>
            <w:fldChar w:fldCharType="separate"/>
          </w:r>
          <w:r w:rsidR="00061757">
            <w:rPr>
              <w:rFonts w:ascii="Arial" w:eastAsia="MS Gothic" w:hAnsi="Arial" w:cs="Arial"/>
              <w:b/>
              <w:bCs/>
              <w:noProof/>
              <w:sz w:val="16"/>
              <w:szCs w:val="16"/>
            </w:rPr>
            <w:t>1</w:t>
          </w:r>
          <w:r w:rsidRPr="00061757">
            <w:rPr>
              <w:rFonts w:ascii="Arial" w:eastAsia="MS Gothic" w:hAnsi="Arial" w:cs="Arial" w:hint="eastAsia"/>
              <w:b/>
              <w:bCs/>
              <w:sz w:val="16"/>
              <w:szCs w:val="16"/>
            </w:rPr>
            <w:fldChar w:fldCharType="end"/>
          </w:r>
          <w:r w:rsidRPr="00061757">
            <w:rPr>
              <w:rFonts w:ascii="Arial" w:eastAsia="MS Gothic" w:hAnsi="Arial" w:hint="eastAsia"/>
            </w:rPr>
            <w:t xml:space="preserve"> / </w:t>
          </w:r>
          <w:r w:rsidRPr="00061757">
            <w:rPr>
              <w:rFonts w:ascii="Arial" w:eastAsia="MS Gothic" w:hAnsi="Arial" w:cs="Arial" w:hint="eastAsia"/>
              <w:b/>
              <w:bCs/>
              <w:sz w:val="16"/>
              <w:szCs w:val="16"/>
            </w:rPr>
            <w:fldChar w:fldCharType="begin"/>
          </w:r>
          <w:r w:rsidRPr="00061757">
            <w:rPr>
              <w:rFonts w:ascii="Arial" w:eastAsia="MS Gothic" w:hAnsi="Arial" w:cs="Arial" w:hint="eastAsia"/>
              <w:b/>
              <w:bCs/>
              <w:sz w:val="16"/>
              <w:szCs w:val="16"/>
            </w:rPr>
            <w:instrText>NUMPAGES  \* Arabic  \* MERGEFORMAT</w:instrText>
          </w:r>
          <w:r w:rsidRPr="00061757">
            <w:rPr>
              <w:rFonts w:ascii="Arial" w:eastAsia="MS Gothic" w:hAnsi="Arial" w:cs="Arial" w:hint="eastAsia"/>
              <w:b/>
              <w:bCs/>
              <w:sz w:val="16"/>
              <w:szCs w:val="16"/>
            </w:rPr>
            <w:fldChar w:fldCharType="separate"/>
          </w:r>
          <w:r w:rsidR="00061757">
            <w:rPr>
              <w:rFonts w:ascii="Arial" w:eastAsia="MS Gothic" w:hAnsi="Arial" w:cs="Arial"/>
              <w:b/>
              <w:bCs/>
              <w:noProof/>
              <w:sz w:val="16"/>
              <w:szCs w:val="16"/>
            </w:rPr>
            <w:t>3</w:t>
          </w:r>
          <w:r w:rsidRPr="00061757">
            <w:rPr>
              <w:rFonts w:ascii="Arial" w:eastAsia="MS Gothic" w:hAnsi="Arial" w:cs="Arial" w:hint="eastAsia"/>
              <w:b/>
              <w:bCs/>
              <w:sz w:val="16"/>
              <w:szCs w:val="16"/>
            </w:rPr>
            <w:fldChar w:fldCharType="end"/>
          </w:r>
        </w:p>
      </w:tc>
      <w:tc>
        <w:tcPr>
          <w:tcW w:w="2977" w:type="dxa"/>
        </w:tcPr>
        <w:p w14:paraId="74C195ED" w14:textId="77777777" w:rsidR="003C4170" w:rsidRPr="00061757" w:rsidRDefault="003C4170" w:rsidP="003C4170">
          <w:pPr>
            <w:pStyle w:val="Header"/>
            <w:tabs>
              <w:tab w:val="clear" w:pos="4703"/>
            </w:tabs>
            <w:rPr>
              <w:rFonts w:ascii="Arial" w:eastAsia="MS Gothic" w:hAnsi="Arial"/>
              <w:sz w:val="16"/>
            </w:rPr>
          </w:pPr>
          <w:r w:rsidRPr="00061757">
            <w:rPr>
              <w:rFonts w:ascii="Arial" w:eastAsia="MS Gothic" w:hAnsi="Arial" w:hint="eastAsia"/>
              <w:sz w:val="16"/>
            </w:rPr>
            <w:t>KRAIBURG TPE TECHNOLOGY</w:t>
          </w:r>
        </w:p>
        <w:p w14:paraId="41A1A633"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rPr>
            <w:t>(M) SDN.BHD.</w:t>
          </w:r>
        </w:p>
        <w:p w14:paraId="7171CB2A"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szCs w:val="16"/>
            </w:rPr>
            <w:t>Lot 1839 Jalan KPB 6</w:t>
          </w:r>
        </w:p>
        <w:p w14:paraId="358C05E4"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szCs w:val="16"/>
            </w:rPr>
            <w:t xml:space="preserve">Kawasan Perindustrian </w:t>
          </w:r>
          <w:proofErr w:type="spellStart"/>
          <w:r w:rsidRPr="00061757">
            <w:rPr>
              <w:rFonts w:ascii="Arial" w:eastAsia="MS Gothic" w:hAnsi="Arial" w:hint="eastAsia"/>
              <w:sz w:val="16"/>
              <w:szCs w:val="16"/>
            </w:rPr>
            <w:t>Balakong</w:t>
          </w:r>
          <w:proofErr w:type="spellEnd"/>
        </w:p>
        <w:p w14:paraId="57CACA94"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szCs w:val="16"/>
            </w:rPr>
            <w:t xml:space="preserve">43300 Seri Kembangan, Selangor, Malaysia </w:t>
          </w:r>
        </w:p>
        <w:p w14:paraId="19CA65F0"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szCs w:val="16"/>
            </w:rPr>
            <w:t>マレーシア</w:t>
          </w:r>
        </w:p>
        <w:p w14:paraId="04B55752" w14:textId="77777777" w:rsidR="003C4170" w:rsidRPr="00061757" w:rsidRDefault="003C4170" w:rsidP="003C4170">
          <w:pPr>
            <w:pStyle w:val="Header"/>
            <w:tabs>
              <w:tab w:val="clear" w:pos="4703"/>
            </w:tabs>
            <w:rPr>
              <w:rFonts w:ascii="Arial" w:eastAsia="MS Gothic" w:hAnsi="Arial" w:cs="Arial"/>
              <w:sz w:val="16"/>
              <w:szCs w:val="16"/>
            </w:rPr>
          </w:pPr>
        </w:p>
        <w:p w14:paraId="3BE3A1EE"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rPr>
            <w:t xml:space="preserve">電話　</w:t>
          </w:r>
          <w:r w:rsidRPr="00061757">
            <w:rPr>
              <w:rFonts w:ascii="Arial" w:eastAsia="MS Gothic" w:hAnsi="Arial" w:hint="eastAsia"/>
              <w:sz w:val="16"/>
            </w:rPr>
            <w:t>+60 3 95456393</w:t>
          </w:r>
        </w:p>
        <w:p w14:paraId="6328AA28" w14:textId="77777777" w:rsidR="003C4170" w:rsidRPr="00061757" w:rsidRDefault="003C4170" w:rsidP="003C4170">
          <w:pPr>
            <w:pStyle w:val="Header"/>
            <w:tabs>
              <w:tab w:val="clear" w:pos="4703"/>
            </w:tabs>
            <w:rPr>
              <w:rFonts w:ascii="Arial" w:eastAsia="MS Gothic" w:hAnsi="Arial" w:cs="Arial"/>
              <w:sz w:val="16"/>
              <w:szCs w:val="16"/>
            </w:rPr>
          </w:pPr>
        </w:p>
        <w:p w14:paraId="2A14BF16" w14:textId="77777777" w:rsidR="003C4170" w:rsidRPr="00061757" w:rsidRDefault="003C4170" w:rsidP="003C4170">
          <w:pPr>
            <w:pStyle w:val="Header"/>
            <w:tabs>
              <w:tab w:val="clear" w:pos="4703"/>
            </w:tabs>
            <w:rPr>
              <w:rFonts w:ascii="Arial" w:eastAsia="MS Gothic" w:hAnsi="Arial" w:cs="Arial"/>
              <w:sz w:val="16"/>
              <w:szCs w:val="16"/>
            </w:rPr>
          </w:pPr>
          <w:r w:rsidRPr="00061757">
            <w:rPr>
              <w:rFonts w:ascii="Arial" w:eastAsia="MS Gothic" w:hAnsi="Arial" w:hint="eastAsia"/>
              <w:sz w:val="16"/>
            </w:rPr>
            <w:t>Info-asia@kraiburg-tpe.com</w:t>
          </w:r>
        </w:p>
        <w:p w14:paraId="768EAA4F" w14:textId="78F380D0" w:rsidR="003C4170" w:rsidRPr="00061757" w:rsidRDefault="003C4170" w:rsidP="003C4170">
          <w:pPr>
            <w:pStyle w:val="Header"/>
            <w:tabs>
              <w:tab w:val="clear" w:pos="4703"/>
              <w:tab w:val="clear" w:pos="9406"/>
            </w:tabs>
            <w:rPr>
              <w:rFonts w:ascii="Arial" w:eastAsia="MS Gothic" w:hAnsi="Arial"/>
              <w:sz w:val="20"/>
            </w:rPr>
          </w:pPr>
          <w:r w:rsidRPr="00061757">
            <w:rPr>
              <w:rFonts w:ascii="Arial" w:eastAsia="MS Gothic" w:hAnsi="Arial" w:hint="eastAsia"/>
              <w:sz w:val="16"/>
            </w:rPr>
            <w:t>www.kraiburg-tpe.com</w:t>
          </w:r>
        </w:p>
      </w:tc>
    </w:tr>
  </w:tbl>
  <w:p w14:paraId="63AF59F4" w14:textId="5AE84BB9" w:rsidR="00F125F3" w:rsidRPr="00061757" w:rsidRDefault="003C1AD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B017DFE">
              <wp:simplePos x="0" y="0"/>
              <wp:positionH relativeFrom="column">
                <wp:posOffset>4349115</wp:posOffset>
              </wp:positionH>
              <wp:positionV relativeFrom="paragraph">
                <wp:posOffset>3609975</wp:posOffset>
              </wp:positionV>
              <wp:extent cx="1885950" cy="3248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48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rFonts w:hint="eastAsia"/>
                              <w:i w:val="0"/>
                              <w:sz w:val="16"/>
                            </w:rPr>
                            <w:t>Marlen Sittner</w:t>
                          </w:r>
                          <w:r>
                            <w:rPr>
                              <w:rFonts w:hint="eastAsia"/>
                              <w:i w:val="0"/>
                              <w:sz w:val="16"/>
                            </w:rPr>
                            <w:t>（マーレン・シットナー）</w:t>
                          </w:r>
                        </w:p>
                        <w:p w14:paraId="3036E391" w14:textId="77777777" w:rsidR="00A762A1" w:rsidRDefault="00A762A1" w:rsidP="00A762A1">
                          <w:pPr>
                            <w:pStyle w:val="BodyTextIndent"/>
                            <w:ind w:left="0"/>
                            <w:rPr>
                              <w:i w:val="0"/>
                              <w:sz w:val="16"/>
                            </w:rPr>
                          </w:pPr>
                          <w:r>
                            <w:rPr>
                              <w:rFonts w:hint="eastAsia"/>
                              <w:i w:val="0"/>
                              <w:sz w:val="16"/>
                            </w:rPr>
                            <w:t>ヘッド・オブ・デジタル・マーケティング、</w:t>
                          </w:r>
                        </w:p>
                        <w:p w14:paraId="44C4F663" w14:textId="77777777" w:rsidR="00A762A1" w:rsidRPr="00F54D5B" w:rsidRDefault="00A762A1" w:rsidP="00A762A1">
                          <w:pPr>
                            <w:pStyle w:val="BodyTextIndent"/>
                            <w:ind w:left="0"/>
                            <w:rPr>
                              <w:i w:val="0"/>
                              <w:sz w:val="16"/>
                              <w:szCs w:val="16"/>
                            </w:rPr>
                          </w:pPr>
                          <w:r>
                            <w:rPr>
                              <w:rFonts w:hint="eastAsia"/>
                              <w:i w:val="0"/>
                              <w:sz w:val="16"/>
                            </w:rPr>
                            <w:t>コーポレート・コミュニケーション・チーム</w:t>
                          </w:r>
                        </w:p>
                        <w:p w14:paraId="532CFD18" w14:textId="77777777" w:rsidR="00A762A1" w:rsidRPr="00F54D5B" w:rsidRDefault="00A762A1" w:rsidP="00A762A1">
                          <w:pPr>
                            <w:pStyle w:val="BodyTextIndent"/>
                            <w:ind w:left="0"/>
                            <w:rPr>
                              <w:i w:val="0"/>
                              <w:sz w:val="16"/>
                              <w:szCs w:val="16"/>
                            </w:rPr>
                          </w:pPr>
                          <w:r>
                            <w:rPr>
                              <w:rFonts w:hint="eastAsia"/>
                              <w:i w:val="0"/>
                              <w:sz w:val="16"/>
                            </w:rPr>
                            <w:t>Phone: +49 8638 9810-272</w:t>
                          </w:r>
                        </w:p>
                        <w:p w14:paraId="7FF66658" w14:textId="77777777" w:rsidR="00A762A1" w:rsidRPr="00073D11" w:rsidRDefault="003C1AD0" w:rsidP="00A762A1">
                          <w:pPr>
                            <w:pStyle w:val="Header"/>
                            <w:spacing w:line="360" w:lineRule="auto"/>
                          </w:pPr>
                          <w:hyperlink r:id="rId2" w:history="1">
                            <w:r w:rsidR="00BD11A5">
                              <w:rPr>
                                <w:rStyle w:val="Hyperlink"/>
                                <w:rFonts w:ascii="Arial" w:eastAsia="MS Mincho"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3C1AD0" w:rsidP="001E1888">
                          <w:pPr>
                            <w:pStyle w:val="Header"/>
                            <w:spacing w:line="360" w:lineRule="auto"/>
                            <w:rPr>
                              <w:rFonts w:ascii="Arial" w:eastAsia="MS Mincho" w:hAnsi="Arial" w:cs="Arial"/>
                              <w:bCs/>
                              <w:iCs/>
                              <w:sz w:val="16"/>
                              <w:szCs w:val="16"/>
                            </w:rPr>
                          </w:pPr>
                          <w:hyperlink r:id="rId3" w:history="1">
                            <w:r w:rsidR="00BD11A5">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84.25pt;width:148.5pt;height:25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rFonts w:hint="eastAsia"/>
                        <w:i w:val="0"/>
                        <w:sz w:val="16"/>
                      </w:rPr>
                      <w:t>Marlen Sittner</w:t>
                    </w:r>
                    <w:r>
                      <w:rPr>
                        <w:rFonts w:hint="eastAsia"/>
                        <w:i w:val="0"/>
                        <w:sz w:val="16"/>
                      </w:rPr>
                      <w:t>（マーレン・シットナー）</w:t>
                    </w:r>
                  </w:p>
                  <w:p w14:paraId="3036E391" w14:textId="77777777" w:rsidR="00A762A1" w:rsidRDefault="00A762A1" w:rsidP="00A762A1">
                    <w:pPr>
                      <w:pStyle w:val="BodyTextIndent"/>
                      <w:ind w:left="0"/>
                      <w:rPr>
                        <w:i w:val="0"/>
                        <w:sz w:val="16"/>
                      </w:rPr>
                    </w:pPr>
                    <w:r>
                      <w:rPr>
                        <w:rFonts w:hint="eastAsia"/>
                        <w:i w:val="0"/>
                        <w:sz w:val="16"/>
                      </w:rPr>
                      <w:t>ヘッド・オブ・デジタル・マーケティング、</w:t>
                    </w:r>
                  </w:p>
                  <w:p w14:paraId="44C4F663" w14:textId="77777777" w:rsidR="00A762A1" w:rsidRPr="00F54D5B" w:rsidRDefault="00A762A1" w:rsidP="00A762A1">
                    <w:pPr>
                      <w:pStyle w:val="BodyTextIndent"/>
                      <w:ind w:left="0"/>
                      <w:rPr>
                        <w:i w:val="0"/>
                        <w:sz w:val="16"/>
                        <w:szCs w:val="16"/>
                      </w:rPr>
                    </w:pPr>
                    <w:r>
                      <w:rPr>
                        <w:rFonts w:hint="eastAsia"/>
                        <w:i w:val="0"/>
                        <w:sz w:val="16"/>
                      </w:rPr>
                      <w:t>コーポレート・コミュニケーション・チーム</w:t>
                    </w:r>
                  </w:p>
                  <w:p w14:paraId="532CFD18" w14:textId="77777777" w:rsidR="00A762A1" w:rsidRPr="00F54D5B" w:rsidRDefault="00A762A1" w:rsidP="00A762A1">
                    <w:pPr>
                      <w:pStyle w:val="BodyTextIndent"/>
                      <w:ind w:left="0"/>
                      <w:rPr>
                        <w:i w:val="0"/>
                        <w:sz w:val="16"/>
                        <w:szCs w:val="16"/>
                      </w:rPr>
                    </w:pPr>
                    <w:r>
                      <w:rPr>
                        <w:rFonts w:hint="eastAsia"/>
                        <w:i w:val="0"/>
                        <w:sz w:val="16"/>
                      </w:rPr>
                      <w:t>Phone: +49 8638 9810-272</w:t>
                    </w:r>
                  </w:p>
                  <w:p w14:paraId="7FF66658" w14:textId="77777777" w:rsidR="00A762A1" w:rsidRPr="00073D11" w:rsidRDefault="003C1AD0" w:rsidP="00A762A1">
                    <w:pPr>
                      <w:pStyle w:val="Header"/>
                      <w:spacing w:line="360" w:lineRule="auto"/>
                    </w:pPr>
                    <w:hyperlink r:id="rId4" w:history="1">
                      <w:r w:rsidR="00BD11A5">
                        <w:rPr>
                          <w:rStyle w:val="Hyperlink"/>
                          <w:rFonts w:ascii="Arial" w:eastAsia="MS Mincho"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3C1AD0" w:rsidP="001E1888">
                    <w:pPr>
                      <w:pStyle w:val="Header"/>
                      <w:spacing w:line="360" w:lineRule="auto"/>
                      <w:rPr>
                        <w:rFonts w:ascii="Arial" w:eastAsia="MS Mincho" w:hAnsi="Arial" w:cs="Arial"/>
                        <w:bCs/>
                        <w:iCs/>
                        <w:sz w:val="16"/>
                        <w:szCs w:val="16"/>
                      </w:rPr>
                    </w:pPr>
                    <w:hyperlink r:id="rId5" w:history="1">
                      <w:r w:rsidR="00BD11A5">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71F5"/>
    <w:rsid w:val="00035186"/>
    <w:rsid w:val="00041B77"/>
    <w:rsid w:val="00044E5C"/>
    <w:rsid w:val="0004695A"/>
    <w:rsid w:val="00055A30"/>
    <w:rsid w:val="00056BE4"/>
    <w:rsid w:val="00057785"/>
    <w:rsid w:val="00061757"/>
    <w:rsid w:val="00065A69"/>
    <w:rsid w:val="00071236"/>
    <w:rsid w:val="00073D11"/>
    <w:rsid w:val="000759E8"/>
    <w:rsid w:val="00077E64"/>
    <w:rsid w:val="00083596"/>
    <w:rsid w:val="0008699C"/>
    <w:rsid w:val="000903ED"/>
    <w:rsid w:val="0009376B"/>
    <w:rsid w:val="00096CA7"/>
    <w:rsid w:val="00097276"/>
    <w:rsid w:val="00097D31"/>
    <w:rsid w:val="000A2C50"/>
    <w:rsid w:val="000A382E"/>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26B93"/>
    <w:rsid w:val="001327A3"/>
    <w:rsid w:val="00133856"/>
    <w:rsid w:val="00144072"/>
    <w:rsid w:val="00146E7E"/>
    <w:rsid w:val="001507B4"/>
    <w:rsid w:val="00156BDE"/>
    <w:rsid w:val="00163E63"/>
    <w:rsid w:val="0017332B"/>
    <w:rsid w:val="00173B45"/>
    <w:rsid w:val="00180E39"/>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85A"/>
    <w:rsid w:val="001F4F5D"/>
    <w:rsid w:val="00201710"/>
    <w:rsid w:val="002129DC"/>
    <w:rsid w:val="00214C89"/>
    <w:rsid w:val="0022569B"/>
    <w:rsid w:val="00225FD8"/>
    <w:rsid w:val="002262B1"/>
    <w:rsid w:val="00230A74"/>
    <w:rsid w:val="00235AD3"/>
    <w:rsid w:val="00235BA5"/>
    <w:rsid w:val="002612C7"/>
    <w:rsid w:val="002631F5"/>
    <w:rsid w:val="00267260"/>
    <w:rsid w:val="00272430"/>
    <w:rsid w:val="00290773"/>
    <w:rsid w:val="002934F9"/>
    <w:rsid w:val="0029752E"/>
    <w:rsid w:val="002A37DD"/>
    <w:rsid w:val="002A3920"/>
    <w:rsid w:val="002A532B"/>
    <w:rsid w:val="002B01E0"/>
    <w:rsid w:val="002B3A55"/>
    <w:rsid w:val="002B5F60"/>
    <w:rsid w:val="002C214C"/>
    <w:rsid w:val="002C3084"/>
    <w:rsid w:val="002C4280"/>
    <w:rsid w:val="002C6445"/>
    <w:rsid w:val="002C6993"/>
    <w:rsid w:val="002C7BE6"/>
    <w:rsid w:val="002D03CB"/>
    <w:rsid w:val="002D3BC0"/>
    <w:rsid w:val="002D41AB"/>
    <w:rsid w:val="002E3BFF"/>
    <w:rsid w:val="002F2061"/>
    <w:rsid w:val="002F4492"/>
    <w:rsid w:val="002F563D"/>
    <w:rsid w:val="00304543"/>
    <w:rsid w:val="0031223B"/>
    <w:rsid w:val="00324D73"/>
    <w:rsid w:val="00325394"/>
    <w:rsid w:val="00325EA7"/>
    <w:rsid w:val="00326FA2"/>
    <w:rsid w:val="00331EEA"/>
    <w:rsid w:val="00364268"/>
    <w:rsid w:val="0036557B"/>
    <w:rsid w:val="0038768D"/>
    <w:rsid w:val="003921F9"/>
    <w:rsid w:val="00393E06"/>
    <w:rsid w:val="003955E2"/>
    <w:rsid w:val="00396F67"/>
    <w:rsid w:val="003A389E"/>
    <w:rsid w:val="003A50BB"/>
    <w:rsid w:val="003B042D"/>
    <w:rsid w:val="003C1AD0"/>
    <w:rsid w:val="003C34B2"/>
    <w:rsid w:val="003C4170"/>
    <w:rsid w:val="003C6DEF"/>
    <w:rsid w:val="003C78DA"/>
    <w:rsid w:val="003E334E"/>
    <w:rsid w:val="003E3D8B"/>
    <w:rsid w:val="004002A2"/>
    <w:rsid w:val="00402816"/>
    <w:rsid w:val="00403704"/>
    <w:rsid w:val="00406C85"/>
    <w:rsid w:val="00410B91"/>
    <w:rsid w:val="0041290F"/>
    <w:rsid w:val="0044562F"/>
    <w:rsid w:val="0045042F"/>
    <w:rsid w:val="004560BB"/>
    <w:rsid w:val="004562AC"/>
    <w:rsid w:val="00456843"/>
    <w:rsid w:val="00456A3B"/>
    <w:rsid w:val="0046585E"/>
    <w:rsid w:val="00471A94"/>
    <w:rsid w:val="00476220"/>
    <w:rsid w:val="00481947"/>
    <w:rsid w:val="00482B9C"/>
    <w:rsid w:val="004919AE"/>
    <w:rsid w:val="00493BFC"/>
    <w:rsid w:val="00497D18"/>
    <w:rsid w:val="004A3BE3"/>
    <w:rsid w:val="004A62E0"/>
    <w:rsid w:val="004A6454"/>
    <w:rsid w:val="004B0469"/>
    <w:rsid w:val="004B75FE"/>
    <w:rsid w:val="004C1084"/>
    <w:rsid w:val="004C1164"/>
    <w:rsid w:val="004C3CCB"/>
    <w:rsid w:val="004C6BE6"/>
    <w:rsid w:val="004C6E24"/>
    <w:rsid w:val="004D5BAF"/>
    <w:rsid w:val="004F6395"/>
    <w:rsid w:val="004F758B"/>
    <w:rsid w:val="00502615"/>
    <w:rsid w:val="0050419E"/>
    <w:rsid w:val="00505735"/>
    <w:rsid w:val="005146C9"/>
    <w:rsid w:val="005151D9"/>
    <w:rsid w:val="00517446"/>
    <w:rsid w:val="00527D82"/>
    <w:rsid w:val="00530A45"/>
    <w:rsid w:val="005320D5"/>
    <w:rsid w:val="00540BD4"/>
    <w:rsid w:val="00541D34"/>
    <w:rsid w:val="0054392A"/>
    <w:rsid w:val="00545127"/>
    <w:rsid w:val="00547179"/>
    <w:rsid w:val="00550355"/>
    <w:rsid w:val="00550C61"/>
    <w:rsid w:val="00552AA1"/>
    <w:rsid w:val="00555589"/>
    <w:rsid w:val="005772B9"/>
    <w:rsid w:val="0057754A"/>
    <w:rsid w:val="00596F8A"/>
    <w:rsid w:val="00597472"/>
    <w:rsid w:val="005A27C6"/>
    <w:rsid w:val="005A34EE"/>
    <w:rsid w:val="005A5D20"/>
    <w:rsid w:val="005B26DB"/>
    <w:rsid w:val="005B2ABC"/>
    <w:rsid w:val="005B386E"/>
    <w:rsid w:val="005B6B7E"/>
    <w:rsid w:val="005C1CB1"/>
    <w:rsid w:val="005C2021"/>
    <w:rsid w:val="005C59F4"/>
    <w:rsid w:val="005D467D"/>
    <w:rsid w:val="005E1C3F"/>
    <w:rsid w:val="00610497"/>
    <w:rsid w:val="00614010"/>
    <w:rsid w:val="00614013"/>
    <w:rsid w:val="006150F2"/>
    <w:rsid w:val="006154FB"/>
    <w:rsid w:val="00620F45"/>
    <w:rsid w:val="00621FED"/>
    <w:rsid w:val="0063701A"/>
    <w:rsid w:val="00642A86"/>
    <w:rsid w:val="0064765B"/>
    <w:rsid w:val="006612CA"/>
    <w:rsid w:val="00661BAB"/>
    <w:rsid w:val="00662219"/>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6F76B3"/>
    <w:rsid w:val="00702A9F"/>
    <w:rsid w:val="007032E6"/>
    <w:rsid w:val="007144EB"/>
    <w:rsid w:val="0071575E"/>
    <w:rsid w:val="00721D5E"/>
    <w:rsid w:val="007228C7"/>
    <w:rsid w:val="00722F2A"/>
    <w:rsid w:val="00723A37"/>
    <w:rsid w:val="00726D03"/>
    <w:rsid w:val="00741B55"/>
    <w:rsid w:val="00744F3B"/>
    <w:rsid w:val="007559EE"/>
    <w:rsid w:val="00762555"/>
    <w:rsid w:val="0078239C"/>
    <w:rsid w:val="007831E2"/>
    <w:rsid w:val="00784C57"/>
    <w:rsid w:val="00786798"/>
    <w:rsid w:val="007935B6"/>
    <w:rsid w:val="00793BF4"/>
    <w:rsid w:val="007974C7"/>
    <w:rsid w:val="00797DA1"/>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675A"/>
    <w:rsid w:val="00937972"/>
    <w:rsid w:val="009416C1"/>
    <w:rsid w:val="00945459"/>
    <w:rsid w:val="00947D55"/>
    <w:rsid w:val="00960A7E"/>
    <w:rsid w:val="00964C40"/>
    <w:rsid w:val="0098002D"/>
    <w:rsid w:val="00980DBB"/>
    <w:rsid w:val="00986ECB"/>
    <w:rsid w:val="009927D5"/>
    <w:rsid w:val="009B1C7C"/>
    <w:rsid w:val="009B5422"/>
    <w:rsid w:val="009C48F1"/>
    <w:rsid w:val="009D61E9"/>
    <w:rsid w:val="009D70E1"/>
    <w:rsid w:val="009D7D7E"/>
    <w:rsid w:val="009E74A0"/>
    <w:rsid w:val="009F02E5"/>
    <w:rsid w:val="009F499B"/>
    <w:rsid w:val="009F619F"/>
    <w:rsid w:val="009F61CE"/>
    <w:rsid w:val="00A027A4"/>
    <w:rsid w:val="00A034FB"/>
    <w:rsid w:val="00A20B4B"/>
    <w:rsid w:val="00A27D3B"/>
    <w:rsid w:val="00A30CF5"/>
    <w:rsid w:val="00A31379"/>
    <w:rsid w:val="00A36C89"/>
    <w:rsid w:val="00A4232D"/>
    <w:rsid w:val="00A57CD6"/>
    <w:rsid w:val="00A600BB"/>
    <w:rsid w:val="00A62DDC"/>
    <w:rsid w:val="00A65BEC"/>
    <w:rsid w:val="00A676F4"/>
    <w:rsid w:val="00A67811"/>
    <w:rsid w:val="00A709B8"/>
    <w:rsid w:val="00A711B7"/>
    <w:rsid w:val="00A745FD"/>
    <w:rsid w:val="00A762A1"/>
    <w:rsid w:val="00A767E3"/>
    <w:rsid w:val="00A805C3"/>
    <w:rsid w:val="00A805F6"/>
    <w:rsid w:val="00A832FB"/>
    <w:rsid w:val="00A96839"/>
    <w:rsid w:val="00AA2FDC"/>
    <w:rsid w:val="00AA66C4"/>
    <w:rsid w:val="00AB48F2"/>
    <w:rsid w:val="00AB4BC4"/>
    <w:rsid w:val="00AD13B3"/>
    <w:rsid w:val="00AD29B8"/>
    <w:rsid w:val="00AD5919"/>
    <w:rsid w:val="00AD6D80"/>
    <w:rsid w:val="00AE1711"/>
    <w:rsid w:val="00AE2D28"/>
    <w:rsid w:val="00AF5028"/>
    <w:rsid w:val="00AF706E"/>
    <w:rsid w:val="00AF73F9"/>
    <w:rsid w:val="00B11451"/>
    <w:rsid w:val="00B140E7"/>
    <w:rsid w:val="00B17BD9"/>
    <w:rsid w:val="00B20D0E"/>
    <w:rsid w:val="00B21133"/>
    <w:rsid w:val="00B339CB"/>
    <w:rsid w:val="00B33E6E"/>
    <w:rsid w:val="00B3545E"/>
    <w:rsid w:val="00B43FD8"/>
    <w:rsid w:val="00B45417"/>
    <w:rsid w:val="00B71FAC"/>
    <w:rsid w:val="00B73532"/>
    <w:rsid w:val="00B73EDB"/>
    <w:rsid w:val="00B75936"/>
    <w:rsid w:val="00B80B6F"/>
    <w:rsid w:val="00B81B58"/>
    <w:rsid w:val="00B9507E"/>
    <w:rsid w:val="00BA383C"/>
    <w:rsid w:val="00BA664D"/>
    <w:rsid w:val="00BC1253"/>
    <w:rsid w:val="00BC1A81"/>
    <w:rsid w:val="00BC43F8"/>
    <w:rsid w:val="00BD11A5"/>
    <w:rsid w:val="00BE16AD"/>
    <w:rsid w:val="00BE63E9"/>
    <w:rsid w:val="00BF1594"/>
    <w:rsid w:val="00BF27BE"/>
    <w:rsid w:val="00BF28D4"/>
    <w:rsid w:val="00BF6913"/>
    <w:rsid w:val="00C0054B"/>
    <w:rsid w:val="00C10035"/>
    <w:rsid w:val="00C153F5"/>
    <w:rsid w:val="00C15806"/>
    <w:rsid w:val="00C232C4"/>
    <w:rsid w:val="00C24DC3"/>
    <w:rsid w:val="00C2668C"/>
    <w:rsid w:val="00C30003"/>
    <w:rsid w:val="00C33B05"/>
    <w:rsid w:val="00C41F99"/>
    <w:rsid w:val="00C44B97"/>
    <w:rsid w:val="00C55745"/>
    <w:rsid w:val="00C566EF"/>
    <w:rsid w:val="00C70EBC"/>
    <w:rsid w:val="00C765FC"/>
    <w:rsid w:val="00C779CC"/>
    <w:rsid w:val="00C8056E"/>
    <w:rsid w:val="00C95294"/>
    <w:rsid w:val="00C97AAF"/>
    <w:rsid w:val="00CA04C3"/>
    <w:rsid w:val="00CA265C"/>
    <w:rsid w:val="00CB5C4A"/>
    <w:rsid w:val="00CC1988"/>
    <w:rsid w:val="00CC1D3B"/>
    <w:rsid w:val="00CC42B7"/>
    <w:rsid w:val="00CC5459"/>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5454"/>
    <w:rsid w:val="00D37E66"/>
    <w:rsid w:val="00D41761"/>
    <w:rsid w:val="00D42EE1"/>
    <w:rsid w:val="00D43C51"/>
    <w:rsid w:val="00D50D0C"/>
    <w:rsid w:val="00D61384"/>
    <w:rsid w:val="00D619AD"/>
    <w:rsid w:val="00D625E9"/>
    <w:rsid w:val="00D73F52"/>
    <w:rsid w:val="00D81F17"/>
    <w:rsid w:val="00D821DB"/>
    <w:rsid w:val="00D8470D"/>
    <w:rsid w:val="00D87E3B"/>
    <w:rsid w:val="00D9749E"/>
    <w:rsid w:val="00DB2468"/>
    <w:rsid w:val="00DB6EAE"/>
    <w:rsid w:val="00DC10C6"/>
    <w:rsid w:val="00DC32CA"/>
    <w:rsid w:val="00DC543F"/>
    <w:rsid w:val="00DC6774"/>
    <w:rsid w:val="00DD54C0"/>
    <w:rsid w:val="00DD6B70"/>
    <w:rsid w:val="00DD7942"/>
    <w:rsid w:val="00DE2E5C"/>
    <w:rsid w:val="00DE6719"/>
    <w:rsid w:val="00DF7FD8"/>
    <w:rsid w:val="00E039D8"/>
    <w:rsid w:val="00E06E9D"/>
    <w:rsid w:val="00E174F3"/>
    <w:rsid w:val="00E17CAC"/>
    <w:rsid w:val="00E229DC"/>
    <w:rsid w:val="00E31F55"/>
    <w:rsid w:val="00E34E27"/>
    <w:rsid w:val="00E52729"/>
    <w:rsid w:val="00E533F6"/>
    <w:rsid w:val="00E57256"/>
    <w:rsid w:val="00E61AA8"/>
    <w:rsid w:val="00E63371"/>
    <w:rsid w:val="00E72840"/>
    <w:rsid w:val="00E75CF3"/>
    <w:rsid w:val="00E812C0"/>
    <w:rsid w:val="00E84399"/>
    <w:rsid w:val="00E908C9"/>
    <w:rsid w:val="00E96037"/>
    <w:rsid w:val="00EA6798"/>
    <w:rsid w:val="00EB2B0B"/>
    <w:rsid w:val="00EB447E"/>
    <w:rsid w:val="00EC492E"/>
    <w:rsid w:val="00EC6B86"/>
    <w:rsid w:val="00EC6D87"/>
    <w:rsid w:val="00EC7126"/>
    <w:rsid w:val="00ED7A78"/>
    <w:rsid w:val="00EE2638"/>
    <w:rsid w:val="00EE3104"/>
    <w:rsid w:val="00EE4A53"/>
    <w:rsid w:val="00EE5010"/>
    <w:rsid w:val="00F02134"/>
    <w:rsid w:val="00F11BA1"/>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33BE"/>
    <w:rsid w:val="00F9551A"/>
    <w:rsid w:val="00F97DC4"/>
    <w:rsid w:val="00FA13B7"/>
    <w:rsid w:val="00FA1F87"/>
    <w:rsid w:val="00FA347F"/>
    <w:rsid w:val="00FA450B"/>
    <w:rsid w:val="00FB04AE"/>
    <w:rsid w:val="00FB2D15"/>
    <w:rsid w:val="00FB5437"/>
    <w:rsid w:val="00FB6011"/>
    <w:rsid w:val="00FC107C"/>
    <w:rsid w:val="00FC5673"/>
    <w:rsid w:val="00FD46CB"/>
    <w:rsid w:val="00FD64B4"/>
    <w:rsid w:val="00FE45F1"/>
    <w:rsid w:val="00FE503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44E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Heading1Char">
    <w:name w:val="Heading 1 Char"/>
    <w:basedOn w:val="DefaultParagraphFont"/>
    <w:link w:val="Heading1"/>
    <w:uiPriority w:val="9"/>
    <w:rsid w:val="00044E5C"/>
    <w:rPr>
      <w:rFonts w:asciiTheme="majorHAnsi" w:eastAsiaTheme="majorEastAsia" w:hAnsiTheme="majorHAnsi" w:cstheme="majorBidi"/>
      <w:color w:val="365F91" w:themeColor="accent1" w:themeShade="BF"/>
      <w:sz w:val="32"/>
      <w:szCs w:val="32"/>
      <w:lang w:val="en-US"/>
    </w:rPr>
  </w:style>
  <w:style w:type="paragraph" w:styleId="Revision">
    <w:name w:val="Revision"/>
    <w:hidden/>
    <w:uiPriority w:val="99"/>
    <w:semiHidden/>
    <w:rsid w:val="004C108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9F837C-22D0-46B9-8CE5-C089294BD005}">
  <ds:schemaRefs>
    <ds:schemaRef ds:uri="http://schemas.microsoft.com/sharepoint/v3/contenttype/forms"/>
  </ds:schemaRefs>
</ds:datastoreItem>
</file>

<file path=customXml/itemProps2.xml><?xml version="1.0" encoding="utf-8"?>
<ds:datastoreItem xmlns:ds="http://schemas.openxmlformats.org/officeDocument/2006/customXml" ds:itemID="{18FCAA46-2E36-4A46-A5C4-A37000403674}">
  <ds:schemaRefs>
    <ds:schemaRef ds:uri="8d3818be-6f21-4c29-ab13-78e30dc982d3"/>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b0aac98f-77e3-488e-b1d0-e526279ba76f"/>
  </ds:schemaRefs>
</ds:datastoreItem>
</file>

<file path=customXml/itemProps3.xml><?xml version="1.0" encoding="utf-8"?>
<ds:datastoreItem xmlns:ds="http://schemas.openxmlformats.org/officeDocument/2006/customXml" ds:itemID="{F517CC22-162F-4792-88DF-C2C0A44CB02C}">
  <ds:schemaRefs>
    <ds:schemaRef ds:uri="http://schemas.openxmlformats.org/officeDocument/2006/bibliography"/>
  </ds:schemaRefs>
</ds:datastoreItem>
</file>

<file path=customXml/itemProps4.xml><?xml version="1.0" encoding="utf-8"?>
<ds:datastoreItem xmlns:ds="http://schemas.openxmlformats.org/officeDocument/2006/customXml" ds:itemID="{B0826970-090C-4F38-84B0-B37EDB2EF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1908</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2020-10-29T08:48:00Z</dcterms:created>
  <dcterms:modified xsi:type="dcterms:W3CDTF">2020-11-12T00:54:00Z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