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6272" w14:textId="1DA63875" w:rsidR="00A74A0E" w:rsidRPr="00FD66D7" w:rsidRDefault="00A74A0E" w:rsidP="00FD66D7">
      <w:pPr>
        <w:pStyle w:val="NoSpacing"/>
        <w:spacing w:line="360" w:lineRule="auto"/>
        <w:ind w:right="1417"/>
        <w:rPr>
          <w:rFonts w:ascii="Leelawadee" w:eastAsia="SimHei" w:hAnsi="Leelawadee" w:cs="Leelawadee" w:hint="cs"/>
          <w:b/>
          <w:bCs/>
          <w:sz w:val="24"/>
          <w:szCs w:val="24"/>
          <w:lang w:eastAsia="en-US" w:bidi="th-TH"/>
        </w:rPr>
      </w:pPr>
      <w:bookmarkStart w:id="0" w:name="_Hlk20227311"/>
      <w:r w:rsidRPr="00FD66D7">
        <w:rPr>
          <w:rFonts w:ascii="Leelawadee" w:eastAsia="SimHei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="0042759A" w:rsidRPr="00FD66D7">
        <w:rPr>
          <w:rFonts w:ascii="Leelawadee" w:eastAsia="SimHei" w:hAnsi="Leelawadee" w:cs="Leelawadee"/>
          <w:b/>
          <w:bCs/>
          <w:sz w:val="24"/>
          <w:szCs w:val="24"/>
          <w:cs/>
          <w:lang w:eastAsia="en-US" w:bidi="th-TH"/>
        </w:rPr>
        <w:t>ได้รับเลือก</w:t>
      </w:r>
      <w:r w:rsidR="00455E78" w:rsidRPr="00FD66D7">
        <w:rPr>
          <w:rFonts w:ascii="Leelawadee" w:eastAsia="SimHei" w:hAnsi="Leelawadee" w:cs="Leelawadee"/>
          <w:b/>
          <w:bCs/>
          <w:sz w:val="24"/>
          <w:szCs w:val="24"/>
          <w:cs/>
          <w:lang w:eastAsia="en-US" w:bidi="th-TH"/>
        </w:rPr>
        <w:t>นำไปใช้</w:t>
      </w:r>
      <w:r w:rsidR="00E7466C" w:rsidRPr="00FD66D7">
        <w:rPr>
          <w:rFonts w:ascii="Leelawadee" w:eastAsia="SimHei" w:hAnsi="Leelawadee" w:cs="Leelawadee"/>
          <w:b/>
          <w:bCs/>
          <w:sz w:val="24"/>
          <w:szCs w:val="24"/>
          <w:cs/>
          <w:lang w:eastAsia="en-US" w:bidi="th-TH"/>
        </w:rPr>
        <w:t>สำหรับ</w:t>
      </w:r>
      <w:r w:rsidRPr="00FD66D7">
        <w:rPr>
          <w:rFonts w:ascii="Leelawadee" w:eastAsia="SimHei" w:hAnsi="Leelawadee" w:cs="Leelawadee"/>
          <w:b/>
          <w:bCs/>
          <w:sz w:val="24"/>
          <w:szCs w:val="24"/>
          <w:cs/>
          <w:lang w:eastAsia="en-US" w:bidi="th-TH"/>
        </w:rPr>
        <w:t>เครื่องโกนหนวดและมีดโกน</w:t>
      </w:r>
    </w:p>
    <w:bookmarkEnd w:id="0"/>
    <w:p w14:paraId="7033BE3D" w14:textId="77777777" w:rsidR="00E7466C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KRAIBURG TPE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ผู้ผลิต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ระดับโลก</w:t>
      </w:r>
      <w:r w:rsidR="00E7466C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ที่มีผลิตภัณฑ์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ที่หลากหลายและโซลูชันที่กำหนดเอง</w:t>
      </w:r>
    </w:p>
    <w:p w14:paraId="5B5C5170" w14:textId="77777777" w:rsidR="00D60B2C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สำหรับอุตสาหกรรมที่หลากหลาย ให้ความสำคัญกับตลาดสุขอนามัยส่วนบุคคลด้วย</w:t>
      </w:r>
      <w:r w:rsidR="009C6863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คอมพาวด์ </w:t>
      </w:r>
      <w:r w:rsidR="00651B11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ซีรีส์</w:t>
      </w:r>
      <w:r w:rsidR="00D60B2C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 </w:t>
      </w:r>
    </w:p>
    <w:p w14:paraId="19488FA3" w14:textId="509410FB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THERMOLAST® K </w:t>
      </w:r>
    </w:p>
    <w:p w14:paraId="7E95626D" w14:textId="43EDDA5F" w:rsidR="009509C2" w:rsidRPr="00FD66D7" w:rsidRDefault="009509C2" w:rsidP="00FD66D7">
      <w:pPr>
        <w:spacing w:after="0" w:line="360" w:lineRule="auto"/>
        <w:ind w:right="1417"/>
        <w:jc w:val="both"/>
        <w:rPr>
          <w:rFonts w:ascii="Leelawadee" w:eastAsia="SimHei" w:hAnsi="Leelawadee" w:cs="Leelawadee"/>
          <w:sz w:val="20"/>
          <w:szCs w:val="20"/>
        </w:rPr>
      </w:pPr>
    </w:p>
    <w:p w14:paraId="25F480E4" w14:textId="1B62DCD2" w:rsidR="00C35780" w:rsidRPr="00FD66D7" w:rsidRDefault="00A53310" w:rsidP="00FD66D7">
      <w:pPr>
        <w:spacing w:line="360" w:lineRule="auto"/>
        <w:ind w:right="1417"/>
        <w:rPr>
          <w:rFonts w:ascii="Leelawadee" w:eastAsia="SimHei" w:hAnsi="Leelawadee" w:cs="Leelawadee"/>
          <w:sz w:val="20"/>
          <w:szCs w:val="20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ผลิตภัณฑ์</w:t>
      </w:r>
      <w:r w:rsidR="009E729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อุปกรณ์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ดูแลส่วน</w:t>
      </w:r>
      <w:r w:rsidR="00D618C6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บุคคล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เช่น เครื่องโกนหนวดและมีดโกน</w:t>
      </w:r>
      <w:r w:rsidR="00416C1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เป็นสิ่งจำเป็นสำหรับสุขอนามัยแ</w:t>
      </w:r>
      <w:r w:rsidR="007D3426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ละ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การ</w:t>
      </w:r>
      <w:r w:rsidR="003C6FE9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ตก</w:t>
      </w:r>
      <w:r w:rsidR="00B176DE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แต่ง</w:t>
      </w:r>
      <w:r w:rsidR="0056783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ทำความสะอาดหน้า</w:t>
      </w:r>
      <w:r w:rsidR="003E19CC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แม้ว่าตราสินค้าและคุณภาพ</w:t>
      </w:r>
      <w:r w:rsidR="006F1A8F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เป็นข้อพิจารณาที่สำคัญสำหรับผู้บริโภคที่ใส่ใจในสไตล์ แต่คุณลักษณะต่างๆ เช่น ความสะดวกสบาย ความสวยงาม ความทนทาน และความเป็นมิตรต่อผู้ใช้ เป็นตัวสร้างความแตกต่างของผลิตภัณฑ์ที่สำคัญ</w:t>
      </w:r>
      <w:r w:rsidR="00733625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ซึ่งมีแนวโน้มที่จะเพิ่มความต้องการ</w:t>
      </w:r>
      <w:r w:rsidR="00DA4661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ในการเลือก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ผลิตภัณฑ์</w:t>
      </w:r>
      <w:r w:rsidR="00733625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ที่มากข</w:t>
      </w:r>
      <w:r w:rsidR="00F442B2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ึ้น</w:t>
      </w:r>
    </w:p>
    <w:p w14:paraId="3605B24B" w14:textId="77777777" w:rsidR="003F265E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เพื่อมอบประสบการณ์อันมีค่าแก่ผู้ใช้ ผู้นำตลาดกำลังพัฒนาผลิตภัณฑ์ที่มีประสิทธิภาพมากขึ้น</w:t>
      </w:r>
    </w:p>
    <w:p w14:paraId="575E054D" w14:textId="025B4AF9" w:rsidR="00C35780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ซึ่งใช้วัสดุที่มีประสิทธิภาพสูง เช่น เทอร์โมพลาสติกอีลาสโตเมอร์ (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TPE)</w:t>
      </w:r>
    </w:p>
    <w:p w14:paraId="0357DF0B" w14:textId="77777777" w:rsidR="00FD66D7" w:rsidRPr="00FD66D7" w:rsidRDefault="00FD66D7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</w:p>
    <w:p w14:paraId="13D180CB" w14:textId="4BA47D69" w:rsidR="00C35780" w:rsidRPr="00FD66D7" w:rsidRDefault="006E7BA4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THERMOLAST® K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จาก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KRAIBURG TPE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TPE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ระดับโลก</w:t>
      </w:r>
      <w:r w:rsidR="00E76A6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ที่มีผลิตภัณฑ์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TPE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ที่หลากหลายและโซลูชันที่กำหนดเองสำหรับอุตสาหกรรมต่างๆ ได้รับการออกแบบมาเพื่อใช้ใน</w:t>
      </w:r>
      <w:r w:rsidR="00E76A6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ของ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ใช้ส่วนตัว เช่น เครื่องโกนหนวดและมีดโกน เพื่อให้</w:t>
      </w:r>
      <w:r w:rsidR="00454D1F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ได้ผลิตภัณฑ์ที่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มีความทนทาน ถูกสุขอนามัย และ คุณสมบัติสัมผัสที่นุ่มนวล</w:t>
      </w:r>
    </w:p>
    <w:p w14:paraId="16DF4236" w14:textId="77777777" w:rsidR="009509C2" w:rsidRPr="00FD66D7" w:rsidRDefault="009509C2" w:rsidP="00FD66D7">
      <w:pPr>
        <w:spacing w:after="0" w:line="360" w:lineRule="auto"/>
        <w:ind w:right="1417"/>
        <w:jc w:val="both"/>
        <w:rPr>
          <w:rFonts w:ascii="Leelawadee" w:eastAsia="SimHei" w:hAnsi="Leelawadee" w:cs="Leelawadee"/>
          <w:sz w:val="20"/>
          <w:szCs w:val="20"/>
        </w:rPr>
      </w:pPr>
    </w:p>
    <w:p w14:paraId="17E87F69" w14:textId="5D145F65" w:rsidR="00C7691D" w:rsidRPr="00FD66D7" w:rsidRDefault="00C7691D" w:rsidP="00FD66D7">
      <w:pPr>
        <w:pStyle w:val="NoSpacing"/>
        <w:spacing w:line="360" w:lineRule="auto"/>
        <w:ind w:right="1417"/>
        <w:rPr>
          <w:rFonts w:ascii="Leelawadee" w:eastAsia="SimHei" w:hAnsi="Leelawadee" w:cs="Leelawadee" w:hint="cs"/>
          <w:b/>
          <w:bCs/>
          <w:sz w:val="20"/>
          <w:szCs w:val="20"/>
          <w:cs/>
          <w:lang w:eastAsia="en-US" w:bidi="th-TH"/>
        </w:rPr>
      </w:pP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="00AC5CE4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กับ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ความสวยงามและความปลอดภัยสำหรับมีดโกนและเครื่องโกนหนวด</w:t>
      </w:r>
    </w:p>
    <w:p w14:paraId="6297FE12" w14:textId="77777777" w:rsidR="003B4AF7" w:rsidRPr="00FD66D7" w:rsidRDefault="007346D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คอมพาวด์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TPE</w:t>
      </w:r>
      <w:r w:rsidR="00BA7B2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เกรด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สัมผัสอาหาร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THERMOLAST® K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ของ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KRAIBURG TPE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เป็นไปตามข้อบังคับ</w:t>
      </w:r>
    </w:p>
    <w:p w14:paraId="44692902" w14:textId="2C9FFE6F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การสัมผัสกับอาหารต่างๆ รวมถึงระเบียบข้อบังคับ (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EU) </w:t>
      </w:r>
      <w:r w:rsidR="009B274A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No.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10/2011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, US FDA CFR Title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21 และ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EN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71-3</w:t>
      </w:r>
    </w:p>
    <w:p w14:paraId="377141D5" w14:textId="77777777" w:rsidR="009509C2" w:rsidRPr="00FD66D7" w:rsidRDefault="009509C2" w:rsidP="00FD66D7">
      <w:pPr>
        <w:keepLines/>
        <w:spacing w:after="0" w:line="360" w:lineRule="auto"/>
        <w:ind w:right="1417"/>
        <w:jc w:val="both"/>
        <w:rPr>
          <w:rFonts w:ascii="Leelawadee" w:eastAsia="SimHei" w:hAnsi="Leelawadee" w:cs="Leelawadee"/>
          <w:bCs/>
          <w:sz w:val="20"/>
          <w:szCs w:val="20"/>
          <w:lang w:bidi="th-TH"/>
        </w:rPr>
      </w:pPr>
    </w:p>
    <w:p w14:paraId="21832925" w14:textId="77777777" w:rsidR="00AA36E8" w:rsidRPr="00FD66D7" w:rsidRDefault="00AA36E8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cs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คอมพาวด์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THERMOLAST® K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ที่ได้รับการเลือก ยังมีช่วงความแข็งที่กว้าง ซึ่งช่วยให้มีความยืดหยุ่นมากขึ้นในการออกแบบและการผลิตที่สร้างสรรค์ของมีดโกนและเครื่องโ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lastRenderedPageBreak/>
        <w:t xml:space="preserve">กนหนวดไฟฟ้า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KRAIBURG TPE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ยังนำเสนอคอมพาวด์ที่ปราศจากฮาโลเจน (ตาม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IEC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61249-2-21) อีกด้วย</w:t>
      </w:r>
    </w:p>
    <w:p w14:paraId="550E0977" w14:textId="7C712DEF" w:rsidR="00C35780" w:rsidRPr="00FD66D7" w:rsidRDefault="005900E1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คอมพาวด์</w:t>
      </w:r>
      <w:r w:rsidR="00AB4306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ซีรีส์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THERMOLAST® K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ที่คั</w:t>
      </w:r>
      <w:r w:rsidR="00F43599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ดเลือก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แล้ว</w:t>
      </w:r>
      <w:r w:rsidR="00F43599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สามารถนำกลับมาใช้ใหม่ได้ในกระบวนกา</w:t>
      </w:r>
      <w:r w:rsidR="00F7258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รรีไซเคิล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ด้วยการรีไซเคิลแบบอินไลน์ ซีรีส์คอมพาวด์</w:t>
      </w:r>
      <w:r w:rsidR="00FE55D6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นี้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เป็นทางเลือกที่ยั่งยืน เนื่องจาก</w:t>
      </w:r>
      <w:r w:rsidR="00690282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ชิ้นส่วน</w:t>
      </w:r>
      <w:r w:rsidR="000B71E6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TPE</w:t>
      </w:r>
      <w:r w:rsidR="00690282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ที่</w:t>
      </w:r>
      <w:r w:rsidR="000B71E6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ถูก</w:t>
      </w:r>
      <w:r w:rsidR="00690282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ตัดทิ้ง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และเศษ</w:t>
      </w:r>
      <w:r w:rsidR="00552BC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ของ</w:t>
      </w:r>
      <w:r w:rsidR="0069466D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TPE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สามารถ</w:t>
      </w:r>
      <w:r w:rsidR="0015780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นำ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กลับ</w:t>
      </w:r>
      <w:r w:rsidR="0015780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มาใช้</w:t>
      </w:r>
      <w:r w:rsidR="00316621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ใหม่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ใน</w:t>
      </w:r>
      <w:r w:rsidR="0058620C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การผลิต</w:t>
      </w:r>
      <w:r w:rsidR="007A721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ผลิตภัณฑ์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ได้ ซึ่งช่วยให้สามารถผลิตได้อย่างคุ้มค่า</w:t>
      </w:r>
    </w:p>
    <w:p w14:paraId="28AA1E14" w14:textId="77777777" w:rsidR="009509C2" w:rsidRPr="00FD66D7" w:rsidRDefault="009509C2" w:rsidP="00FD66D7">
      <w:pPr>
        <w:keepLines/>
        <w:spacing w:after="0" w:line="360" w:lineRule="auto"/>
        <w:ind w:right="1417"/>
        <w:jc w:val="both"/>
        <w:rPr>
          <w:rFonts w:ascii="Leelawadee" w:eastAsia="SimHei" w:hAnsi="Leelawadee" w:cs="Leelawadee"/>
          <w:bCs/>
          <w:sz w:val="20"/>
          <w:szCs w:val="20"/>
          <w:lang w:bidi="th-TH"/>
        </w:rPr>
      </w:pPr>
    </w:p>
    <w:p w14:paraId="06A4407E" w14:textId="719C9193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 w:hint="cs"/>
          <w:b/>
          <w:bCs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ซีรี</w:t>
      </w:r>
      <w:r w:rsidR="006F6C1A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ส์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FC/AP: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ทางเลือกที่ยั่งยืน</w:t>
      </w:r>
    </w:p>
    <w:p w14:paraId="65B31AA0" w14:textId="2DB3B9A3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THERMOLAST® K</w:t>
      </w:r>
      <w:r w:rsidR="00C9175E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 </w:t>
      </w:r>
      <w:r w:rsidR="00C9175E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ซีรีส์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 FC/AP</w:t>
      </w:r>
      <w:r w:rsidR="00C9175E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KRAIBURG TPE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เป็นโซลูชันวัสดุ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TPE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ทางเลือกที่ตรงตามข้อกำหนดด้านกฎระเบียบในการใช้งานในชีวิตประจำวัน</w:t>
      </w:r>
    </w:p>
    <w:p w14:paraId="5667B63F" w14:textId="77777777" w:rsidR="009509C2" w:rsidRPr="00FD66D7" w:rsidRDefault="009509C2" w:rsidP="00FD66D7">
      <w:pPr>
        <w:keepLines/>
        <w:spacing w:after="0" w:line="360" w:lineRule="auto"/>
        <w:ind w:right="1417"/>
        <w:jc w:val="both"/>
        <w:rPr>
          <w:rFonts w:ascii="Leelawadee" w:eastAsia="SimHei" w:hAnsi="Leelawadee" w:cs="Leelawadee"/>
          <w:bCs/>
          <w:sz w:val="20"/>
          <w:szCs w:val="20"/>
          <w:lang w:bidi="th-TH"/>
        </w:rPr>
      </w:pPr>
    </w:p>
    <w:p w14:paraId="1A19229A" w14:textId="60C517F5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ซีรี</w:t>
      </w:r>
      <w:r w:rsidR="00F7532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ส์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FC/AP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มีการยึดเกาะที่ดีเยี่ยมกับ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PP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และสามารถผ่านกระบวนการฉีดขึ้นรูปได้ มีให้เลือกสองสี: สีธรรมชาติและโปร่งแสง และยังสามารถเลือก</w:t>
      </w:r>
      <w:r w:rsidR="00F7532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ทำ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สีได้ในตัวเลือกสีต่างๆ ซึ่งช่วยให้สามารถสร้างดีไซน์ได้หลากหลาย</w:t>
      </w:r>
    </w:p>
    <w:p w14:paraId="33EA2BB4" w14:textId="77777777" w:rsidR="009509C2" w:rsidRPr="00FD66D7" w:rsidRDefault="009509C2" w:rsidP="00FD66D7">
      <w:pPr>
        <w:keepLines/>
        <w:spacing w:after="0" w:line="360" w:lineRule="auto"/>
        <w:ind w:right="1417"/>
        <w:jc w:val="both"/>
        <w:rPr>
          <w:rFonts w:ascii="Leelawadee" w:eastAsia="SimHei" w:hAnsi="Leelawadee" w:cs="Leelawadee"/>
          <w:bCs/>
          <w:sz w:val="20"/>
          <w:szCs w:val="20"/>
          <w:lang w:bidi="th-TH"/>
        </w:rPr>
      </w:pPr>
    </w:p>
    <w:p w14:paraId="63728C57" w14:textId="77777777" w:rsidR="006072CD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เนื่องจากพื้นผิว</w:t>
      </w:r>
      <w:r w:rsidR="006072C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สัมผัส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ไม่เหนียวเหนอะหนะ จึงถูกนำมาใช้กันอย่างแพร่หลายในมีดโกนและเครื่องโกนหนวด</w:t>
      </w:r>
    </w:p>
    <w:p w14:paraId="453D6F90" w14:textId="7ED5A94C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สำหรับการใช้งานจับยึด ซีล พื้นผิวสัมผัสนุ่ม ตลอดจน</w:t>
      </w:r>
      <w:r w:rsidR="00C224A1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ชิ้น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ส่วนประกอบ</w:t>
      </w:r>
      <w:r w:rsidR="0089063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ในส่วนของ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การทำงานและการออกแบบ</w:t>
      </w:r>
    </w:p>
    <w:p w14:paraId="016EE86A" w14:textId="77777777" w:rsidR="009509C2" w:rsidRPr="00FD66D7" w:rsidRDefault="009509C2" w:rsidP="00FD66D7">
      <w:pPr>
        <w:keepLines/>
        <w:spacing w:after="0" w:line="360" w:lineRule="auto"/>
        <w:ind w:right="1417"/>
        <w:jc w:val="both"/>
        <w:rPr>
          <w:rFonts w:ascii="Leelawadee" w:eastAsia="SimHei" w:hAnsi="Leelawadee" w:cs="Leelawadee"/>
          <w:bCs/>
          <w:sz w:val="20"/>
          <w:szCs w:val="20"/>
          <w:lang w:bidi="th-TH"/>
        </w:rPr>
      </w:pPr>
    </w:p>
    <w:p w14:paraId="4D424632" w14:textId="1E89BAE7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 w:hint="cs"/>
          <w:b/>
          <w:bCs/>
          <w:sz w:val="20"/>
          <w:szCs w:val="20"/>
          <w:cs/>
          <w:lang w:eastAsia="en-US" w:bidi="th-TH"/>
        </w:rPr>
      </w:pP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>FC/AD</w:t>
      </w:r>
      <w:r w:rsidR="00D04A97"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>1/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lang w:eastAsia="en-US" w:bidi="th-TH"/>
        </w:rPr>
        <w:t xml:space="preserve">PS: </w:t>
      </w:r>
      <w:r w:rsidR="008A7569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คอมพาวด์</w:t>
      </w:r>
      <w:r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ที่</w:t>
      </w:r>
      <w:r w:rsidR="005720B0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ให้ผิวสัมผัสที่นิ่ม</w:t>
      </w:r>
      <w:r w:rsidR="003015D4" w:rsidRPr="00FD66D7">
        <w:rPr>
          <w:rFonts w:ascii="Leelawadee" w:eastAsia="SimHei" w:hAnsi="Leelawadee" w:cs="Leelawadee"/>
          <w:b/>
          <w:bCs/>
          <w:sz w:val="20"/>
          <w:szCs w:val="20"/>
          <w:cs/>
          <w:lang w:eastAsia="en-US" w:bidi="th-TH"/>
        </w:rPr>
        <w:t>และนุ่มนวล</w:t>
      </w:r>
    </w:p>
    <w:p w14:paraId="7DEFAE83" w14:textId="33DFE106" w:rsidR="00C35780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THERMOLAST® K </w:t>
      </w:r>
      <w:r w:rsidR="009C1694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FC/AD</w:t>
      </w:r>
      <w:r w:rsidR="0043768E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1/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PS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มีการยึดเกาะที่ดีเยี่ยมกับเทอร์โมพลาสติกแบบมีขั้ว เช่น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ABS, PC, PC/ABS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PS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มีให้เลือกในสีธรรมชาติและสามารถ</w:t>
      </w:r>
      <w:r w:rsidR="002A46EE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ทำสีได้หลากหลาย</w:t>
      </w:r>
    </w:p>
    <w:p w14:paraId="18BB5019" w14:textId="77777777" w:rsidR="009509C2" w:rsidRPr="00FD66D7" w:rsidRDefault="009509C2" w:rsidP="00FD66D7">
      <w:pPr>
        <w:keepLines/>
        <w:spacing w:after="0" w:line="360" w:lineRule="auto"/>
        <w:ind w:right="1417"/>
        <w:jc w:val="both"/>
        <w:rPr>
          <w:rFonts w:ascii="Leelawadee" w:eastAsia="SimHei" w:hAnsi="Leelawadee" w:cs="Leelawadee"/>
          <w:bCs/>
          <w:sz w:val="20"/>
          <w:szCs w:val="20"/>
          <w:lang w:bidi="th-TH"/>
        </w:rPr>
      </w:pPr>
    </w:p>
    <w:p w14:paraId="3C40ABF8" w14:textId="77777777" w:rsidR="006158BE" w:rsidRPr="00FD66D7" w:rsidRDefault="00C35780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เนื่องจากซีรีส์ </w:t>
      </w:r>
      <w:r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FC/AD</w:t>
      </w:r>
      <w:r w:rsidR="0083027D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1/PS </w:t>
      </w:r>
      <w:r w:rsidR="00C32AB9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ให้</w:t>
      </w:r>
      <w:r w:rsidR="0083027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ผิว</w:t>
      </w:r>
      <w:r w:rsidR="00C32AB9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สัมผัสท</w:t>
      </w:r>
      <w:r w:rsidR="0083027D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ี่นิ่ม</w:t>
      </w:r>
      <w:r w:rsidR="00C32AB9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และนุ่มนวล จึงเหมาะที่จะใช้กับซีล ที่จับ อุปกรณ์</w:t>
      </w:r>
      <w:r w:rsidR="006158BE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ในส่วนของ</w:t>
      </w:r>
    </w:p>
    <w:p w14:paraId="76FC5159" w14:textId="14B57C3D" w:rsidR="00C35780" w:rsidRPr="00FD66D7" w:rsidRDefault="00C32AB9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การทำงานและการออกแบบ ตลอดจนการใช้งานแบบสัมผัสที่นุ่มนวล เช่น ปุ่มและล้อหัวแม่</w:t>
      </w:r>
      <w:r w:rsidR="0020250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มือ</w:t>
      </w:r>
      <w:r w:rsidR="00E61467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="00202503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(thumb wheels)</w:t>
      </w:r>
      <w:r w:rsidR="0020250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 </w:t>
      </w:r>
      <w:r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สำหรับเครื่องโกนหนวดไฟฟ้า</w:t>
      </w:r>
    </w:p>
    <w:p w14:paraId="56FD1545" w14:textId="7229AD97" w:rsidR="00C35780" w:rsidRPr="00FD66D7" w:rsidRDefault="005320D5" w:rsidP="00FD66D7">
      <w:pPr>
        <w:pStyle w:val="NoSpacing"/>
        <w:spacing w:line="360" w:lineRule="auto"/>
        <w:ind w:right="1417"/>
        <w:rPr>
          <w:rFonts w:ascii="Leelawadee" w:eastAsia="SimHei" w:hAnsi="Leelawadee" w:cs="Leelawadee"/>
          <w:sz w:val="20"/>
          <w:szCs w:val="20"/>
          <w:lang w:eastAsia="en-US" w:bidi="th-TH"/>
        </w:rPr>
      </w:pPr>
      <w:r w:rsidRPr="00FD66D7">
        <w:rPr>
          <w:rFonts w:ascii="Leelawadee" w:eastAsia="SimHei" w:hAnsi="Leelawadee" w:cs="Leelawadee"/>
          <w:noProof/>
          <w:sz w:val="20"/>
          <w:szCs w:val="20"/>
        </w:rPr>
        <w:br/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FC/AD</w:t>
      </w:r>
      <w:r w:rsidR="00C224A1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>1/</w:t>
      </w:r>
      <w:r w:rsidR="00C35780" w:rsidRPr="00FD66D7">
        <w:rPr>
          <w:rFonts w:ascii="Leelawadee" w:eastAsia="SimHei" w:hAnsi="Leelawadee" w:cs="Leelawadee"/>
          <w:sz w:val="20"/>
          <w:szCs w:val="20"/>
          <w:lang w:eastAsia="en-US" w:bidi="th-TH"/>
        </w:rPr>
        <w:t xml:space="preserve">PS </w:t>
      </w:r>
      <w:r w:rsidR="00C35780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สามารถผ่านกระบวนการฉีดขึ้นรูปและการอัดรีด</w:t>
      </w:r>
      <w:r w:rsidR="00C70B73" w:rsidRPr="00FD66D7">
        <w:rPr>
          <w:rFonts w:ascii="Leelawadee" w:eastAsia="SimHei" w:hAnsi="Leelawadee" w:cs="Leelawadee"/>
          <w:sz w:val="20"/>
          <w:szCs w:val="20"/>
          <w:cs/>
          <w:lang w:eastAsia="en-US" w:bidi="th-TH"/>
        </w:rPr>
        <w:t>ได้</w:t>
      </w:r>
    </w:p>
    <w:p w14:paraId="72541C6C" w14:textId="4625D7AD" w:rsidR="004562AC" w:rsidRPr="009509C2" w:rsidRDefault="004562AC" w:rsidP="009509C2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bidi="th-TH"/>
        </w:rPr>
      </w:pPr>
    </w:p>
    <w:p w14:paraId="7699F7A7" w14:textId="3EC7A703" w:rsidR="009509C2" w:rsidRDefault="009509C2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38AB508B" wp14:editId="31EF8770">
            <wp:extent cx="4349641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455" cy="289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19CC76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9F4320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BCD3256" w14:textId="77777777" w:rsidR="009509C2" w:rsidRDefault="009509C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4D2B93AD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35B88E" w14:textId="7F658605" w:rsidR="00403C27" w:rsidRPr="00FD66D7" w:rsidRDefault="00403C27" w:rsidP="00403C27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FD66D7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FD66D7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FD66D7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47EDE518" w14:textId="77777777" w:rsidR="008519EE" w:rsidRPr="00FD66D7" w:rsidRDefault="008519EE" w:rsidP="008519EE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FD66D7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FD66D7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FD66D7">
        <w:rPr>
          <w:rFonts w:ascii="Leelawadee" w:hAnsi="Leelawadee" w:cs="Leelawadee"/>
          <w:sz w:val="20"/>
          <w:szCs w:val="20"/>
        </w:rPr>
        <w:t xml:space="preserve">)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FD66D7">
        <w:rPr>
          <w:rFonts w:ascii="Leelawadee" w:hAnsi="Leelawadee" w:cs="Leelawadee"/>
          <w:sz w:val="20"/>
          <w:szCs w:val="20"/>
          <w:lang w:bidi="th-TH"/>
        </w:rPr>
        <w:t>2001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FD66D7">
        <w:rPr>
          <w:rFonts w:ascii="Leelawadee" w:hAnsi="Leelawadee" w:cs="Leelawadee"/>
          <w:sz w:val="20"/>
          <w:szCs w:val="20"/>
        </w:rPr>
        <w:t>KRAIBURG</w:t>
      </w:r>
    </w:p>
    <w:p w14:paraId="31153DC9" w14:textId="564A5E8D" w:rsidR="00EA46A9" w:rsidRPr="00FD66D7" w:rsidRDefault="008519EE" w:rsidP="008519EE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FD66D7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FD66D7">
        <w:rPr>
          <w:rFonts w:ascii="Leelawadee" w:hAnsi="Leelawadee" w:cs="Leelawadee"/>
          <w:sz w:val="20"/>
          <w:szCs w:val="20"/>
        </w:rPr>
        <w:t>KRAIBURG TPE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FD66D7">
        <w:rPr>
          <w:rFonts w:ascii="Leelawadee" w:hAnsi="Leelawadee" w:cs="Leelawadee"/>
          <w:sz w:val="20"/>
          <w:szCs w:val="20"/>
        </w:rPr>
        <w:t xml:space="preserve">TPE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37B3BAD" w14:textId="2D245EE5" w:rsidR="00EA46A9" w:rsidRPr="00FD66D7" w:rsidRDefault="00421892" w:rsidP="00421892">
      <w:pPr>
        <w:spacing w:after="0" w:line="360" w:lineRule="auto"/>
        <w:ind w:right="1343"/>
        <w:rPr>
          <w:rFonts w:ascii="Leelawadee" w:hAnsi="Leelawadee" w:cs="Leelawadee"/>
          <w:sz w:val="20"/>
          <w:szCs w:val="20"/>
        </w:rPr>
      </w:pP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FD66D7">
        <w:rPr>
          <w:rFonts w:ascii="Leelawadee" w:hAnsi="Leelawadee" w:cs="Leelawadee"/>
          <w:sz w:val="20"/>
          <w:szCs w:val="20"/>
        </w:rPr>
        <w:t>THERMOLAST</w:t>
      </w:r>
      <w:r w:rsidRPr="00FD66D7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D66D7">
        <w:rPr>
          <w:rFonts w:ascii="Leelawadee" w:hAnsi="Leelawadee" w:cs="Leelawadee"/>
          <w:sz w:val="20"/>
          <w:szCs w:val="20"/>
        </w:rPr>
        <w:t>, COPEC</w:t>
      </w:r>
      <w:r w:rsidRPr="00FD66D7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D66D7">
        <w:rPr>
          <w:rFonts w:ascii="Leelawadee" w:hAnsi="Leelawadee" w:cs="Leelawadee"/>
          <w:sz w:val="20"/>
          <w:szCs w:val="20"/>
        </w:rPr>
        <w:t>, HIPEX</w:t>
      </w:r>
      <w:r w:rsidRPr="00FD66D7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D66D7">
        <w:rPr>
          <w:rFonts w:ascii="Leelawadee" w:hAnsi="Leelawadee" w:cs="Leelawadee"/>
          <w:sz w:val="20"/>
          <w:szCs w:val="20"/>
        </w:rPr>
        <w:t xml:space="preserve">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FD66D7">
        <w:rPr>
          <w:rFonts w:ascii="Leelawadee" w:hAnsi="Leelawadee" w:cs="Leelawadee"/>
          <w:sz w:val="20"/>
          <w:szCs w:val="20"/>
        </w:rPr>
        <w:t>For Tec E</w:t>
      </w:r>
      <w:r w:rsidRPr="00FD66D7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FD66D7">
        <w:rPr>
          <w:rFonts w:ascii="Leelawadee" w:hAnsi="Leelawadee" w:cs="Leelawadee"/>
          <w:sz w:val="20"/>
          <w:szCs w:val="20"/>
        </w:rPr>
        <w:t>KRAIBURG TPE</w:t>
      </w:r>
      <w:r w:rsidRPr="00FD66D7">
        <w:rPr>
          <w:rFonts w:ascii="Leelawadee" w:hAnsi="Leelawadee" w:cs="Leelawadee"/>
          <w:sz w:val="20"/>
          <w:szCs w:val="20"/>
          <w:cs/>
        </w:rPr>
        <w:t xml:space="preserve">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7B834D94" w14:textId="77777777" w:rsidR="00270A93" w:rsidRPr="00FD66D7" w:rsidRDefault="00270A93" w:rsidP="00270A93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FD66D7">
        <w:rPr>
          <w:rFonts w:ascii="Leelawadee" w:hAnsi="Leelawadee" w:cs="Leelawadee"/>
          <w:sz w:val="20"/>
          <w:szCs w:val="20"/>
          <w:lang w:bidi="th-TH"/>
        </w:rPr>
        <w:t>ISO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FD66D7">
        <w:rPr>
          <w:rFonts w:ascii="Leelawadee" w:hAnsi="Leelawadee" w:cs="Leelawadee"/>
          <w:sz w:val="20"/>
          <w:szCs w:val="20"/>
          <w:lang w:bidi="th-TH"/>
        </w:rPr>
        <w:t>14001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FD66D7">
        <w:rPr>
          <w:rFonts w:ascii="Leelawadee" w:hAnsi="Leelawadee" w:cs="Leelawadee"/>
          <w:sz w:val="20"/>
          <w:szCs w:val="20"/>
        </w:rPr>
        <w:t>KRAIBURG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FD66D7">
        <w:rPr>
          <w:rFonts w:ascii="Leelawadee" w:hAnsi="Leelawadee" w:cs="Leelawadee"/>
          <w:sz w:val="20"/>
          <w:szCs w:val="20"/>
        </w:rPr>
        <w:t xml:space="preserve">TPE </w:t>
      </w:r>
      <w:r w:rsidRPr="00FD66D7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FD66D7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FD66D7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DA95B" w14:textId="77777777" w:rsidR="00EC2631" w:rsidRDefault="00EC2631" w:rsidP="00784C57">
      <w:pPr>
        <w:spacing w:after="0" w:line="240" w:lineRule="auto"/>
      </w:pPr>
      <w:r>
        <w:separator/>
      </w:r>
    </w:p>
  </w:endnote>
  <w:endnote w:type="continuationSeparator" w:id="0">
    <w:p w14:paraId="7D0D84BA" w14:textId="77777777" w:rsidR="00EC2631" w:rsidRDefault="00EC263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D3162A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3162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C70B73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70B7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871A1" w14:textId="77777777" w:rsidR="00EC2631" w:rsidRDefault="00EC2631" w:rsidP="00784C57">
      <w:pPr>
        <w:spacing w:after="0" w:line="240" w:lineRule="auto"/>
      </w:pPr>
      <w:r>
        <w:separator/>
      </w:r>
    </w:p>
  </w:footnote>
  <w:footnote w:type="continuationSeparator" w:id="0">
    <w:p w14:paraId="732C9F58" w14:textId="77777777" w:rsidR="00EC2631" w:rsidRDefault="00EC263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03AB5C3" w14:textId="77777777" w:rsidR="00FD66D7" w:rsidRDefault="00FD66D7" w:rsidP="00FD66D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75BD388" w14:textId="77777777" w:rsidR="00FD66D7" w:rsidRDefault="00FD66D7" w:rsidP="00FD66D7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FD66D7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FD66D7">
            <w:rPr>
              <w:rFonts w:ascii="Browallia New" w:hAnsi="Browallia New" w:cs="Browallia New"/>
              <w:b/>
              <w:bCs/>
              <w:sz w:val="16"/>
              <w:szCs w:val="16"/>
            </w:rPr>
            <w:t>ได้รับเลือกนำไปใช้สำหรับเครื่องโกนหนวดและมีดโกน</w:t>
          </w:r>
          <w:proofErr w:type="spellEnd"/>
        </w:p>
        <w:p w14:paraId="08CECC25" w14:textId="77777777" w:rsidR="00FD66D7" w:rsidRPr="001E1888" w:rsidRDefault="00FD66D7" w:rsidP="00FD66D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September 2021</w:t>
          </w:r>
        </w:p>
        <w:p w14:paraId="1A56E795" w14:textId="007A62B7" w:rsidR="00502615" w:rsidRPr="00073D11" w:rsidRDefault="00FD66D7" w:rsidP="00FD66D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21089242"/>
        </w:p>
        <w:bookmarkEnd w:id="1"/>
        <w:p w14:paraId="2CCE1048" w14:textId="77777777" w:rsidR="00FD66D7" w:rsidRDefault="00FD66D7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FD66D7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FD66D7">
            <w:rPr>
              <w:rFonts w:ascii="Browallia New" w:hAnsi="Browallia New" w:cs="Browallia New"/>
              <w:b/>
              <w:bCs/>
              <w:sz w:val="16"/>
              <w:szCs w:val="16"/>
            </w:rPr>
            <w:t>ได้รับเลือกนำไปใช้สำหรับเครื่องโกนหนวดและมีดโกน</w:t>
          </w:r>
          <w:proofErr w:type="spellEnd"/>
        </w:p>
        <w:p w14:paraId="765F9503" w14:textId="274F6B24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9509C2">
            <w:rPr>
              <w:rFonts w:ascii="Arial" w:hAnsi="Arial"/>
              <w:b/>
              <w:sz w:val="16"/>
              <w:szCs w:val="16"/>
            </w:rPr>
            <w:t xml:space="preserve">September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EA46A9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396E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B71E6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1FBE"/>
    <w:rsid w:val="00156BDE"/>
    <w:rsid w:val="00157803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2503"/>
    <w:rsid w:val="002129DC"/>
    <w:rsid w:val="00214C89"/>
    <w:rsid w:val="00225FD8"/>
    <w:rsid w:val="002262B1"/>
    <w:rsid w:val="00235BA5"/>
    <w:rsid w:val="002631F5"/>
    <w:rsid w:val="00267260"/>
    <w:rsid w:val="00270A93"/>
    <w:rsid w:val="00281B7C"/>
    <w:rsid w:val="00290773"/>
    <w:rsid w:val="00290906"/>
    <w:rsid w:val="002934F9"/>
    <w:rsid w:val="0029752E"/>
    <w:rsid w:val="002A37DD"/>
    <w:rsid w:val="002A3920"/>
    <w:rsid w:val="002A46EE"/>
    <w:rsid w:val="002A532B"/>
    <w:rsid w:val="002A590E"/>
    <w:rsid w:val="002B3A55"/>
    <w:rsid w:val="002B5F60"/>
    <w:rsid w:val="002C3084"/>
    <w:rsid w:val="002C4280"/>
    <w:rsid w:val="002C6993"/>
    <w:rsid w:val="002C7BE6"/>
    <w:rsid w:val="002D03CB"/>
    <w:rsid w:val="002D3BC0"/>
    <w:rsid w:val="002E32C2"/>
    <w:rsid w:val="002F2061"/>
    <w:rsid w:val="002F4492"/>
    <w:rsid w:val="002F563D"/>
    <w:rsid w:val="002F6D41"/>
    <w:rsid w:val="003015D4"/>
    <w:rsid w:val="00304543"/>
    <w:rsid w:val="00316621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B4AF7"/>
    <w:rsid w:val="003C34B2"/>
    <w:rsid w:val="003C4170"/>
    <w:rsid w:val="003C6DEF"/>
    <w:rsid w:val="003C6FE9"/>
    <w:rsid w:val="003C78DA"/>
    <w:rsid w:val="003E19CC"/>
    <w:rsid w:val="003E2A35"/>
    <w:rsid w:val="003E334E"/>
    <w:rsid w:val="003E3D8B"/>
    <w:rsid w:val="003F265E"/>
    <w:rsid w:val="004002A2"/>
    <w:rsid w:val="00403C27"/>
    <w:rsid w:val="00406C85"/>
    <w:rsid w:val="00410B91"/>
    <w:rsid w:val="00416C13"/>
    <w:rsid w:val="00421892"/>
    <w:rsid w:val="0042759A"/>
    <w:rsid w:val="0043768E"/>
    <w:rsid w:val="0044562F"/>
    <w:rsid w:val="0045042F"/>
    <w:rsid w:val="00454D1F"/>
    <w:rsid w:val="00455E78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19F7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2BC3"/>
    <w:rsid w:val="00555589"/>
    <w:rsid w:val="00567833"/>
    <w:rsid w:val="005720B0"/>
    <w:rsid w:val="005722A0"/>
    <w:rsid w:val="005772B9"/>
    <w:rsid w:val="0058620C"/>
    <w:rsid w:val="005900E1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72CD"/>
    <w:rsid w:val="00610497"/>
    <w:rsid w:val="00611148"/>
    <w:rsid w:val="00614010"/>
    <w:rsid w:val="00614013"/>
    <w:rsid w:val="006154FB"/>
    <w:rsid w:val="006158BE"/>
    <w:rsid w:val="00620F45"/>
    <w:rsid w:val="00621FED"/>
    <w:rsid w:val="0063701A"/>
    <w:rsid w:val="0064765B"/>
    <w:rsid w:val="00651B11"/>
    <w:rsid w:val="006612CA"/>
    <w:rsid w:val="00661BAB"/>
    <w:rsid w:val="006709AB"/>
    <w:rsid w:val="006739FD"/>
    <w:rsid w:val="00681427"/>
    <w:rsid w:val="00690282"/>
    <w:rsid w:val="00691579"/>
    <w:rsid w:val="006919F2"/>
    <w:rsid w:val="00691DF1"/>
    <w:rsid w:val="00692A27"/>
    <w:rsid w:val="0069466D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E7BA4"/>
    <w:rsid w:val="006F1A8F"/>
    <w:rsid w:val="006F5DF8"/>
    <w:rsid w:val="006F6C1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3625"/>
    <w:rsid w:val="007346D0"/>
    <w:rsid w:val="00744F3B"/>
    <w:rsid w:val="00750391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A7213"/>
    <w:rsid w:val="007B1D9F"/>
    <w:rsid w:val="007B3E50"/>
    <w:rsid w:val="007B4C2D"/>
    <w:rsid w:val="007C4364"/>
    <w:rsid w:val="007C52A3"/>
    <w:rsid w:val="007D3426"/>
    <w:rsid w:val="007D5A24"/>
    <w:rsid w:val="007D7444"/>
    <w:rsid w:val="007F1877"/>
    <w:rsid w:val="007F3DBF"/>
    <w:rsid w:val="00801E68"/>
    <w:rsid w:val="00823B61"/>
    <w:rsid w:val="00826B23"/>
    <w:rsid w:val="0082753C"/>
    <w:rsid w:val="0083027D"/>
    <w:rsid w:val="00835B9C"/>
    <w:rsid w:val="0084231A"/>
    <w:rsid w:val="008467F0"/>
    <w:rsid w:val="008519EE"/>
    <w:rsid w:val="00863230"/>
    <w:rsid w:val="008725D0"/>
    <w:rsid w:val="008727A1"/>
    <w:rsid w:val="00885E31"/>
    <w:rsid w:val="008868FE"/>
    <w:rsid w:val="00887A45"/>
    <w:rsid w:val="00890630"/>
    <w:rsid w:val="00893ECA"/>
    <w:rsid w:val="008A055F"/>
    <w:rsid w:val="008A7016"/>
    <w:rsid w:val="008A7569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51"/>
    <w:rsid w:val="009324CB"/>
    <w:rsid w:val="00935C50"/>
    <w:rsid w:val="00937972"/>
    <w:rsid w:val="009416C1"/>
    <w:rsid w:val="00945459"/>
    <w:rsid w:val="00947D55"/>
    <w:rsid w:val="009509C2"/>
    <w:rsid w:val="00964C40"/>
    <w:rsid w:val="0098002D"/>
    <w:rsid w:val="00980DBB"/>
    <w:rsid w:val="009927D5"/>
    <w:rsid w:val="009B1C7C"/>
    <w:rsid w:val="009B274A"/>
    <w:rsid w:val="009B5422"/>
    <w:rsid w:val="009C1694"/>
    <w:rsid w:val="009C48F1"/>
    <w:rsid w:val="009C6863"/>
    <w:rsid w:val="009D61E9"/>
    <w:rsid w:val="009D70E1"/>
    <w:rsid w:val="009E7293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3310"/>
    <w:rsid w:val="00A57CD6"/>
    <w:rsid w:val="00A600BB"/>
    <w:rsid w:val="00A62DDC"/>
    <w:rsid w:val="00A65BEC"/>
    <w:rsid w:val="00A67811"/>
    <w:rsid w:val="00A709B8"/>
    <w:rsid w:val="00A745FD"/>
    <w:rsid w:val="00A74A0E"/>
    <w:rsid w:val="00A767E3"/>
    <w:rsid w:val="00A805C3"/>
    <w:rsid w:val="00A805F6"/>
    <w:rsid w:val="00A832FB"/>
    <w:rsid w:val="00AA36E8"/>
    <w:rsid w:val="00AA66C4"/>
    <w:rsid w:val="00AB4306"/>
    <w:rsid w:val="00AB48F2"/>
    <w:rsid w:val="00AB4AEF"/>
    <w:rsid w:val="00AB4BC4"/>
    <w:rsid w:val="00AC5CE4"/>
    <w:rsid w:val="00AD13B3"/>
    <w:rsid w:val="00AD29B8"/>
    <w:rsid w:val="00AD5919"/>
    <w:rsid w:val="00AD6D80"/>
    <w:rsid w:val="00AE1711"/>
    <w:rsid w:val="00AE2D28"/>
    <w:rsid w:val="00AE7CA5"/>
    <w:rsid w:val="00AF706E"/>
    <w:rsid w:val="00AF73F9"/>
    <w:rsid w:val="00B11451"/>
    <w:rsid w:val="00B140E7"/>
    <w:rsid w:val="00B176DE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A7B2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14E9"/>
    <w:rsid w:val="00C153F5"/>
    <w:rsid w:val="00C15806"/>
    <w:rsid w:val="00C224A1"/>
    <w:rsid w:val="00C232C4"/>
    <w:rsid w:val="00C24DC3"/>
    <w:rsid w:val="00C2668C"/>
    <w:rsid w:val="00C30003"/>
    <w:rsid w:val="00C32AB9"/>
    <w:rsid w:val="00C33B05"/>
    <w:rsid w:val="00C35780"/>
    <w:rsid w:val="00C44B97"/>
    <w:rsid w:val="00C55745"/>
    <w:rsid w:val="00C566EF"/>
    <w:rsid w:val="00C70B73"/>
    <w:rsid w:val="00C70EBC"/>
    <w:rsid w:val="00C765FC"/>
    <w:rsid w:val="00C7691D"/>
    <w:rsid w:val="00C8056E"/>
    <w:rsid w:val="00C9175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4A97"/>
    <w:rsid w:val="00D14EDD"/>
    <w:rsid w:val="00D14F71"/>
    <w:rsid w:val="00D1664D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0B2C"/>
    <w:rsid w:val="00D618C6"/>
    <w:rsid w:val="00D619AD"/>
    <w:rsid w:val="00D625E9"/>
    <w:rsid w:val="00D81F17"/>
    <w:rsid w:val="00D821DB"/>
    <w:rsid w:val="00D8470D"/>
    <w:rsid w:val="00D87E3B"/>
    <w:rsid w:val="00D9749E"/>
    <w:rsid w:val="00DA4661"/>
    <w:rsid w:val="00DB2468"/>
    <w:rsid w:val="00DB6EAE"/>
    <w:rsid w:val="00DC10C6"/>
    <w:rsid w:val="00DC32CA"/>
    <w:rsid w:val="00DC6774"/>
    <w:rsid w:val="00DD6B70"/>
    <w:rsid w:val="00DE2E5C"/>
    <w:rsid w:val="00DE6719"/>
    <w:rsid w:val="00DF63E7"/>
    <w:rsid w:val="00DF7FD8"/>
    <w:rsid w:val="00E039D8"/>
    <w:rsid w:val="00E17CAC"/>
    <w:rsid w:val="00E31F55"/>
    <w:rsid w:val="00E34E27"/>
    <w:rsid w:val="00E46E14"/>
    <w:rsid w:val="00E52729"/>
    <w:rsid w:val="00E533F6"/>
    <w:rsid w:val="00E57256"/>
    <w:rsid w:val="00E61467"/>
    <w:rsid w:val="00E61AA8"/>
    <w:rsid w:val="00E63371"/>
    <w:rsid w:val="00E72840"/>
    <w:rsid w:val="00E7466C"/>
    <w:rsid w:val="00E75CF3"/>
    <w:rsid w:val="00E76A6D"/>
    <w:rsid w:val="00E812C0"/>
    <w:rsid w:val="00E908C9"/>
    <w:rsid w:val="00E96037"/>
    <w:rsid w:val="00EA46A9"/>
    <w:rsid w:val="00EB2B0B"/>
    <w:rsid w:val="00EB447E"/>
    <w:rsid w:val="00EC2631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79F9"/>
    <w:rsid w:val="00F43599"/>
    <w:rsid w:val="00F44146"/>
    <w:rsid w:val="00F442B2"/>
    <w:rsid w:val="00F50B59"/>
    <w:rsid w:val="00F540D8"/>
    <w:rsid w:val="00F54D5B"/>
    <w:rsid w:val="00F56344"/>
    <w:rsid w:val="00F60F35"/>
    <w:rsid w:val="00F7258D"/>
    <w:rsid w:val="00F72F85"/>
    <w:rsid w:val="00F75323"/>
    <w:rsid w:val="00F757F5"/>
    <w:rsid w:val="00F80AE1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4730"/>
    <w:rsid w:val="00FD66D7"/>
    <w:rsid w:val="00FE45F1"/>
    <w:rsid w:val="00FE5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Spacing">
    <w:name w:val="No Spacing"/>
    <w:uiPriority w:val="1"/>
    <w:qFormat/>
    <w:rsid w:val="00C35780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578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5780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4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2021-09-08T08:40:00Z</dcterms:created>
  <dcterms:modified xsi:type="dcterms:W3CDTF">2021-09-09T07:22:00Z</dcterms:modified>
</cp:coreProperties>
</file>