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A6EB7" w14:textId="38275A1E" w:rsidR="008151E1" w:rsidRPr="000D3669" w:rsidRDefault="00D06495" w:rsidP="008151E1">
      <w:pPr>
        <w:keepLines/>
        <w:spacing w:after="0" w:line="360" w:lineRule="auto"/>
        <w:ind w:right="1701"/>
        <w:jc w:val="both"/>
        <w:rPr>
          <w:rFonts w:ascii="Arial" w:hAnsi="Arial"/>
          <w:bCs/>
          <w:sz w:val="20"/>
          <w:szCs w:val="20"/>
        </w:rPr>
      </w:pPr>
      <w:r>
        <w:rPr>
          <w:rFonts w:ascii="Arial" w:hAnsi="Arial"/>
          <w:sz w:val="20"/>
        </w:rPr>
        <w:t>Pantalones de ciclismo con innovadora capa elastomérica de KRAIBURG TPE, para proporcionar un confort duradero</w:t>
      </w:r>
    </w:p>
    <w:p w14:paraId="646246BE" w14:textId="77777777" w:rsidR="00EA758A" w:rsidRPr="00BB3A29" w:rsidRDefault="00EA758A" w:rsidP="008151E1">
      <w:pPr>
        <w:keepLines/>
        <w:spacing w:after="0" w:line="360" w:lineRule="auto"/>
        <w:ind w:right="1701"/>
        <w:jc w:val="both"/>
        <w:rPr>
          <w:rFonts w:ascii="Arial" w:hAnsi="Arial"/>
          <w:b/>
          <w:sz w:val="20"/>
          <w:szCs w:val="20"/>
          <w:lang w:val="it-IT"/>
        </w:rPr>
      </w:pPr>
    </w:p>
    <w:p w14:paraId="05F62578" w14:textId="169F786A" w:rsidR="008151E1" w:rsidRPr="000D3669" w:rsidRDefault="00D06495" w:rsidP="008151E1">
      <w:pPr>
        <w:keepLines/>
        <w:spacing w:after="0" w:line="360" w:lineRule="auto"/>
        <w:ind w:right="1701"/>
        <w:jc w:val="both"/>
        <w:rPr>
          <w:rFonts w:ascii="Arial" w:hAnsi="Arial"/>
          <w:b/>
          <w:sz w:val="20"/>
          <w:szCs w:val="20"/>
        </w:rPr>
      </w:pPr>
      <w:proofErr w:type="spellStart"/>
      <w:r>
        <w:rPr>
          <w:rFonts w:ascii="Arial" w:hAnsi="Arial"/>
          <w:b/>
          <w:sz w:val="20"/>
        </w:rPr>
        <w:t>SQlab</w:t>
      </w:r>
      <w:proofErr w:type="spellEnd"/>
      <w:r>
        <w:rPr>
          <w:rFonts w:ascii="Arial" w:hAnsi="Arial"/>
          <w:b/>
          <w:sz w:val="20"/>
        </w:rPr>
        <w:t xml:space="preserve"> apuesta por los Supersoft TPE para lograr una óptima distribución de la presión en los pantalones de ciclismo</w:t>
      </w:r>
    </w:p>
    <w:p w14:paraId="63361C94" w14:textId="0910D826" w:rsidR="00716873" w:rsidRPr="00BB3A29" w:rsidRDefault="00716873" w:rsidP="008151E1">
      <w:pPr>
        <w:keepLines/>
        <w:spacing w:after="0" w:line="360" w:lineRule="auto"/>
        <w:ind w:right="1701"/>
        <w:jc w:val="both"/>
        <w:rPr>
          <w:rFonts w:ascii="Arial" w:hAnsi="Arial"/>
          <w:b/>
          <w:sz w:val="20"/>
          <w:szCs w:val="20"/>
          <w:lang w:val="it-IT"/>
        </w:rPr>
      </w:pPr>
    </w:p>
    <w:p w14:paraId="6640EF1D" w14:textId="5B9A5BEE" w:rsidR="00B932C2" w:rsidRPr="000D3669" w:rsidRDefault="00B932C2" w:rsidP="008151E1">
      <w:pPr>
        <w:keepLines/>
        <w:spacing w:after="0" w:line="360" w:lineRule="auto"/>
        <w:ind w:right="1701"/>
        <w:jc w:val="both"/>
        <w:rPr>
          <w:rFonts w:ascii="Arial" w:hAnsi="Arial"/>
          <w:bCs/>
          <w:sz w:val="20"/>
        </w:rPr>
      </w:pPr>
      <w:r>
        <w:rPr>
          <w:rFonts w:ascii="Arial" w:hAnsi="Arial"/>
          <w:sz w:val="20"/>
        </w:rPr>
        <w:t xml:space="preserve">El sector del deporte experimenta un boom. En las calles de Alemania, por ejemplo, se ve un número de ciclistas mayor que nunca. Ya sea con asistencia electrónica o sin ella, el desplazamiento en bicicleta se ha popularizado. En el marco del "Fahrradmonitor", un estudio especializado llevado a cabo por encargo del Ministerio de Transporte de ese país, un 85% de los ciclistas encuestados en 2020 atribuyeron el fenómeno a la idea de mantenerse en buena forma, mientras que más de dos tercios mencionaron como punto esencial la protección ambiental. De manera paralela, aumenta la demanda de un equipamiento de alta calidad, que ejerza una influencia positiva en la actividad. En primera línea se sitúan los pantalones de ciclismo, una prenda que no solo debe ser elegante, sino que además debe contar con un material funcional y, sobre todo, con un acolchado inteligente. No importa si se trata de un recorrido extenso o un circuito rápido: a fin de que el trayecto ciclístico no se convierta en una experiencia torturante, la empresa SQlab apuesta desde su sede en Múnich a los Supersoft TPE para el nuevo forro interior de los pantalones. Como resultado, surge una almohadilla superblanda, ergonómica, duradera y de altísima calidad, </w:t>
      </w:r>
      <w:r w:rsidR="00686E01" w:rsidRPr="00686E01">
        <w:rPr>
          <w:rFonts w:ascii="Arial" w:hAnsi="Arial"/>
          <w:sz w:val="20"/>
        </w:rPr>
        <w:t>para que siempre prevalezca el placer al andar en bicicleta.</w:t>
      </w:r>
    </w:p>
    <w:p w14:paraId="0FE322A8" w14:textId="17B54A65" w:rsidR="00B932C2" w:rsidRPr="00BB3A29" w:rsidRDefault="00B932C2" w:rsidP="008151E1">
      <w:pPr>
        <w:keepLines/>
        <w:spacing w:after="0" w:line="360" w:lineRule="auto"/>
        <w:ind w:right="1701"/>
        <w:jc w:val="both"/>
        <w:rPr>
          <w:rFonts w:ascii="Arial" w:hAnsi="Arial"/>
          <w:bCs/>
          <w:sz w:val="20"/>
          <w:lang w:val="it-IT"/>
        </w:rPr>
      </w:pPr>
    </w:p>
    <w:p w14:paraId="56B68505" w14:textId="1B4805DA" w:rsidR="00255785" w:rsidRPr="000D3669" w:rsidRDefault="006E4F60" w:rsidP="008151E1">
      <w:pPr>
        <w:keepLines/>
        <w:spacing w:after="0" w:line="360" w:lineRule="auto"/>
        <w:ind w:right="1701"/>
        <w:jc w:val="both"/>
        <w:rPr>
          <w:rFonts w:ascii="Arial" w:hAnsi="Arial"/>
          <w:bCs/>
          <w:sz w:val="20"/>
        </w:rPr>
      </w:pPr>
      <w:r>
        <w:rPr>
          <w:rFonts w:ascii="Arial" w:hAnsi="Arial"/>
          <w:sz w:val="20"/>
        </w:rPr>
        <w:lastRenderedPageBreak/>
        <w:t xml:space="preserve">Las mayores prioridades de SQlab consisten en lograr un producto que ofrezca ergonomía y salud durante la actividad ciclística. Estos objetivos se ven impulsados por un avance continuo en investigación y desarrollo. Para elevar aún más el nivel de calidad, el equipo buscaba un elastómero termoplástico (TPE) muy blando sin perder de vista las fuerzas de cizallamiento, cuya consideración es fundamental para asegurar el confort sobre la bicicleta. La presencia de un TPE de alta calidad proporciona una distribución homogénea de las fuerzas y reduce así la presión generada por trayectos largos o exigentes. Existen también otros criterios a cumplir: una muy buena aptitud para el procesado, la tolerancia de la piel y la excelente calidad a lo largo de la vida útil del producto. Cada uno de estos requisitos podía satisfacerse por separado con TPE convencionales, pero el reto radicaba en reunir todos los factores con una única solución. </w:t>
      </w:r>
    </w:p>
    <w:p w14:paraId="0282AAC0" w14:textId="77777777" w:rsidR="00B676DB" w:rsidRPr="00BB3A29" w:rsidRDefault="00B676DB" w:rsidP="008151E1">
      <w:pPr>
        <w:keepLines/>
        <w:spacing w:after="0" w:line="360" w:lineRule="auto"/>
        <w:ind w:right="1701"/>
        <w:jc w:val="both"/>
        <w:rPr>
          <w:rFonts w:ascii="Arial" w:hAnsi="Arial"/>
          <w:bCs/>
          <w:sz w:val="20"/>
          <w:lang w:val="it-IT"/>
        </w:rPr>
      </w:pPr>
    </w:p>
    <w:p w14:paraId="0B0AA03C" w14:textId="14A0003C" w:rsidR="00F95899" w:rsidRPr="000D3669" w:rsidRDefault="000C326A" w:rsidP="008151E1">
      <w:pPr>
        <w:keepLines/>
        <w:spacing w:after="0" w:line="360" w:lineRule="auto"/>
        <w:ind w:right="1701"/>
        <w:jc w:val="both"/>
        <w:rPr>
          <w:rFonts w:ascii="Arial" w:hAnsi="Arial"/>
          <w:bCs/>
          <w:sz w:val="20"/>
        </w:rPr>
      </w:pPr>
      <w:r>
        <w:rPr>
          <w:rFonts w:ascii="Arial" w:hAnsi="Arial"/>
          <w:sz w:val="20"/>
        </w:rPr>
        <w:t xml:space="preserve">Los NEXT GENERATION </w:t>
      </w:r>
      <w:proofErr w:type="spellStart"/>
      <w:r>
        <w:rPr>
          <w:rFonts w:ascii="Arial" w:hAnsi="Arial"/>
          <w:sz w:val="20"/>
        </w:rPr>
        <w:t>Supersoft</w:t>
      </w:r>
      <w:proofErr w:type="spellEnd"/>
      <w:r>
        <w:rPr>
          <w:rFonts w:ascii="Arial" w:hAnsi="Arial"/>
          <w:sz w:val="20"/>
        </w:rPr>
        <w:t xml:space="preserve"> TPE de KRAIBURG TPE cubren un rango de dureza de 30 a 50 Shore 00 o 45-70 VLRH (Very Low Rubber Hardness), poseen buenas propiedades mecánicas y un extraordinario desempeño en lo que respecta a la deformación permanente por compresión a temperatura ambiente. </w:t>
      </w:r>
    </w:p>
    <w:p w14:paraId="3CCC0A3C" w14:textId="4458503A" w:rsidR="00144A30" w:rsidRPr="000D3669" w:rsidRDefault="00255785" w:rsidP="008151E1">
      <w:pPr>
        <w:keepLines/>
        <w:spacing w:after="0" w:line="360" w:lineRule="auto"/>
        <w:ind w:right="1701"/>
        <w:jc w:val="both"/>
        <w:rPr>
          <w:rFonts w:ascii="Arial" w:hAnsi="Arial"/>
          <w:bCs/>
          <w:sz w:val="20"/>
        </w:rPr>
      </w:pPr>
      <w:r>
        <w:rPr>
          <w:rFonts w:ascii="Arial" w:hAnsi="Arial"/>
          <w:sz w:val="20"/>
        </w:rPr>
        <w:t xml:space="preserve">A diferencia de muchas soluciones con valores similares, esta se caracteriza sobre todo porque no existe pérdida alguna en la comodidad de uso, ni siquiera ante una exigencia extrema. Además, los materiales son aptos para un procesado eficiente tanto en inyección como en impresión 3D, han sido sometidos a ensayos conforme a ISO 10993-10 (irritaciones de la piel) y se ajustan a otras normas y homologaciones: </w:t>
      </w:r>
    </w:p>
    <w:p w14:paraId="44C428FF" w14:textId="61DC5632" w:rsidR="00521084" w:rsidRPr="000D3669" w:rsidRDefault="00521084" w:rsidP="00521084">
      <w:pPr>
        <w:pStyle w:val="Listenabsatz"/>
        <w:keepLines/>
        <w:numPr>
          <w:ilvl w:val="0"/>
          <w:numId w:val="18"/>
        </w:numPr>
        <w:spacing w:line="360" w:lineRule="auto"/>
        <w:ind w:right="1701"/>
        <w:jc w:val="both"/>
        <w:rPr>
          <w:rFonts w:ascii="Arial" w:hAnsi="Arial"/>
          <w:bCs/>
          <w:sz w:val="20"/>
        </w:rPr>
      </w:pPr>
      <w:r>
        <w:rPr>
          <w:rFonts w:ascii="Arial" w:hAnsi="Arial"/>
          <w:sz w:val="20"/>
        </w:rPr>
        <w:t>UNE-EN 71</w:t>
      </w:r>
    </w:p>
    <w:p w14:paraId="5CE39EB1" w14:textId="2FAD5F9F" w:rsidR="00521084" w:rsidRPr="000D3669" w:rsidRDefault="00521084" w:rsidP="00521084">
      <w:pPr>
        <w:pStyle w:val="Listenabsatz"/>
        <w:keepLines/>
        <w:numPr>
          <w:ilvl w:val="0"/>
          <w:numId w:val="18"/>
        </w:numPr>
        <w:spacing w:line="360" w:lineRule="auto"/>
        <w:ind w:right="1701"/>
        <w:jc w:val="both"/>
        <w:rPr>
          <w:rFonts w:ascii="Arial" w:hAnsi="Arial"/>
          <w:bCs/>
          <w:sz w:val="20"/>
        </w:rPr>
      </w:pPr>
      <w:r>
        <w:rPr>
          <w:rFonts w:ascii="Arial" w:hAnsi="Arial"/>
          <w:sz w:val="20"/>
        </w:rPr>
        <w:t>Carácter personalizable por colores</w:t>
      </w:r>
    </w:p>
    <w:p w14:paraId="293A20F2" w14:textId="6B38B7F2" w:rsidR="0038707D" w:rsidRPr="000D3669" w:rsidRDefault="0038707D" w:rsidP="00521084">
      <w:pPr>
        <w:pStyle w:val="Listenabsatz"/>
        <w:keepLines/>
        <w:numPr>
          <w:ilvl w:val="0"/>
          <w:numId w:val="18"/>
        </w:numPr>
        <w:spacing w:line="360" w:lineRule="auto"/>
        <w:ind w:right="1701"/>
        <w:jc w:val="both"/>
        <w:rPr>
          <w:rFonts w:ascii="Arial" w:hAnsi="Arial"/>
          <w:bCs/>
          <w:sz w:val="20"/>
        </w:rPr>
      </w:pPr>
      <w:r>
        <w:rPr>
          <w:rFonts w:ascii="Arial" w:hAnsi="Arial"/>
          <w:sz w:val="20"/>
        </w:rPr>
        <w:t>Cumplimiento del reglamento relativo al registro, la evaluación, la autorización y la restricción de las sustancias y preparados químicos (REACH) y de la directiva sobre restricciones a la utilización de determinadas sustancias peligrosas (RoHS)</w:t>
      </w:r>
    </w:p>
    <w:p w14:paraId="050D19F8" w14:textId="072D89A9" w:rsidR="00144A30" w:rsidRPr="00BB3A29" w:rsidRDefault="00144A30" w:rsidP="008151E1">
      <w:pPr>
        <w:keepLines/>
        <w:spacing w:after="0" w:line="360" w:lineRule="auto"/>
        <w:ind w:right="1701"/>
        <w:jc w:val="both"/>
        <w:rPr>
          <w:rFonts w:ascii="Arial" w:hAnsi="Arial"/>
          <w:bCs/>
          <w:sz w:val="20"/>
        </w:rPr>
      </w:pPr>
    </w:p>
    <w:p w14:paraId="0BE4910E" w14:textId="77777777" w:rsidR="00F95899" w:rsidRPr="000D3669" w:rsidRDefault="00C9415B" w:rsidP="008151E1">
      <w:pPr>
        <w:keepLines/>
        <w:spacing w:after="0" w:line="360" w:lineRule="auto"/>
        <w:ind w:right="1701"/>
        <w:jc w:val="both"/>
        <w:rPr>
          <w:rFonts w:ascii="Arial" w:hAnsi="Arial"/>
          <w:bCs/>
          <w:sz w:val="20"/>
        </w:rPr>
      </w:pPr>
      <w:r>
        <w:rPr>
          <w:rFonts w:ascii="Arial" w:hAnsi="Arial"/>
          <w:sz w:val="20"/>
        </w:rPr>
        <w:lastRenderedPageBreak/>
        <w:t xml:space="preserve">"La colaboración establecida con KRAIBURG TPE ha contribuido al éxito del proyecto. Obtuvimos un muy buen asesoramiento y apoyo desde la planificación hasta el ajuste fino en el producto final, pasando por los ensayos", sintetiza Lukas Bucht, quien se desempeña en SQlab dentro del área orientada a investigación, ensayos y tecnología. Pero el resultado también se puede ver y vestir. "En los acolchados de los pantalones cortos SQ ONE10 y ONE11 utilizamos TPE, un material fiable que cuenta con nuestro respaldo y que da una satisfacción duradera a nuestros clientes. </w:t>
      </w:r>
    </w:p>
    <w:p w14:paraId="1F93FEB7" w14:textId="2F670C11" w:rsidR="00ED3AA3" w:rsidRPr="000D3669" w:rsidRDefault="00ED3AA3" w:rsidP="008151E1">
      <w:pPr>
        <w:keepLines/>
        <w:spacing w:after="0" w:line="360" w:lineRule="auto"/>
        <w:ind w:right="1701"/>
        <w:jc w:val="both"/>
        <w:rPr>
          <w:rFonts w:ascii="Arial" w:hAnsi="Arial"/>
          <w:bCs/>
          <w:sz w:val="20"/>
        </w:rPr>
      </w:pPr>
      <w:r>
        <w:rPr>
          <w:rFonts w:ascii="Arial" w:hAnsi="Arial"/>
          <w:sz w:val="20"/>
        </w:rPr>
        <w:t>Para poder satisfacer de forma óptima diversos requisitos, KRAIBURG TPE ofrece una serie de diferentes Supersoft TPE, que ya se encuentra disponible en todo el mundo.</w:t>
      </w:r>
    </w:p>
    <w:p w14:paraId="3AF9C4E7" w14:textId="23E5C87C" w:rsidR="00FD709F" w:rsidRPr="00BB3A29" w:rsidRDefault="00FD709F" w:rsidP="008151E1">
      <w:pPr>
        <w:keepLines/>
        <w:spacing w:after="0" w:line="360" w:lineRule="auto"/>
        <w:ind w:right="1701"/>
        <w:jc w:val="both"/>
        <w:rPr>
          <w:rFonts w:ascii="Arial" w:hAnsi="Arial"/>
          <w:bCs/>
          <w:sz w:val="20"/>
        </w:rPr>
      </w:pPr>
    </w:p>
    <w:p w14:paraId="41490581" w14:textId="3A28A8B3" w:rsidR="00C9415B" w:rsidRPr="000D3669" w:rsidRDefault="00C9415B" w:rsidP="008151E1">
      <w:pPr>
        <w:keepLines/>
        <w:spacing w:after="0" w:line="360" w:lineRule="auto"/>
        <w:ind w:right="1701"/>
        <w:jc w:val="both"/>
        <w:rPr>
          <w:rFonts w:ascii="Arial" w:hAnsi="Arial"/>
          <w:bCs/>
          <w:sz w:val="20"/>
        </w:rPr>
      </w:pPr>
      <w:r>
        <w:rPr>
          <w:rFonts w:ascii="Arial" w:hAnsi="Arial"/>
          <w:noProof/>
          <w:sz w:val="20"/>
          <w:lang w:val="es-AR" w:eastAsia="es-AR" w:bidi="ar-SA"/>
        </w:rPr>
        <w:drawing>
          <wp:inline distT="0" distB="0" distL="0" distR="0" wp14:anchorId="060C7018" wp14:editId="1E6F980B">
            <wp:extent cx="4124325" cy="1839006"/>
            <wp:effectExtent l="0" t="0" r="0" b="8890"/>
            <wp:docPr id="21" name="Grafik 20">
              <a:extLst xmlns:a="http://schemas.openxmlformats.org/drawingml/2006/main">
                <a:ext uri="{FF2B5EF4-FFF2-40B4-BE49-F238E27FC236}">
                  <a16:creationId xmlns:a16="http://schemas.microsoft.com/office/drawing/2014/main" id="{3A1DA8A2-77A4-4324-8781-69B84AF4C3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0">
                      <a:extLst>
                        <a:ext uri="{FF2B5EF4-FFF2-40B4-BE49-F238E27FC236}">
                          <a16:creationId xmlns:a16="http://schemas.microsoft.com/office/drawing/2014/main" id="{3A1DA8A2-77A4-4324-8781-69B84AF4C30B}"/>
                        </a:ext>
                      </a:extLst>
                    </pic:cNvPr>
                    <pic:cNvPicPr>
                      <a:picLocks noChangeAspect="1"/>
                    </pic:cNvPicPr>
                  </pic:nvPicPr>
                  <pic:blipFill rotWithShape="1">
                    <a:blip r:embed="rId8" cstate="print">
                      <a:extLst>
                        <a:ext uri="{28A0092B-C50C-407E-A947-70E740481C1C}">
                          <a14:useLocalDpi xmlns:a14="http://schemas.microsoft.com/office/drawing/2010/main" val="0"/>
                        </a:ext>
                      </a:extLst>
                    </a:blip>
                    <a:srcRect t="12509" r="17906" b="41715"/>
                    <a:stretch/>
                  </pic:blipFill>
                  <pic:spPr>
                    <a:xfrm>
                      <a:off x="0" y="0"/>
                      <a:ext cx="4129151" cy="1841158"/>
                    </a:xfrm>
                    <a:prstGeom prst="rect">
                      <a:avLst/>
                    </a:prstGeom>
                  </pic:spPr>
                </pic:pic>
              </a:graphicData>
            </a:graphic>
          </wp:inline>
        </w:drawing>
      </w:r>
    </w:p>
    <w:p w14:paraId="44DCB88A" w14:textId="21714209" w:rsidR="00C9415B" w:rsidRPr="000D3669" w:rsidRDefault="00C9415B" w:rsidP="008151E1">
      <w:pPr>
        <w:keepLines/>
        <w:spacing w:after="0" w:line="360" w:lineRule="auto"/>
        <w:ind w:right="1701"/>
        <w:jc w:val="both"/>
        <w:rPr>
          <w:rFonts w:ascii="Arial" w:hAnsi="Arial"/>
          <w:bCs/>
          <w:sz w:val="20"/>
        </w:rPr>
      </w:pPr>
      <w:r w:rsidRPr="00BB3A29">
        <w:rPr>
          <w:rFonts w:ascii="Arial" w:hAnsi="Arial"/>
          <w:b/>
          <w:bCs/>
          <w:sz w:val="20"/>
        </w:rPr>
        <w:t xml:space="preserve">Pie de foto: </w:t>
      </w:r>
      <w:r>
        <w:rPr>
          <w:rFonts w:ascii="Arial" w:hAnsi="Arial"/>
          <w:sz w:val="20"/>
        </w:rPr>
        <w:t>Con una interacción adecuada, se avanza. En el caso de los pantalones de ciclismo de SQlab, la diferencia surge a partir de un material de calidad superior, una espuma de extrema densidad y las almohadillas de gel de TPE. (Foto: SQlab)</w:t>
      </w:r>
    </w:p>
    <w:p w14:paraId="45B8D09F" w14:textId="1285B2AD" w:rsidR="00C9415B" w:rsidRPr="000D3669" w:rsidRDefault="00C9415B" w:rsidP="008151E1">
      <w:pPr>
        <w:keepLines/>
        <w:spacing w:after="0" w:line="360" w:lineRule="auto"/>
        <w:ind w:right="1701"/>
        <w:jc w:val="both"/>
        <w:rPr>
          <w:rFonts w:ascii="Arial" w:hAnsi="Arial"/>
          <w:bCs/>
          <w:sz w:val="20"/>
          <w:lang w:val="de-DE"/>
        </w:rPr>
      </w:pPr>
    </w:p>
    <w:p w14:paraId="478E1D1A" w14:textId="77ED3044" w:rsidR="00C9415B" w:rsidRPr="000D3669" w:rsidRDefault="00C9415B" w:rsidP="008151E1">
      <w:pPr>
        <w:keepLines/>
        <w:spacing w:after="0" w:line="360" w:lineRule="auto"/>
        <w:ind w:right="1701"/>
        <w:jc w:val="both"/>
        <w:rPr>
          <w:rFonts w:ascii="Arial" w:hAnsi="Arial"/>
          <w:bCs/>
          <w:sz w:val="20"/>
          <w:lang w:val="de-DE"/>
        </w:rPr>
      </w:pPr>
    </w:p>
    <w:p w14:paraId="141FB3B4" w14:textId="7DA55C01" w:rsidR="00FD709F" w:rsidRPr="000D3669" w:rsidRDefault="00FD709F" w:rsidP="00FD709F">
      <w:pPr>
        <w:rPr>
          <w:rFonts w:ascii="Arial" w:eastAsia="Arial" w:hAnsi="Arial" w:cs="Arial"/>
          <w:b/>
          <w:color w:val="000000"/>
          <w:sz w:val="21"/>
          <w:szCs w:val="21"/>
          <w:lang w:val="de-DE"/>
        </w:rPr>
      </w:pPr>
    </w:p>
    <w:p w14:paraId="42D48F83" w14:textId="77777777" w:rsidR="006F69ED" w:rsidRPr="000D3669" w:rsidRDefault="006F69ED" w:rsidP="00C9415B">
      <w:pPr>
        <w:keepLines/>
        <w:spacing w:after="0" w:line="360" w:lineRule="auto"/>
        <w:ind w:right="1701"/>
        <w:jc w:val="both"/>
        <w:rPr>
          <w:rFonts w:ascii="Arial" w:hAnsi="Arial"/>
          <w:bCs/>
          <w:sz w:val="20"/>
          <w:lang w:val="de-DE"/>
        </w:rPr>
      </w:pPr>
    </w:p>
    <w:p w14:paraId="5FC5C214" w14:textId="07498DD7" w:rsidR="006F69ED" w:rsidRPr="000D3669" w:rsidRDefault="006F69ED" w:rsidP="00C9415B">
      <w:pPr>
        <w:keepLines/>
        <w:spacing w:after="0" w:line="360" w:lineRule="auto"/>
        <w:ind w:right="1701"/>
        <w:jc w:val="both"/>
        <w:rPr>
          <w:rFonts w:ascii="Arial" w:hAnsi="Arial"/>
          <w:bCs/>
          <w:sz w:val="20"/>
          <w:lang w:val="de-DE"/>
        </w:rPr>
      </w:pPr>
    </w:p>
    <w:p w14:paraId="3E92D5EC" w14:textId="77777777" w:rsidR="006F69ED" w:rsidRPr="000D3669" w:rsidRDefault="006F69ED" w:rsidP="00C9415B">
      <w:pPr>
        <w:keepLines/>
        <w:spacing w:after="0" w:line="360" w:lineRule="auto"/>
        <w:ind w:right="1701"/>
        <w:jc w:val="both"/>
        <w:rPr>
          <w:rFonts w:ascii="Arial" w:hAnsi="Arial"/>
          <w:bCs/>
          <w:sz w:val="20"/>
          <w:lang w:val="de-DE"/>
        </w:rPr>
      </w:pPr>
    </w:p>
    <w:p w14:paraId="192CBC20" w14:textId="77777777" w:rsidR="006F69ED" w:rsidRPr="000D3669" w:rsidRDefault="006F69ED" w:rsidP="00C9415B">
      <w:pPr>
        <w:keepLines/>
        <w:spacing w:after="0" w:line="360" w:lineRule="auto"/>
        <w:ind w:right="1701"/>
        <w:jc w:val="both"/>
        <w:rPr>
          <w:rFonts w:ascii="Arial" w:hAnsi="Arial"/>
          <w:bCs/>
          <w:sz w:val="20"/>
          <w:lang w:val="de-DE"/>
        </w:rPr>
      </w:pPr>
    </w:p>
    <w:p w14:paraId="1B8FCF52" w14:textId="77777777" w:rsidR="006F69ED" w:rsidRPr="000D3669" w:rsidRDefault="006F69ED" w:rsidP="00C9415B">
      <w:pPr>
        <w:keepLines/>
        <w:spacing w:after="0" w:line="360" w:lineRule="auto"/>
        <w:ind w:right="1701"/>
        <w:jc w:val="both"/>
        <w:rPr>
          <w:rFonts w:ascii="Arial" w:hAnsi="Arial"/>
          <w:bCs/>
          <w:sz w:val="20"/>
          <w:lang w:val="de-DE"/>
        </w:rPr>
      </w:pPr>
    </w:p>
    <w:p w14:paraId="6DD67FEF" w14:textId="77777777" w:rsidR="006F69ED" w:rsidRPr="000D3669" w:rsidRDefault="006F69ED" w:rsidP="00C9415B">
      <w:pPr>
        <w:keepLines/>
        <w:spacing w:after="0" w:line="360" w:lineRule="auto"/>
        <w:ind w:right="1701"/>
        <w:jc w:val="both"/>
        <w:rPr>
          <w:rFonts w:ascii="Arial" w:hAnsi="Arial"/>
          <w:bCs/>
          <w:sz w:val="20"/>
          <w:lang w:val="de-DE"/>
        </w:rPr>
      </w:pPr>
    </w:p>
    <w:p w14:paraId="15867C16" w14:textId="1A4A9AEF" w:rsidR="006F69ED" w:rsidRPr="000D3669" w:rsidRDefault="00BB3A29" w:rsidP="00C9415B">
      <w:pPr>
        <w:keepLines/>
        <w:spacing w:after="0" w:line="360" w:lineRule="auto"/>
        <w:ind w:right="1701"/>
        <w:jc w:val="both"/>
        <w:rPr>
          <w:rFonts w:ascii="Arial" w:hAnsi="Arial"/>
          <w:bCs/>
          <w:sz w:val="20"/>
        </w:rPr>
      </w:pPr>
      <w:r>
        <w:rPr>
          <w:rFonts w:ascii="Arial" w:hAnsi="Arial"/>
          <w:bCs/>
          <w:noProof/>
          <w:sz w:val="20"/>
        </w:rPr>
        <w:drawing>
          <wp:inline distT="0" distB="0" distL="0" distR="0" wp14:anchorId="0B59B6F5" wp14:editId="2CAEB601">
            <wp:extent cx="3040083" cy="2835146"/>
            <wp:effectExtent l="0" t="0" r="8255"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3445" cy="2838282"/>
                    </a:xfrm>
                    <a:prstGeom prst="rect">
                      <a:avLst/>
                    </a:prstGeom>
                    <a:noFill/>
                    <a:ln>
                      <a:noFill/>
                    </a:ln>
                  </pic:spPr>
                </pic:pic>
              </a:graphicData>
            </a:graphic>
          </wp:inline>
        </w:drawing>
      </w:r>
    </w:p>
    <w:p w14:paraId="3630F43C" w14:textId="230B0498" w:rsidR="00C9415B" w:rsidRPr="000D3669" w:rsidRDefault="00C9415B" w:rsidP="00C9415B">
      <w:pPr>
        <w:keepLines/>
        <w:spacing w:after="0" w:line="360" w:lineRule="auto"/>
        <w:ind w:right="1701"/>
        <w:jc w:val="both"/>
        <w:rPr>
          <w:rFonts w:ascii="Arial" w:hAnsi="Arial"/>
          <w:bCs/>
          <w:sz w:val="20"/>
        </w:rPr>
      </w:pPr>
      <w:r w:rsidRPr="00BB3A29">
        <w:rPr>
          <w:rFonts w:ascii="Arial" w:hAnsi="Arial"/>
          <w:b/>
          <w:bCs/>
          <w:sz w:val="20"/>
        </w:rPr>
        <w:t>Pie de foto:</w:t>
      </w:r>
      <w:r>
        <w:rPr>
          <w:rFonts w:ascii="Arial" w:hAnsi="Arial"/>
          <w:sz w:val="20"/>
        </w:rPr>
        <w:t xml:space="preserve"> Comparación de la distribución promedio de la presión en el sillín de la bicicleta: el TPE superblando logra una distribución homogénea, con lo cual se reducen los picos de presión. (Foto: SQlab)</w:t>
      </w:r>
    </w:p>
    <w:p w14:paraId="636C88B9" w14:textId="77777777" w:rsidR="00EA758A" w:rsidRPr="00BB3A29" w:rsidRDefault="00EA758A" w:rsidP="00C9415B">
      <w:pPr>
        <w:keepLines/>
        <w:spacing w:after="0" w:line="360" w:lineRule="auto"/>
        <w:ind w:right="1701"/>
        <w:jc w:val="both"/>
        <w:rPr>
          <w:rFonts w:ascii="Arial" w:hAnsi="Arial"/>
          <w:bCs/>
          <w:sz w:val="20"/>
        </w:rPr>
      </w:pPr>
    </w:p>
    <w:p w14:paraId="51865224" w14:textId="77777777" w:rsidR="00BB3A29" w:rsidRPr="004E38C7" w:rsidRDefault="00BB3A29" w:rsidP="00BB3A29">
      <w:pPr>
        <w:keepNext/>
        <w:keepLines/>
        <w:spacing w:after="0" w:line="360" w:lineRule="auto"/>
        <w:ind w:right="1701"/>
        <w:jc w:val="both"/>
        <w:rPr>
          <w:rFonts w:ascii="Arial" w:hAnsi="Arial" w:cs="Arial"/>
          <w:b/>
          <w:color w:val="000000"/>
          <w:sz w:val="21"/>
          <w:szCs w:val="21"/>
        </w:rPr>
      </w:pPr>
      <w:r w:rsidRPr="004E38C7">
        <w:rPr>
          <w:rFonts w:ascii="Arial" w:hAnsi="Arial"/>
          <w:b/>
          <w:color w:val="000000"/>
          <w:sz w:val="21"/>
        </w:rPr>
        <w:lastRenderedPageBreak/>
        <w:t>Acerca de KRAIBURG TPE</w:t>
      </w:r>
    </w:p>
    <w:p w14:paraId="2909FD74" w14:textId="77777777" w:rsidR="00BB3A29" w:rsidRPr="00301B91" w:rsidRDefault="00BB3A29" w:rsidP="00BB3A29">
      <w:pPr>
        <w:keepNext/>
        <w:keepLines/>
        <w:tabs>
          <w:tab w:val="left" w:pos="5140"/>
        </w:tabs>
        <w:spacing w:after="0" w:line="360" w:lineRule="auto"/>
        <w:ind w:right="1701"/>
        <w:jc w:val="both"/>
        <w:rPr>
          <w:rFonts w:ascii="Arial" w:hAnsi="Arial" w:cs="Arial"/>
          <w:b/>
          <w:color w:val="000000"/>
          <w:sz w:val="21"/>
          <w:szCs w:val="21"/>
          <w:lang w:val="de-DE"/>
        </w:rPr>
      </w:pPr>
      <w:r w:rsidRPr="001E271E">
        <w:rPr>
          <w:rFonts w:ascii="Arial" w:hAnsi="Arial" w:cs="Arial"/>
          <w:color w:val="000000" w:themeColor="text1"/>
          <w:sz w:val="20"/>
        </w:rPr>
        <w:t>KRAIBURG TPE (</w:t>
      </w:r>
      <w:hyperlink r:id="rId10" w:history="1">
        <w:r w:rsidRPr="001E271E">
          <w:rPr>
            <w:rStyle w:val="Hyperlink"/>
            <w:rFonts w:ascii="Arial" w:hAnsi="Arial" w:cs="Arial"/>
            <w:sz w:val="20"/>
          </w:rPr>
          <w:t>www.kraiburg-tpe.com</w:t>
        </w:r>
      </w:hyperlink>
      <w:r w:rsidRPr="001E271E">
        <w:rPr>
          <w:rFonts w:ascii="Arial" w:hAnsi="Arial" w:cs="Arial"/>
          <w:color w:val="000000" w:themeColor="text1"/>
          <w:sz w:val="20"/>
        </w:rPr>
        <w:t xml:space="preserve">) es un fabricante global de termoplásticos elastómeros. Desde sus inicios en 2001 como subsidiaria del histórico Grupo KRAIBURG fundado en 1947, KRAIBURG TPE ha sido pionero en compuestos de TPE, siendo en la actualidad la empresa líder y de referencia de esta industria. Con centros productivos en Alemania, USA y Malasia la compañía ofrece una amplia gama de compuestos para los sectores de automoción, industrial, consumo y para los fuertemente regulados sectores médicos. Las marcas y líneas de producto THERMOLAST®, COPEC®, HIPEX® y </w:t>
      </w:r>
      <w:proofErr w:type="spellStart"/>
      <w:r w:rsidRPr="001E271E">
        <w:rPr>
          <w:rFonts w:ascii="Arial" w:hAnsi="Arial" w:cs="Arial"/>
          <w:color w:val="000000" w:themeColor="text1"/>
          <w:sz w:val="20"/>
        </w:rPr>
        <w:t>For</w:t>
      </w:r>
      <w:proofErr w:type="spellEnd"/>
      <w:r w:rsidRPr="001E271E">
        <w:rPr>
          <w:rFonts w:ascii="Arial" w:hAnsi="Arial" w:cs="Arial"/>
          <w:color w:val="000000" w:themeColor="text1"/>
          <w:sz w:val="20"/>
        </w:rPr>
        <w:t xml:space="preserve"> </w:t>
      </w:r>
      <w:proofErr w:type="spellStart"/>
      <w:r w:rsidRPr="001E271E">
        <w:rPr>
          <w:rFonts w:ascii="Arial" w:hAnsi="Arial" w:cs="Arial"/>
          <w:color w:val="000000" w:themeColor="text1"/>
          <w:sz w:val="20"/>
        </w:rPr>
        <w:t>Tec</w:t>
      </w:r>
      <w:proofErr w:type="spellEnd"/>
      <w:r w:rsidRPr="001E271E">
        <w:rPr>
          <w:rFonts w:ascii="Arial" w:hAnsi="Arial" w:cs="Arial"/>
          <w:color w:val="000000" w:themeColor="text1"/>
          <w:sz w:val="20"/>
        </w:rPr>
        <w:t xml:space="preserve"> E® se procesan tanto por inyección como por extrusión proporcionando numerosas ventajas de proceso y diseño a los fabricantes. KRAIBURG TPE ofrece soluciones innovadoras, orientación al cliente en cualquier parte del mundo, posibilidad de productos personalizados y un eficiente servicio. La empresa está certificada de acuerdo con la ISO 50001 en su sede central en Alemania, mientras que además lo está según la ISO 9001 e ISO 14001 en todos sus centros repartidos por el mundo. En 2020, KRAIBURG TPE, con una plantilla superior a los 650 generó unas ventas de 184 millones de euros.</w:t>
      </w:r>
    </w:p>
    <w:p w14:paraId="133201CF" w14:textId="77777777" w:rsidR="00DF732A" w:rsidRPr="00BB3A29" w:rsidRDefault="00DF732A" w:rsidP="00DF732A">
      <w:pPr>
        <w:keepLines/>
        <w:spacing w:after="0" w:line="360" w:lineRule="auto"/>
        <w:ind w:right="1701"/>
        <w:jc w:val="both"/>
        <w:rPr>
          <w:rFonts w:ascii="Arial" w:hAnsi="Arial"/>
          <w:color w:val="000000" w:themeColor="text1"/>
          <w:sz w:val="20"/>
          <w:lang w:val="fr-FR"/>
        </w:rPr>
      </w:pPr>
    </w:p>
    <w:p w14:paraId="7D23C9E4" w14:textId="482AE2AC" w:rsidR="00AE2EFE" w:rsidRDefault="009C3C86" w:rsidP="009C3C86">
      <w:pPr>
        <w:keepNext/>
        <w:keepLines/>
        <w:tabs>
          <w:tab w:val="left" w:pos="5140"/>
        </w:tabs>
        <w:spacing w:after="0" w:line="360" w:lineRule="auto"/>
        <w:ind w:right="1701"/>
        <w:jc w:val="both"/>
        <w:rPr>
          <w:rFonts w:ascii="Arial" w:hAnsi="Arial" w:cs="Arial"/>
          <w:b/>
          <w:color w:val="000000"/>
          <w:sz w:val="21"/>
          <w:szCs w:val="21"/>
        </w:rPr>
      </w:pPr>
      <w:r>
        <w:rPr>
          <w:rFonts w:ascii="Arial" w:hAnsi="Arial"/>
          <w:b/>
          <w:color w:val="000000"/>
          <w:sz w:val="21"/>
        </w:rPr>
        <w:tab/>
      </w:r>
    </w:p>
    <w:sectPr w:rsidR="00AE2EFE"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6C518" w14:textId="77777777" w:rsidR="00C6591C" w:rsidRDefault="00C6591C" w:rsidP="00784C57">
      <w:pPr>
        <w:spacing w:after="0" w:line="240" w:lineRule="auto"/>
      </w:pPr>
      <w:r>
        <w:separator/>
      </w:r>
    </w:p>
  </w:endnote>
  <w:endnote w:type="continuationSeparator" w:id="0">
    <w:p w14:paraId="127F05D0" w14:textId="77777777" w:rsidR="00C6591C" w:rsidRDefault="00C6591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236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D28C8" w14:textId="77777777" w:rsidR="00C6591C" w:rsidRDefault="00C6591C" w:rsidP="00784C57">
      <w:pPr>
        <w:spacing w:after="0" w:line="240" w:lineRule="auto"/>
      </w:pPr>
      <w:r>
        <w:separator/>
      </w:r>
    </w:p>
  </w:footnote>
  <w:footnote w:type="continuationSeparator" w:id="0">
    <w:p w14:paraId="1E54AF1A" w14:textId="77777777" w:rsidR="00C6591C" w:rsidRDefault="00C6591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4687"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59776"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D3669" w14:paraId="05877E12" w14:textId="77777777" w:rsidTr="00502615">
      <w:tc>
        <w:tcPr>
          <w:tcW w:w="6912" w:type="dxa"/>
        </w:tcPr>
        <w:p w14:paraId="091CAFB1" w14:textId="1D6EED3A" w:rsidR="00C97AAF" w:rsidRPr="00670D07" w:rsidRDefault="00670D07" w:rsidP="00E3040F">
          <w:pPr>
            <w:spacing w:after="0" w:line="360" w:lineRule="auto"/>
            <w:ind w:left="-105"/>
            <w:jc w:val="both"/>
            <w:rPr>
              <w:rFonts w:ascii="Arial" w:hAnsi="Arial" w:cs="Arial"/>
              <w:b/>
              <w:bCs/>
              <w:color w:val="365F91"/>
              <w:sz w:val="40"/>
              <w:szCs w:val="40"/>
            </w:rPr>
          </w:pPr>
          <w:r>
            <w:rPr>
              <w:rFonts w:ascii="Arial" w:hAnsi="Arial"/>
              <w:b/>
              <w:color w:val="365F91"/>
              <w:sz w:val="40"/>
            </w:rPr>
            <w:t>Comunicado de prensa</w:t>
          </w:r>
        </w:p>
        <w:p w14:paraId="55F7BE1D" w14:textId="77777777" w:rsidR="000A4041" w:rsidRDefault="000A4041" w:rsidP="000A4041">
          <w:pPr>
            <w:spacing w:after="0" w:line="360" w:lineRule="auto"/>
            <w:ind w:left="-105"/>
            <w:jc w:val="both"/>
            <w:rPr>
              <w:rFonts w:ascii="Arial" w:hAnsi="Arial"/>
              <w:b/>
              <w:sz w:val="16"/>
            </w:rPr>
          </w:pPr>
          <w:r>
            <w:rPr>
              <w:rFonts w:ascii="Arial" w:hAnsi="Arial"/>
              <w:b/>
              <w:sz w:val="16"/>
            </w:rPr>
            <w:t>Comodidad en el sillín con KRAIBURG TPE, incluso durante largas aventuras</w:t>
          </w:r>
        </w:p>
        <w:p w14:paraId="47D99C4E" w14:textId="4536A58E" w:rsidR="00670D07" w:rsidRPr="00670D07" w:rsidRDefault="00670D07" w:rsidP="00670D07">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agosto de 2021</w:t>
          </w:r>
        </w:p>
        <w:p w14:paraId="64CC1D28" w14:textId="024E49CF" w:rsidR="00502615" w:rsidRPr="00526A4B" w:rsidRDefault="00670D07" w:rsidP="00670D07">
          <w:pPr>
            <w:spacing w:after="0" w:line="360" w:lineRule="auto"/>
            <w:ind w:left="-105"/>
            <w:jc w:val="both"/>
            <w:rPr>
              <w:rFonts w:ascii="Arial" w:hAnsi="Arial" w:cs="Arial"/>
              <w:b/>
              <w:bCs/>
              <w:sz w:val="16"/>
              <w:szCs w:val="16"/>
            </w:rPr>
          </w:pPr>
          <w:r>
            <w:rPr>
              <w:rFonts w:ascii="Arial" w:hAnsi="Arial"/>
              <w:b/>
              <w:sz w:val="16"/>
            </w:rPr>
            <w:t xml:space="preserve">Página </w:t>
          </w:r>
          <w:r w:rsidRPr="00670D07">
            <w:rPr>
              <w:rFonts w:ascii="Arial" w:hAnsi="Arial" w:cs="Arial"/>
              <w:b/>
              <w:sz w:val="16"/>
            </w:rPr>
            <w:fldChar w:fldCharType="begin"/>
          </w:r>
          <w:r w:rsidRPr="00670D07">
            <w:rPr>
              <w:rFonts w:ascii="Arial" w:hAnsi="Arial" w:cs="Arial"/>
              <w:b/>
              <w:sz w:val="16"/>
            </w:rPr>
            <w:instrText>PAGE  \* Arabic  \* MERGEFORMAT</w:instrText>
          </w:r>
          <w:r w:rsidRPr="00670D07">
            <w:rPr>
              <w:rFonts w:ascii="Arial" w:hAnsi="Arial" w:cs="Arial"/>
              <w:b/>
              <w:sz w:val="16"/>
            </w:rPr>
            <w:fldChar w:fldCharType="separate"/>
          </w:r>
          <w:r w:rsidR="00686E01">
            <w:rPr>
              <w:rFonts w:ascii="Arial" w:hAnsi="Arial" w:cs="Arial"/>
              <w:b/>
              <w:noProof/>
              <w:sz w:val="16"/>
            </w:rPr>
            <w:t>2</w:t>
          </w:r>
          <w:r w:rsidRPr="00670D07">
            <w:rPr>
              <w:rFonts w:ascii="Arial" w:hAnsi="Arial" w:cs="Arial"/>
              <w:b/>
              <w:sz w:val="16"/>
            </w:rPr>
            <w:fldChar w:fldCharType="end"/>
          </w:r>
          <w:r>
            <w:rPr>
              <w:rFonts w:ascii="Arial" w:hAnsi="Arial"/>
              <w:b/>
              <w:sz w:val="16"/>
            </w:rPr>
            <w:t xml:space="preserve"> de </w:t>
          </w:r>
          <w:r w:rsidRPr="00670D07">
            <w:rPr>
              <w:rFonts w:ascii="Arial" w:hAnsi="Arial" w:cs="Arial"/>
              <w:b/>
              <w:sz w:val="16"/>
            </w:rPr>
            <w:fldChar w:fldCharType="begin"/>
          </w:r>
          <w:r w:rsidRPr="00670D07">
            <w:rPr>
              <w:rFonts w:ascii="Arial" w:hAnsi="Arial" w:cs="Arial"/>
              <w:b/>
              <w:sz w:val="16"/>
            </w:rPr>
            <w:instrText>NUMPAGES  \* Arabic  \* MERGEFORMAT</w:instrText>
          </w:r>
          <w:r w:rsidRPr="00670D07">
            <w:rPr>
              <w:rFonts w:ascii="Arial" w:hAnsi="Arial" w:cs="Arial"/>
              <w:b/>
              <w:sz w:val="16"/>
            </w:rPr>
            <w:fldChar w:fldCharType="separate"/>
          </w:r>
          <w:r w:rsidR="00686E01">
            <w:rPr>
              <w:rFonts w:ascii="Arial" w:hAnsi="Arial" w:cs="Arial"/>
              <w:b/>
              <w:noProof/>
              <w:sz w:val="16"/>
            </w:rPr>
            <w:t>5</w:t>
          </w:r>
          <w:r w:rsidRPr="00670D07">
            <w:rPr>
              <w:rFonts w:ascii="Arial" w:hAnsi="Arial" w:cs="Arial"/>
              <w:b/>
              <w:sz w:val="16"/>
            </w:rPr>
            <w:fldChar w:fldCharType="end"/>
          </w:r>
        </w:p>
      </w:tc>
    </w:tr>
  </w:tbl>
  <w:p w14:paraId="39FC39A7" w14:textId="77777777" w:rsidR="00502615" w:rsidRPr="00BB3A29" w:rsidRDefault="00502615" w:rsidP="00502615">
    <w:pPr>
      <w:pStyle w:val="Kopfzeile"/>
      <w:tabs>
        <w:tab w:val="clear" w:pos="4703"/>
        <w:tab w:val="clear" w:pos="9406"/>
      </w:tabs>
      <w:rPr>
        <w:rFonts w:ascii="Arial" w:hAnsi="Arial" w:cs="Arial"/>
        <w:sz w:val="20"/>
        <w:szCs w:val="20"/>
        <w:lang w:val="it-IT"/>
      </w:rPr>
    </w:pPr>
  </w:p>
  <w:p w14:paraId="1C3C8F97" w14:textId="77777777" w:rsidR="001A1A47" w:rsidRPr="00BB3A29" w:rsidRDefault="001A1A47" w:rsidP="00502615">
    <w:pPr>
      <w:pStyle w:val="Kopfzeile"/>
      <w:tabs>
        <w:tab w:val="clear" w:pos="4703"/>
        <w:tab w:val="clear" w:pos="9406"/>
      </w:tabs>
      <w:rPr>
        <w:rFonts w:ascii="Arial" w:hAnsi="Arial" w:cs="Arial"/>
        <w:sz w:val="20"/>
        <w:szCs w:val="20"/>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A3C95" w14:textId="17CDD2F9" w:rsidR="00502615" w:rsidRPr="00211DFE"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54656"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2B378198" w14:textId="77777777" w:rsidTr="00232C7C">
      <w:tc>
        <w:tcPr>
          <w:tcW w:w="6912" w:type="dxa"/>
        </w:tcPr>
        <w:p w14:paraId="05C2F720" w14:textId="67F03BAF" w:rsidR="00C97AAF" w:rsidRPr="00670D07" w:rsidRDefault="00AB5EC0" w:rsidP="004C54DB">
          <w:pPr>
            <w:spacing w:after="0" w:line="360" w:lineRule="auto"/>
            <w:ind w:left="-105"/>
            <w:jc w:val="both"/>
            <w:rPr>
              <w:rFonts w:ascii="Arial" w:hAnsi="Arial" w:cs="Arial"/>
              <w:b/>
              <w:bCs/>
              <w:color w:val="365F91"/>
              <w:sz w:val="40"/>
              <w:szCs w:val="40"/>
            </w:rPr>
          </w:pPr>
          <w:r>
            <w:rPr>
              <w:rFonts w:ascii="Arial" w:hAnsi="Arial"/>
              <w:b/>
              <w:color w:val="365F91"/>
              <w:sz w:val="40"/>
            </w:rPr>
            <w:t>Comunicado de prensa</w:t>
          </w:r>
        </w:p>
        <w:p w14:paraId="0C90907D" w14:textId="176221BD" w:rsidR="00705AA5" w:rsidRDefault="00D06495" w:rsidP="004C54DB">
          <w:pPr>
            <w:spacing w:after="0" w:line="360" w:lineRule="auto"/>
            <w:ind w:left="-105"/>
            <w:jc w:val="both"/>
            <w:rPr>
              <w:rFonts w:ascii="Arial" w:hAnsi="Arial"/>
              <w:b/>
              <w:sz w:val="16"/>
            </w:rPr>
          </w:pPr>
          <w:r>
            <w:rPr>
              <w:rFonts w:ascii="Arial" w:hAnsi="Arial"/>
              <w:b/>
              <w:sz w:val="16"/>
            </w:rPr>
            <w:t>Comodidad en el sillín con KRAIBURG TPE, incluso durante largas aventuras</w:t>
          </w:r>
        </w:p>
        <w:p w14:paraId="480B30BF" w14:textId="03F3A21D" w:rsidR="00502615" w:rsidRPr="00670D07" w:rsidRDefault="00502615" w:rsidP="004C54DB">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agosto de 2021</w:t>
          </w:r>
        </w:p>
        <w:p w14:paraId="7059F5BC" w14:textId="5087C86B" w:rsidR="00502615" w:rsidRPr="00C97AAF" w:rsidRDefault="00670D07" w:rsidP="004C54DB">
          <w:pPr>
            <w:spacing w:after="0" w:line="360" w:lineRule="auto"/>
            <w:ind w:left="-105"/>
            <w:jc w:val="both"/>
            <w:rPr>
              <w:rFonts w:ascii="Arial" w:hAnsi="Arial" w:cs="Arial"/>
              <w:b/>
              <w:bCs/>
              <w:sz w:val="16"/>
              <w:szCs w:val="16"/>
            </w:rPr>
          </w:pPr>
          <w:r>
            <w:rPr>
              <w:rFonts w:ascii="Arial" w:hAnsi="Arial"/>
              <w:b/>
              <w:sz w:val="16"/>
            </w:rPr>
            <w:t xml:space="preserve">Página </w:t>
          </w:r>
          <w:r w:rsidR="002067CF" w:rsidRPr="00211DFE">
            <w:rPr>
              <w:rFonts w:ascii="Arial" w:hAnsi="Arial" w:cs="Arial"/>
              <w:b/>
              <w:sz w:val="16"/>
            </w:rPr>
            <w:fldChar w:fldCharType="begin"/>
          </w:r>
          <w:r w:rsidR="00502615" w:rsidRPr="00211DFE">
            <w:rPr>
              <w:rFonts w:ascii="Arial" w:hAnsi="Arial" w:cs="Arial"/>
              <w:b/>
              <w:sz w:val="16"/>
            </w:rPr>
            <w:instrText>PAGE  \* Arabic  \* MERGEFORMAT</w:instrText>
          </w:r>
          <w:r w:rsidR="002067CF" w:rsidRPr="00211DFE">
            <w:rPr>
              <w:rFonts w:ascii="Arial" w:hAnsi="Arial" w:cs="Arial"/>
              <w:b/>
              <w:sz w:val="16"/>
            </w:rPr>
            <w:fldChar w:fldCharType="separate"/>
          </w:r>
          <w:r w:rsidR="00686E01">
            <w:rPr>
              <w:rFonts w:ascii="Arial" w:hAnsi="Arial" w:cs="Arial"/>
              <w:b/>
              <w:noProof/>
              <w:sz w:val="16"/>
            </w:rPr>
            <w:t>1</w:t>
          </w:r>
          <w:r w:rsidR="002067CF" w:rsidRPr="00211DFE">
            <w:rPr>
              <w:rFonts w:ascii="Arial" w:hAnsi="Arial" w:cs="Arial"/>
              <w:b/>
              <w:sz w:val="16"/>
            </w:rPr>
            <w:fldChar w:fldCharType="end"/>
          </w:r>
          <w:r>
            <w:rPr>
              <w:rFonts w:ascii="Arial" w:hAnsi="Arial"/>
              <w:b/>
              <w:sz w:val="16"/>
            </w:rPr>
            <w:t xml:space="preserve"> de </w:t>
          </w:r>
          <w:r w:rsidR="00E24AAB">
            <w:fldChar w:fldCharType="begin"/>
          </w:r>
          <w:r w:rsidR="00E24AAB" w:rsidRPr="00FC2929">
            <w:instrText>NUMPAGES  \* Arabic  \* MERGEFORMAT</w:instrText>
          </w:r>
          <w:r w:rsidR="00E24AAB">
            <w:fldChar w:fldCharType="separate"/>
          </w:r>
          <w:r w:rsidR="00686E01" w:rsidRPr="00686E01">
            <w:rPr>
              <w:rFonts w:ascii="Arial" w:hAnsi="Arial" w:cs="Arial"/>
              <w:b/>
              <w:noProof/>
              <w:sz w:val="16"/>
            </w:rPr>
            <w:t>5</w:t>
          </w:r>
          <w:r w:rsidR="00E24AAB">
            <w:rPr>
              <w:rFonts w:ascii="Arial" w:hAnsi="Arial" w:cs="Arial"/>
              <w:b/>
              <w:sz w:val="16"/>
            </w:rPr>
            <w:fldChar w:fldCharType="end"/>
          </w:r>
        </w:p>
      </w:tc>
      <w:tc>
        <w:tcPr>
          <w:tcW w:w="2977" w:type="dxa"/>
        </w:tcPr>
        <w:p w14:paraId="46353225" w14:textId="77777777" w:rsidR="00502615" w:rsidRPr="00BB3A29" w:rsidRDefault="00502615" w:rsidP="00502615">
          <w:pPr>
            <w:pStyle w:val="Kopfzeile"/>
            <w:tabs>
              <w:tab w:val="clear" w:pos="4703"/>
              <w:tab w:val="clear" w:pos="9406"/>
            </w:tabs>
            <w:rPr>
              <w:rFonts w:ascii="Arial" w:hAnsi="Arial" w:cs="Arial"/>
              <w:sz w:val="16"/>
              <w:szCs w:val="16"/>
              <w:lang w:val="de-DE"/>
            </w:rPr>
          </w:pPr>
          <w:r w:rsidRPr="00BB3A29">
            <w:rPr>
              <w:rFonts w:ascii="Arial" w:hAnsi="Arial"/>
              <w:sz w:val="16"/>
              <w:lang w:val="de-DE"/>
            </w:rPr>
            <w:t>KRAIBURG TPE GmbH &amp; Co. KG</w:t>
          </w:r>
        </w:p>
        <w:p w14:paraId="01D1913C" w14:textId="77777777" w:rsidR="00502615" w:rsidRPr="00BB3A29" w:rsidRDefault="00502615" w:rsidP="00502615">
          <w:pPr>
            <w:pStyle w:val="Kopfzeile"/>
            <w:tabs>
              <w:tab w:val="clear" w:pos="4703"/>
              <w:tab w:val="clear" w:pos="9406"/>
            </w:tabs>
            <w:rPr>
              <w:rFonts w:ascii="Arial" w:hAnsi="Arial" w:cs="Arial"/>
              <w:sz w:val="16"/>
              <w:szCs w:val="16"/>
              <w:lang w:val="de-DE"/>
            </w:rPr>
          </w:pPr>
          <w:r w:rsidRPr="00BB3A29">
            <w:rPr>
              <w:rFonts w:ascii="Arial" w:hAnsi="Arial"/>
              <w:sz w:val="16"/>
              <w:lang w:val="de-DE"/>
            </w:rPr>
            <w:t>Friedrich-Schmidt-</w:t>
          </w:r>
          <w:proofErr w:type="spellStart"/>
          <w:r w:rsidRPr="00BB3A29">
            <w:rPr>
              <w:rFonts w:ascii="Arial" w:hAnsi="Arial"/>
              <w:sz w:val="16"/>
              <w:lang w:val="de-DE"/>
            </w:rPr>
            <w:t>Strasse</w:t>
          </w:r>
          <w:proofErr w:type="spellEnd"/>
          <w:r w:rsidRPr="00BB3A29">
            <w:rPr>
              <w:rFonts w:ascii="Arial" w:hAnsi="Arial"/>
              <w:sz w:val="16"/>
              <w:lang w:val="de-DE"/>
            </w:rPr>
            <w:t xml:space="preserve"> 2</w:t>
          </w:r>
        </w:p>
        <w:p w14:paraId="5FBD4B77" w14:textId="77777777" w:rsidR="00502615" w:rsidRPr="00686E01" w:rsidRDefault="00502615" w:rsidP="00502615">
          <w:pPr>
            <w:pStyle w:val="Kopfzeile"/>
            <w:tabs>
              <w:tab w:val="clear" w:pos="4703"/>
              <w:tab w:val="clear" w:pos="9406"/>
            </w:tabs>
            <w:rPr>
              <w:rFonts w:ascii="Arial" w:hAnsi="Arial" w:cs="Arial"/>
              <w:sz w:val="16"/>
              <w:szCs w:val="16"/>
              <w:lang w:val="es-AR"/>
            </w:rPr>
          </w:pPr>
          <w:r w:rsidRPr="00686E01">
            <w:rPr>
              <w:rFonts w:ascii="Arial" w:hAnsi="Arial"/>
              <w:sz w:val="16"/>
              <w:lang w:val="es-AR"/>
            </w:rPr>
            <w:t xml:space="preserve">84478 </w:t>
          </w:r>
          <w:proofErr w:type="spellStart"/>
          <w:r w:rsidRPr="00686E01">
            <w:rPr>
              <w:rFonts w:ascii="Arial" w:hAnsi="Arial"/>
              <w:sz w:val="16"/>
              <w:lang w:val="es-AR"/>
            </w:rPr>
            <w:t>Waldkraiburg</w:t>
          </w:r>
          <w:proofErr w:type="spellEnd"/>
        </w:p>
        <w:p w14:paraId="7C04F590" w14:textId="77777777" w:rsidR="00502615" w:rsidRPr="00686E01" w:rsidRDefault="00FB6011" w:rsidP="00502615">
          <w:pPr>
            <w:pStyle w:val="Kopfzeile"/>
            <w:tabs>
              <w:tab w:val="clear" w:pos="4703"/>
              <w:tab w:val="clear" w:pos="9406"/>
            </w:tabs>
            <w:rPr>
              <w:rFonts w:ascii="Arial" w:hAnsi="Arial" w:cs="Arial"/>
              <w:sz w:val="16"/>
              <w:szCs w:val="16"/>
              <w:lang w:val="es-AR"/>
            </w:rPr>
          </w:pPr>
          <w:r w:rsidRPr="00686E01">
            <w:rPr>
              <w:rFonts w:ascii="Arial" w:hAnsi="Arial"/>
              <w:sz w:val="16"/>
              <w:lang w:val="es-AR"/>
            </w:rPr>
            <w:t>Alemania</w:t>
          </w:r>
        </w:p>
        <w:p w14:paraId="654D8448" w14:textId="77777777" w:rsidR="00502615" w:rsidRPr="00BB3A29" w:rsidRDefault="00502615" w:rsidP="00502615">
          <w:pPr>
            <w:pStyle w:val="Kopfzeile"/>
            <w:tabs>
              <w:tab w:val="clear" w:pos="4703"/>
              <w:tab w:val="clear" w:pos="9406"/>
            </w:tabs>
            <w:rPr>
              <w:rFonts w:ascii="Arial" w:hAnsi="Arial" w:cs="Arial"/>
              <w:sz w:val="16"/>
              <w:szCs w:val="16"/>
              <w:lang w:val="it-IT"/>
            </w:rPr>
          </w:pPr>
        </w:p>
        <w:p w14:paraId="69D89871" w14:textId="77777777" w:rsidR="00C97AAF" w:rsidRPr="00686E01" w:rsidRDefault="00C97AAF" w:rsidP="00C97AAF">
          <w:pPr>
            <w:pStyle w:val="Kopfzeile"/>
            <w:tabs>
              <w:tab w:val="clear" w:pos="4703"/>
              <w:tab w:val="clear" w:pos="9406"/>
            </w:tabs>
            <w:rPr>
              <w:rFonts w:ascii="Arial" w:hAnsi="Arial" w:cs="Arial"/>
              <w:sz w:val="16"/>
              <w:szCs w:val="16"/>
              <w:lang w:val="es-AR"/>
            </w:rPr>
          </w:pPr>
          <w:r w:rsidRPr="00686E01">
            <w:rPr>
              <w:rFonts w:ascii="Arial" w:hAnsi="Arial"/>
              <w:sz w:val="16"/>
              <w:lang w:val="es-AR"/>
            </w:rPr>
            <w:t>Teléfono +49 8638 9810-0</w:t>
          </w:r>
        </w:p>
        <w:p w14:paraId="355D2289"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5102A26F" w14:textId="77777777" w:rsidR="00502615" w:rsidRPr="00BB3A29" w:rsidRDefault="00502615" w:rsidP="00502615">
          <w:pPr>
            <w:pStyle w:val="Kopfzeile"/>
            <w:tabs>
              <w:tab w:val="clear" w:pos="4703"/>
              <w:tab w:val="clear" w:pos="9406"/>
            </w:tabs>
            <w:rPr>
              <w:rFonts w:ascii="Arial" w:hAnsi="Arial" w:cs="Arial"/>
              <w:sz w:val="16"/>
              <w:szCs w:val="16"/>
              <w:lang w:val="it-IT"/>
            </w:rPr>
          </w:pPr>
        </w:p>
        <w:p w14:paraId="6D1E4CCB"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3E750B19" w14:textId="77777777" w:rsidR="00502615" w:rsidRPr="00C97AAF" w:rsidRDefault="00502615" w:rsidP="00C0054B">
          <w:pPr>
            <w:pStyle w:val="Kopfzeile"/>
            <w:tabs>
              <w:tab w:val="clear" w:pos="4703"/>
              <w:tab w:val="clear" w:pos="9406"/>
            </w:tabs>
            <w:rPr>
              <w:sz w:val="20"/>
            </w:rPr>
          </w:pPr>
          <w:r>
            <w:rPr>
              <w:rFonts w:ascii="Arial" w:hAnsi="Arial"/>
              <w:sz w:val="16"/>
            </w:rPr>
            <w:t>www.kraiburg-tpe.com</w:t>
          </w:r>
        </w:p>
      </w:tc>
    </w:tr>
  </w:tbl>
  <w:p w14:paraId="0B7370F3" w14:textId="403B1C61" w:rsidR="00F125F3" w:rsidRPr="00211DFE" w:rsidRDefault="0018778C" w:rsidP="00C0054B">
    <w:pPr>
      <w:pStyle w:val="Kopfzeile"/>
      <w:tabs>
        <w:tab w:val="clear" w:pos="4703"/>
        <w:tab w:val="clear" w:pos="9406"/>
      </w:tabs>
      <w:rPr>
        <w:rFonts w:ascii="Arial" w:hAnsi="Arial" w:cs="Arial"/>
        <w:sz w:val="20"/>
        <w:szCs w:val="20"/>
      </w:rPr>
    </w:pPr>
    <w:r>
      <w:rPr>
        <w:rFonts w:ascii="Arial" w:hAnsi="Arial"/>
        <w:b/>
        <w:noProof/>
        <w:sz w:val="24"/>
        <w:lang w:val="es-AR" w:eastAsia="es-AR" w:bidi="ar-SA"/>
      </w:rPr>
      <mc:AlternateContent>
        <mc:Choice Requires="wps">
          <w:drawing>
            <wp:anchor distT="0" distB="0" distL="114300" distR="114300" simplePos="0" relativeHeight="251664896"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9731B" w14:textId="77777777" w:rsidR="00670D07" w:rsidRPr="00211DFE" w:rsidRDefault="00670D07" w:rsidP="00670D07">
                          <w:pPr>
                            <w:pStyle w:val="Kopfzeile"/>
                            <w:rPr>
                              <w:rFonts w:ascii="Arial" w:hAnsi="Arial" w:cs="Arial"/>
                              <w:b/>
                              <w:sz w:val="16"/>
                              <w:szCs w:val="16"/>
                            </w:rPr>
                          </w:pPr>
                          <w:r>
                            <w:rPr>
                              <w:rFonts w:ascii="Arial" w:hAnsi="Arial"/>
                              <w:b/>
                              <w:sz w:val="16"/>
                            </w:rPr>
                            <w:t>Contacto de prensa</w:t>
                          </w:r>
                        </w:p>
                        <w:p w14:paraId="20C1C959" w14:textId="77777777" w:rsidR="00670D07" w:rsidRPr="00211DFE" w:rsidRDefault="00670D07" w:rsidP="00670D07">
                          <w:pPr>
                            <w:pStyle w:val="Textkrper-Zeileneinzug"/>
                            <w:ind w:left="0"/>
                            <w:rPr>
                              <w:bCs/>
                              <w:sz w:val="16"/>
                              <w:szCs w:val="16"/>
                              <w:lang w:val="de-DE"/>
                            </w:rPr>
                          </w:pPr>
                        </w:p>
                        <w:p w14:paraId="45561C98" w14:textId="77777777" w:rsidR="00670D07" w:rsidRPr="00211DFE" w:rsidRDefault="00670D07" w:rsidP="00670D07">
                          <w:pPr>
                            <w:pStyle w:val="Textkrper-Zeileneinzug"/>
                            <w:ind w:left="0"/>
                            <w:rPr>
                              <w:i w:val="0"/>
                              <w:sz w:val="16"/>
                              <w:szCs w:val="16"/>
                            </w:rPr>
                          </w:pPr>
                          <w:r>
                            <w:rPr>
                              <w:sz w:val="16"/>
                            </w:rPr>
                            <w:t>Europa, Oriente Medio, África y América</w:t>
                          </w:r>
                        </w:p>
                        <w:p w14:paraId="1393D514" w14:textId="77777777" w:rsidR="00670D07" w:rsidRPr="00607F5D" w:rsidRDefault="00670D07" w:rsidP="00670D07">
                          <w:pPr>
                            <w:pStyle w:val="Textkrper-Zeileneinzug"/>
                            <w:ind w:left="0"/>
                            <w:rPr>
                              <w:i w:val="0"/>
                              <w:sz w:val="16"/>
                              <w:szCs w:val="16"/>
                            </w:rPr>
                          </w:pPr>
                          <w:r>
                            <w:rPr>
                              <w:i w:val="0"/>
                              <w:sz w:val="16"/>
                            </w:rPr>
                            <w:t>Juliane Schmidhuber</w:t>
                          </w:r>
                        </w:p>
                        <w:p w14:paraId="29621C49" w14:textId="77777777" w:rsidR="00670D07" w:rsidRPr="00607F5D" w:rsidRDefault="00670D07" w:rsidP="00670D07">
                          <w:pPr>
                            <w:pStyle w:val="Textkrper-Zeileneinzug"/>
                            <w:ind w:left="0"/>
                            <w:rPr>
                              <w:i w:val="0"/>
                              <w:sz w:val="16"/>
                            </w:rPr>
                          </w:pPr>
                          <w:r>
                            <w:rPr>
                              <w:i w:val="0"/>
                              <w:sz w:val="16"/>
                            </w:rPr>
                            <w:t>Gerente de Relaciones Públicas y Comunicaciones</w:t>
                          </w:r>
                        </w:p>
                        <w:p w14:paraId="33E3E2F4" w14:textId="77777777" w:rsidR="00670D07" w:rsidRPr="00607F5D" w:rsidRDefault="00670D07" w:rsidP="00670D07">
                          <w:pPr>
                            <w:pStyle w:val="Textkrper-Zeileneinzug"/>
                            <w:ind w:left="0"/>
                            <w:rPr>
                              <w:i w:val="0"/>
                              <w:sz w:val="16"/>
                              <w:szCs w:val="16"/>
                            </w:rPr>
                          </w:pPr>
                          <w:r>
                            <w:rPr>
                              <w:i w:val="0"/>
                              <w:sz w:val="16"/>
                            </w:rPr>
                            <w:t>Tel. +49 8638 9810 568</w:t>
                          </w:r>
                        </w:p>
                        <w:p w14:paraId="48867A97" w14:textId="77777777" w:rsidR="00670D07" w:rsidRPr="00607F5D" w:rsidRDefault="00670D07" w:rsidP="00670D07">
                          <w:pPr>
                            <w:pStyle w:val="Textkrper-Zeileneinzug"/>
                            <w:ind w:left="0"/>
                            <w:rPr>
                              <w:rStyle w:val="Hyperlink"/>
                              <w:i w:val="0"/>
                              <w:iCs w:val="0"/>
                              <w:sz w:val="16"/>
                            </w:rPr>
                          </w:pPr>
                          <w:r>
                            <w:rPr>
                              <w:i w:val="0"/>
                              <w:sz w:val="16"/>
                            </w:rPr>
                            <w:fldChar w:fldCharType="begin"/>
                          </w:r>
                          <w:r w:rsidRPr="00607F5D">
                            <w:rPr>
                              <w:i w:val="0"/>
                              <w:sz w:val="16"/>
                            </w:rPr>
                            <w:instrText xml:space="preserve"> HYPERLINK "juliane.schmidhuber@kraiburg-tpe.com" </w:instrText>
                          </w:r>
                          <w:r>
                            <w:rPr>
                              <w:i w:val="0"/>
                              <w:sz w:val="16"/>
                            </w:rPr>
                            <w:fldChar w:fldCharType="separate"/>
                          </w:r>
                          <w:r>
                            <w:rPr>
                              <w:rStyle w:val="Hyperlink"/>
                              <w:i w:val="0"/>
                              <w:sz w:val="16"/>
                            </w:rPr>
                            <w:t>juliane.schmidhuber@kraiburg-tpe.com</w:t>
                          </w:r>
                        </w:p>
                        <w:p w14:paraId="6A19C56D" w14:textId="77777777" w:rsidR="00670D07" w:rsidRPr="00607F5D" w:rsidRDefault="00670D07" w:rsidP="00670D07">
                          <w:pPr>
                            <w:pStyle w:val="Textkrper-Zeileneinzug"/>
                            <w:ind w:left="0"/>
                            <w:rPr>
                              <w:sz w:val="16"/>
                            </w:rPr>
                          </w:pPr>
                          <w:r>
                            <w:rPr>
                              <w:i w:val="0"/>
                              <w:sz w:val="16"/>
                            </w:rPr>
                            <w:fldChar w:fldCharType="end"/>
                          </w:r>
                        </w:p>
                        <w:p w14:paraId="79B7C6E1" w14:textId="77777777" w:rsidR="00670D07" w:rsidRPr="00607F5D" w:rsidRDefault="00670D07" w:rsidP="00670D07">
                          <w:pPr>
                            <w:pStyle w:val="Kopfzeile"/>
                            <w:spacing w:line="360" w:lineRule="auto"/>
                            <w:rPr>
                              <w:rFonts w:ascii="Arial" w:hAnsi="Arial" w:cs="Arial"/>
                              <w:i/>
                              <w:iCs/>
                              <w:sz w:val="16"/>
                              <w:szCs w:val="16"/>
                            </w:rPr>
                          </w:pPr>
                          <w:r>
                            <w:rPr>
                              <w:rFonts w:ascii="Arial" w:hAnsi="Arial"/>
                              <w:i/>
                              <w:sz w:val="16"/>
                            </w:rPr>
                            <w:t>Asia-Pacífico</w:t>
                          </w:r>
                        </w:p>
                        <w:p w14:paraId="1A558F3D" w14:textId="77777777" w:rsidR="00670D07" w:rsidRPr="00607F5D" w:rsidRDefault="00670D07" w:rsidP="00670D07">
                          <w:pPr>
                            <w:pStyle w:val="Kopfzeile"/>
                            <w:spacing w:line="360" w:lineRule="auto"/>
                            <w:rPr>
                              <w:rFonts w:ascii="Arial" w:hAnsi="Arial" w:cs="Arial"/>
                              <w:sz w:val="16"/>
                              <w:szCs w:val="16"/>
                            </w:rPr>
                          </w:pPr>
                          <w:r>
                            <w:rPr>
                              <w:rFonts w:ascii="Arial" w:hAnsi="Arial"/>
                              <w:sz w:val="16"/>
                            </w:rPr>
                            <w:t>Bridget Ngang</w:t>
                          </w:r>
                        </w:p>
                        <w:p w14:paraId="5F64E768" w14:textId="77777777" w:rsidR="00670D07" w:rsidRPr="00D75413" w:rsidRDefault="00670D07" w:rsidP="00670D07">
                          <w:pPr>
                            <w:pStyle w:val="Kopfzeile"/>
                            <w:spacing w:line="360" w:lineRule="auto"/>
                            <w:rPr>
                              <w:rFonts w:ascii="Arial" w:hAnsi="Arial" w:cs="Arial"/>
                              <w:sz w:val="16"/>
                              <w:szCs w:val="16"/>
                            </w:rPr>
                          </w:pPr>
                          <w:r>
                            <w:rPr>
                              <w:rFonts w:ascii="Arial" w:hAnsi="Arial"/>
                              <w:sz w:val="16"/>
                            </w:rPr>
                            <w:t>Gerente de Marketing, Asia-Pacífico</w:t>
                          </w:r>
                        </w:p>
                        <w:p w14:paraId="3D0E6F3A" w14:textId="77777777" w:rsidR="00670D07" w:rsidRPr="00AE645C" w:rsidRDefault="00670D07" w:rsidP="00670D07">
                          <w:pPr>
                            <w:pStyle w:val="Kopfzeile"/>
                            <w:spacing w:line="360" w:lineRule="auto"/>
                            <w:rPr>
                              <w:rFonts w:ascii="Arial" w:hAnsi="Arial" w:cs="Arial"/>
                              <w:sz w:val="16"/>
                              <w:szCs w:val="16"/>
                            </w:rPr>
                          </w:pPr>
                          <w:r>
                            <w:rPr>
                              <w:rFonts w:ascii="Arial" w:hAnsi="Arial"/>
                              <w:sz w:val="16"/>
                            </w:rPr>
                            <w:t>Tel. +603 9545 6301</w:t>
                          </w:r>
                        </w:p>
                        <w:p w14:paraId="6DCDD3DE" w14:textId="77777777" w:rsidR="00670D07" w:rsidRPr="00AE645C" w:rsidRDefault="0097462A" w:rsidP="00670D07">
                          <w:pPr>
                            <w:pStyle w:val="Kopfzeile"/>
                            <w:spacing w:line="360" w:lineRule="auto"/>
                            <w:rPr>
                              <w:rFonts w:ascii="Arial" w:hAnsi="Arial" w:cs="Arial"/>
                              <w:sz w:val="16"/>
                              <w:szCs w:val="16"/>
                            </w:rPr>
                          </w:pPr>
                          <w:hyperlink r:id="rId2" w:history="1">
                            <w:r w:rsidR="00020B71">
                              <w:rPr>
                                <w:rStyle w:val="Hyperlink"/>
                                <w:rFonts w:ascii="Arial" w:hAnsi="Arial"/>
                                <w:sz w:val="16"/>
                              </w:rPr>
                              <w:t>bridget.ngang@kraiburg-tpe.com</w:t>
                            </w:r>
                          </w:hyperlink>
                        </w:p>
                        <w:p w14:paraId="0C45D6A6" w14:textId="77777777" w:rsidR="00670D07" w:rsidRPr="00AE645C" w:rsidRDefault="00670D07" w:rsidP="00670D07">
                          <w:pPr>
                            <w:pStyle w:val="Textkrper-Zeileneinzug"/>
                            <w:ind w:left="0"/>
                            <w:rPr>
                              <w:bCs/>
                              <w:sz w:val="16"/>
                              <w:szCs w:val="16"/>
                              <w:lang w:val="es-AR"/>
                            </w:rPr>
                          </w:pPr>
                        </w:p>
                        <w:p w14:paraId="6E486077" w14:textId="77777777" w:rsidR="00670D07" w:rsidRPr="00AE645C" w:rsidRDefault="00670D07" w:rsidP="00670D07">
                          <w:pPr>
                            <w:pStyle w:val="Textkrper-Zeileneinzug"/>
                            <w:ind w:left="0"/>
                            <w:rPr>
                              <w:rStyle w:val="Hyperlink"/>
                              <w:b/>
                              <w:i w:val="0"/>
                              <w:sz w:val="16"/>
                            </w:rPr>
                          </w:pPr>
                          <w:r>
                            <w:rPr>
                              <w:b/>
                              <w:i w:val="0"/>
                              <w:sz w:val="16"/>
                            </w:rPr>
                            <w:t>Agencia de comunicación</w:t>
                          </w:r>
                        </w:p>
                        <w:p w14:paraId="69A99DFA"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2B1E7DA0"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4BC63BFD" w14:textId="77777777" w:rsidR="00670D07" w:rsidRDefault="00670D07" w:rsidP="00670D07">
                          <w:pPr>
                            <w:spacing w:after="0" w:line="360" w:lineRule="auto"/>
                            <w:rPr>
                              <w:rFonts w:ascii="Arial" w:hAnsi="Arial" w:cs="Arial"/>
                              <w:sz w:val="16"/>
                            </w:rPr>
                          </w:pPr>
                          <w:r>
                            <w:rPr>
                              <w:rFonts w:ascii="Arial" w:hAnsi="Arial"/>
                              <w:sz w:val="16"/>
                            </w:rPr>
                            <w:t>Tel. +31 164 317 036</w:t>
                          </w:r>
                        </w:p>
                        <w:p w14:paraId="0EF84316" w14:textId="77777777" w:rsidR="00670D07" w:rsidRPr="00211DFE" w:rsidRDefault="00670D07" w:rsidP="00670D07">
                          <w:pPr>
                            <w:spacing w:after="0" w:line="360" w:lineRule="auto"/>
                            <w:rPr>
                              <w:rFonts w:ascii="Arial" w:hAnsi="Arial" w:cs="Arial"/>
                              <w:sz w:val="16"/>
                            </w:rPr>
                          </w:pPr>
                          <w:r>
                            <w:rPr>
                              <w:rFonts w:ascii="Arial" w:hAnsi="Arial"/>
                              <w:sz w:val="16"/>
                            </w:rPr>
                            <w:t>snielsen@emg-marcom.com</w:t>
                          </w:r>
                        </w:p>
                        <w:p w14:paraId="39333388" w14:textId="45382FE3" w:rsidR="00C57EFF" w:rsidRDefault="00C57EFF" w:rsidP="006A7575">
                          <w:pPr>
                            <w:spacing w:after="0" w:line="360" w:lineRule="auto"/>
                            <w:rPr>
                              <w:rFonts w:ascii="Arial"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74F9731B" w14:textId="77777777" w:rsidR="00670D07" w:rsidRPr="00211DFE" w:rsidRDefault="00670D07" w:rsidP="00670D07">
                    <w:pPr>
                      <w:pStyle w:val="Kopfzeile"/>
                      <w:rPr>
                        <w:rFonts w:ascii="Arial" w:hAnsi="Arial" w:cs="Arial"/>
                        <w:b/>
                        <w:sz w:val="16"/>
                        <w:szCs w:val="16"/>
                      </w:rPr>
                    </w:pPr>
                    <w:r>
                      <w:rPr>
                        <w:rFonts w:ascii="Arial" w:hAnsi="Arial"/>
                        <w:b/>
                        <w:sz w:val="16"/>
                      </w:rPr>
                      <w:t>Contacto de prensa</w:t>
                    </w:r>
                  </w:p>
                  <w:p w14:paraId="20C1C959" w14:textId="77777777" w:rsidR="00670D07" w:rsidRPr="00211DFE" w:rsidRDefault="00670D07" w:rsidP="00670D07">
                    <w:pPr>
                      <w:pStyle w:val="Textkrper-Zeileneinzug"/>
                      <w:ind w:left="0"/>
                      <w:rPr>
                        <w:bCs/>
                        <w:sz w:val="16"/>
                        <w:szCs w:val="16"/>
                        <w:lang w:val="de-DE"/>
                      </w:rPr>
                    </w:pPr>
                  </w:p>
                  <w:p w14:paraId="45561C98" w14:textId="77777777" w:rsidR="00670D07" w:rsidRPr="00211DFE" w:rsidRDefault="00670D07" w:rsidP="00670D07">
                    <w:pPr>
                      <w:pStyle w:val="Textkrper-Zeileneinzug"/>
                      <w:ind w:left="0"/>
                      <w:rPr>
                        <w:i w:val="0"/>
                        <w:sz w:val="16"/>
                        <w:szCs w:val="16"/>
                      </w:rPr>
                    </w:pPr>
                    <w:r>
                      <w:rPr>
                        <w:sz w:val="16"/>
                      </w:rPr>
                      <w:t>Europa, Oriente Medio, África y América</w:t>
                    </w:r>
                  </w:p>
                  <w:p w14:paraId="1393D514" w14:textId="77777777" w:rsidR="00670D07" w:rsidRPr="00607F5D" w:rsidRDefault="00670D07" w:rsidP="00670D07">
                    <w:pPr>
                      <w:pStyle w:val="Textkrper-Zeileneinzug"/>
                      <w:ind w:left="0"/>
                      <w:rPr>
                        <w:i w:val="0"/>
                        <w:sz w:val="16"/>
                        <w:szCs w:val="16"/>
                      </w:rPr>
                    </w:pPr>
                    <w:r>
                      <w:rPr>
                        <w:i w:val="0"/>
                        <w:sz w:val="16"/>
                      </w:rPr>
                      <w:t>Juliane Schmidhuber</w:t>
                    </w:r>
                  </w:p>
                  <w:p w14:paraId="29621C49" w14:textId="77777777" w:rsidR="00670D07" w:rsidRPr="00607F5D" w:rsidRDefault="00670D07" w:rsidP="00670D07">
                    <w:pPr>
                      <w:pStyle w:val="Textkrper-Zeileneinzug"/>
                      <w:ind w:left="0"/>
                      <w:rPr>
                        <w:i w:val="0"/>
                        <w:sz w:val="16"/>
                      </w:rPr>
                    </w:pPr>
                    <w:r>
                      <w:rPr>
                        <w:i w:val="0"/>
                        <w:sz w:val="16"/>
                      </w:rPr>
                      <w:t>Gerente de Relaciones Públicas y Comunicaciones</w:t>
                    </w:r>
                  </w:p>
                  <w:p w14:paraId="33E3E2F4" w14:textId="77777777" w:rsidR="00670D07" w:rsidRPr="00607F5D" w:rsidRDefault="00670D07" w:rsidP="00670D07">
                    <w:pPr>
                      <w:pStyle w:val="Textkrper-Zeileneinzug"/>
                      <w:ind w:left="0"/>
                      <w:rPr>
                        <w:i w:val="0"/>
                        <w:sz w:val="16"/>
                        <w:szCs w:val="16"/>
                      </w:rPr>
                    </w:pPr>
                    <w:r>
                      <w:rPr>
                        <w:i w:val="0"/>
                        <w:sz w:val="16"/>
                      </w:rPr>
                      <w:t>Tel. +49 8638 9810 568</w:t>
                    </w:r>
                  </w:p>
                  <w:p w14:paraId="48867A97" w14:textId="77777777" w:rsidR="00670D07" w:rsidRPr="00607F5D" w:rsidRDefault="00670D07" w:rsidP="00670D07">
                    <w:pPr>
                      <w:pStyle w:val="Textkrper-Zeileneinzug"/>
                      <w:ind w:left="0"/>
                      <w:rPr>
                        <w:rStyle w:val="Hyperlink"/>
                        <w:i w:val="0"/>
                        <w:iCs w:val="0"/>
                        <w:sz w:val="16"/>
                      </w:rPr>
                    </w:pPr>
                    <w:r>
                      <w:rPr>
                        <w:i w:val="0"/>
                        <w:sz w:val="16"/>
                      </w:rPr>
                      <w:fldChar w:fldCharType="begin"/>
                    </w:r>
                    <w:r w:rsidRPr="00607F5D">
                      <w:rPr>
                        <w:i w:val="0"/>
                        <w:sz w:val="16"/>
                      </w:rPr>
                      <w:instrText xml:space="preserve"> HYPERLINK "juliane.schmidhuber@kraiburg-tpe.com" </w:instrText>
                    </w:r>
                    <w:r>
                      <w:rPr>
                        <w:i w:val="0"/>
                        <w:sz w:val="16"/>
                      </w:rPr>
                      <w:fldChar w:fldCharType="separate"/>
                    </w:r>
                    <w:r>
                      <w:rPr>
                        <w:rStyle w:val="Hyperlink"/>
                        <w:i w:val="0"/>
                        <w:sz w:val="16"/>
                      </w:rPr>
                      <w:t>juliane.schmidhuber@kraiburg-tpe.com</w:t>
                    </w:r>
                  </w:p>
                  <w:p w14:paraId="6A19C56D" w14:textId="77777777" w:rsidR="00670D07" w:rsidRPr="00607F5D" w:rsidRDefault="00670D07" w:rsidP="00670D07">
                    <w:pPr>
                      <w:pStyle w:val="Textkrper-Zeileneinzug"/>
                      <w:ind w:left="0"/>
                      <w:rPr>
                        <w:sz w:val="16"/>
                      </w:rPr>
                    </w:pPr>
                    <w:r>
                      <w:rPr>
                        <w:i w:val="0"/>
                        <w:sz w:val="16"/>
                      </w:rPr>
                      <w:fldChar w:fldCharType="end"/>
                    </w:r>
                  </w:p>
                  <w:p w14:paraId="79B7C6E1" w14:textId="77777777" w:rsidR="00670D07" w:rsidRPr="00607F5D" w:rsidRDefault="00670D07" w:rsidP="00670D07">
                    <w:pPr>
                      <w:pStyle w:val="Kopfzeile"/>
                      <w:spacing w:line="360" w:lineRule="auto"/>
                      <w:rPr>
                        <w:rFonts w:ascii="Arial" w:hAnsi="Arial" w:cs="Arial"/>
                        <w:i/>
                        <w:iCs/>
                        <w:sz w:val="16"/>
                        <w:szCs w:val="16"/>
                      </w:rPr>
                    </w:pPr>
                    <w:r>
                      <w:rPr>
                        <w:rFonts w:ascii="Arial" w:hAnsi="Arial"/>
                        <w:i/>
                        <w:sz w:val="16"/>
                      </w:rPr>
                      <w:t>Asia-Pacífico</w:t>
                    </w:r>
                  </w:p>
                  <w:p w14:paraId="1A558F3D" w14:textId="77777777" w:rsidR="00670D07" w:rsidRPr="00607F5D" w:rsidRDefault="00670D07" w:rsidP="00670D07">
                    <w:pPr>
                      <w:pStyle w:val="Kopfzeile"/>
                      <w:spacing w:line="360" w:lineRule="auto"/>
                      <w:rPr>
                        <w:rFonts w:ascii="Arial" w:hAnsi="Arial" w:cs="Arial"/>
                        <w:sz w:val="16"/>
                        <w:szCs w:val="16"/>
                      </w:rPr>
                    </w:pPr>
                    <w:r>
                      <w:rPr>
                        <w:rFonts w:ascii="Arial" w:hAnsi="Arial"/>
                        <w:sz w:val="16"/>
                      </w:rPr>
                      <w:t>Bridget Ngang</w:t>
                    </w:r>
                  </w:p>
                  <w:p w14:paraId="5F64E768" w14:textId="77777777" w:rsidR="00670D07" w:rsidRPr="00D75413" w:rsidRDefault="00670D07" w:rsidP="00670D07">
                    <w:pPr>
                      <w:pStyle w:val="Kopfzeile"/>
                      <w:spacing w:line="360" w:lineRule="auto"/>
                      <w:rPr>
                        <w:rFonts w:ascii="Arial" w:hAnsi="Arial" w:cs="Arial"/>
                        <w:sz w:val="16"/>
                        <w:szCs w:val="16"/>
                      </w:rPr>
                    </w:pPr>
                    <w:r>
                      <w:rPr>
                        <w:rFonts w:ascii="Arial" w:hAnsi="Arial"/>
                        <w:sz w:val="16"/>
                      </w:rPr>
                      <w:t>Gerente de Marketing, Asia-Pacífico</w:t>
                    </w:r>
                  </w:p>
                  <w:p w14:paraId="3D0E6F3A" w14:textId="77777777" w:rsidR="00670D07" w:rsidRPr="00AE645C" w:rsidRDefault="00670D07" w:rsidP="00670D07">
                    <w:pPr>
                      <w:pStyle w:val="Kopfzeile"/>
                      <w:spacing w:line="360" w:lineRule="auto"/>
                      <w:rPr>
                        <w:rFonts w:ascii="Arial" w:hAnsi="Arial" w:cs="Arial"/>
                        <w:sz w:val="16"/>
                        <w:szCs w:val="16"/>
                      </w:rPr>
                    </w:pPr>
                    <w:r>
                      <w:rPr>
                        <w:rFonts w:ascii="Arial" w:hAnsi="Arial"/>
                        <w:sz w:val="16"/>
                      </w:rPr>
                      <w:t>Tel. +603 9545 6301</w:t>
                    </w:r>
                  </w:p>
                  <w:p w14:paraId="6DCDD3DE" w14:textId="77777777" w:rsidR="00670D07" w:rsidRPr="00AE645C" w:rsidRDefault="0097462A" w:rsidP="00670D07">
                    <w:pPr>
                      <w:pStyle w:val="Kopfzeile"/>
                      <w:spacing w:line="360" w:lineRule="auto"/>
                      <w:rPr>
                        <w:rFonts w:ascii="Arial" w:hAnsi="Arial" w:cs="Arial"/>
                        <w:sz w:val="16"/>
                        <w:szCs w:val="16"/>
                      </w:rPr>
                    </w:pPr>
                    <w:hyperlink r:id="rId3" w:history="1">
                      <w:r w:rsidR="00020B71">
                        <w:rPr>
                          <w:rStyle w:val="Hyperlink"/>
                          <w:rFonts w:ascii="Arial" w:hAnsi="Arial"/>
                          <w:sz w:val="16"/>
                        </w:rPr>
                        <w:t>bridget.ngang@kraiburg-tpe.com</w:t>
                      </w:r>
                    </w:hyperlink>
                  </w:p>
                  <w:p w14:paraId="0C45D6A6" w14:textId="77777777" w:rsidR="00670D07" w:rsidRPr="00AE645C" w:rsidRDefault="00670D07" w:rsidP="00670D07">
                    <w:pPr>
                      <w:pStyle w:val="Textkrper-Zeileneinzug"/>
                      <w:ind w:left="0"/>
                      <w:rPr>
                        <w:bCs/>
                        <w:sz w:val="16"/>
                        <w:szCs w:val="16"/>
                        <w:lang w:val="es-AR"/>
                      </w:rPr>
                    </w:pPr>
                  </w:p>
                  <w:p w14:paraId="6E486077" w14:textId="77777777" w:rsidR="00670D07" w:rsidRPr="00AE645C" w:rsidRDefault="00670D07" w:rsidP="00670D07">
                    <w:pPr>
                      <w:pStyle w:val="Textkrper-Zeileneinzug"/>
                      <w:ind w:left="0"/>
                      <w:rPr>
                        <w:rStyle w:val="Hyperlink"/>
                        <w:b/>
                        <w:i w:val="0"/>
                        <w:sz w:val="16"/>
                      </w:rPr>
                    </w:pPr>
                    <w:r>
                      <w:rPr>
                        <w:b/>
                        <w:i w:val="0"/>
                        <w:sz w:val="16"/>
                      </w:rPr>
                      <w:t>Agencia de comunicación</w:t>
                    </w:r>
                  </w:p>
                  <w:p w14:paraId="69A99DFA"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2B1E7DA0"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4BC63BFD" w14:textId="77777777" w:rsidR="00670D07" w:rsidRDefault="00670D07" w:rsidP="00670D07">
                    <w:pPr>
                      <w:spacing w:after="0" w:line="360" w:lineRule="auto"/>
                      <w:rPr>
                        <w:rFonts w:ascii="Arial" w:hAnsi="Arial" w:cs="Arial"/>
                        <w:sz w:val="16"/>
                      </w:rPr>
                    </w:pPr>
                    <w:r>
                      <w:rPr>
                        <w:rFonts w:ascii="Arial" w:hAnsi="Arial"/>
                        <w:sz w:val="16"/>
                      </w:rPr>
                      <w:t>Tel. +31 164 317 036</w:t>
                    </w:r>
                  </w:p>
                  <w:p w14:paraId="0EF84316" w14:textId="77777777" w:rsidR="00670D07" w:rsidRPr="00211DFE" w:rsidRDefault="00670D07" w:rsidP="00670D07">
                    <w:pPr>
                      <w:spacing w:after="0" w:line="360" w:lineRule="auto"/>
                      <w:rPr>
                        <w:rFonts w:ascii="Arial" w:hAnsi="Arial" w:cs="Arial"/>
                        <w:sz w:val="16"/>
                      </w:rPr>
                    </w:pPr>
                    <w:r>
                      <w:rPr>
                        <w:rFonts w:ascii="Arial" w:hAnsi="Arial"/>
                        <w:sz w:val="16"/>
                      </w:rPr>
                      <w:t>snielsen@emg-marcom.com</w:t>
                    </w:r>
                  </w:p>
                  <w:p w14:paraId="39333388" w14:textId="45382FE3" w:rsidR="00C57EFF" w:rsidRDefault="00C57EFF" w:rsidP="006A7575">
                    <w:pPr>
                      <w:spacing w:after="0" w:line="360" w:lineRule="auto"/>
                      <w:rPr>
                        <w:rFonts w:ascii="Arial"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73993"/>
    <w:multiLevelType w:val="multilevel"/>
    <w:tmpl w:val="0E5A0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D347C"/>
    <w:multiLevelType w:val="hybridMultilevel"/>
    <w:tmpl w:val="89760D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24811662"/>
    <w:multiLevelType w:val="multilevel"/>
    <w:tmpl w:val="A2982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86BF6"/>
    <w:multiLevelType w:val="hybridMultilevel"/>
    <w:tmpl w:val="19F408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FA4376D"/>
    <w:multiLevelType w:val="multilevel"/>
    <w:tmpl w:val="3162D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2"/>
  </w:num>
  <w:num w:numId="4">
    <w:abstractNumId w:val="6"/>
  </w:num>
  <w:num w:numId="5">
    <w:abstractNumId w:val="16"/>
  </w:num>
  <w:num w:numId="6">
    <w:abstractNumId w:val="9"/>
  </w:num>
  <w:num w:numId="7">
    <w:abstractNumId w:val="8"/>
  </w:num>
  <w:num w:numId="8">
    <w:abstractNumId w:val="4"/>
  </w:num>
  <w:num w:numId="9">
    <w:abstractNumId w:val="5"/>
  </w:num>
  <w:num w:numId="10">
    <w:abstractNumId w:val="12"/>
  </w:num>
  <w:num w:numId="11">
    <w:abstractNumId w:val="11"/>
  </w:num>
  <w:num w:numId="12">
    <w:abstractNumId w:val="13"/>
  </w:num>
  <w:num w:numId="13">
    <w:abstractNumId w:val="14"/>
  </w:num>
  <w:num w:numId="14">
    <w:abstractNumId w:val="1"/>
  </w:num>
  <w:num w:numId="15">
    <w:abstractNumId w:val="17"/>
  </w:num>
  <w:num w:numId="16">
    <w:abstractNumId w:val="0"/>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6A4B"/>
    <w:rsid w:val="00002745"/>
    <w:rsid w:val="0000716B"/>
    <w:rsid w:val="00010D19"/>
    <w:rsid w:val="00010E41"/>
    <w:rsid w:val="00010F92"/>
    <w:rsid w:val="000134F1"/>
    <w:rsid w:val="00015E53"/>
    <w:rsid w:val="00020B71"/>
    <w:rsid w:val="00020F93"/>
    <w:rsid w:val="000255B6"/>
    <w:rsid w:val="00026FF0"/>
    <w:rsid w:val="000277F0"/>
    <w:rsid w:val="00034CBE"/>
    <w:rsid w:val="00037F73"/>
    <w:rsid w:val="00041B77"/>
    <w:rsid w:val="0004695A"/>
    <w:rsid w:val="00056B98"/>
    <w:rsid w:val="000613A2"/>
    <w:rsid w:val="000672C5"/>
    <w:rsid w:val="00071236"/>
    <w:rsid w:val="00072FD7"/>
    <w:rsid w:val="000734B0"/>
    <w:rsid w:val="0008142C"/>
    <w:rsid w:val="00083596"/>
    <w:rsid w:val="00083A0B"/>
    <w:rsid w:val="0008699C"/>
    <w:rsid w:val="00095D0F"/>
    <w:rsid w:val="00096240"/>
    <w:rsid w:val="00096CA7"/>
    <w:rsid w:val="00097749"/>
    <w:rsid w:val="00097D31"/>
    <w:rsid w:val="000A16A5"/>
    <w:rsid w:val="000A4041"/>
    <w:rsid w:val="000A510D"/>
    <w:rsid w:val="000A67F8"/>
    <w:rsid w:val="000B180F"/>
    <w:rsid w:val="000B6785"/>
    <w:rsid w:val="000B6A97"/>
    <w:rsid w:val="000B7CBF"/>
    <w:rsid w:val="000C1364"/>
    <w:rsid w:val="000C326A"/>
    <w:rsid w:val="000C4EC8"/>
    <w:rsid w:val="000D0D0C"/>
    <w:rsid w:val="000D12E7"/>
    <w:rsid w:val="000D178A"/>
    <w:rsid w:val="000D3669"/>
    <w:rsid w:val="000D75FC"/>
    <w:rsid w:val="000E2D1F"/>
    <w:rsid w:val="000E35B4"/>
    <w:rsid w:val="000E580B"/>
    <w:rsid w:val="000F0CFF"/>
    <w:rsid w:val="000F0ED0"/>
    <w:rsid w:val="000F19B7"/>
    <w:rsid w:val="000F2C44"/>
    <w:rsid w:val="000F2DAE"/>
    <w:rsid w:val="000F32CD"/>
    <w:rsid w:val="000F3ADF"/>
    <w:rsid w:val="000F7C99"/>
    <w:rsid w:val="001025C8"/>
    <w:rsid w:val="00110496"/>
    <w:rsid w:val="001126A8"/>
    <w:rsid w:val="0011402B"/>
    <w:rsid w:val="0011449E"/>
    <w:rsid w:val="001246FA"/>
    <w:rsid w:val="001410A9"/>
    <w:rsid w:val="00144072"/>
    <w:rsid w:val="00144A30"/>
    <w:rsid w:val="001466BC"/>
    <w:rsid w:val="00146E7E"/>
    <w:rsid w:val="001479D4"/>
    <w:rsid w:val="00150CD7"/>
    <w:rsid w:val="0015141B"/>
    <w:rsid w:val="00152F07"/>
    <w:rsid w:val="0015332C"/>
    <w:rsid w:val="00153FC3"/>
    <w:rsid w:val="00156A2A"/>
    <w:rsid w:val="00157863"/>
    <w:rsid w:val="00163A3D"/>
    <w:rsid w:val="00163E63"/>
    <w:rsid w:val="001655DB"/>
    <w:rsid w:val="0017332B"/>
    <w:rsid w:val="00180A3E"/>
    <w:rsid w:val="00180F66"/>
    <w:rsid w:val="00181B4E"/>
    <w:rsid w:val="00181E3C"/>
    <w:rsid w:val="0018778C"/>
    <w:rsid w:val="00187FD5"/>
    <w:rsid w:val="00192BE0"/>
    <w:rsid w:val="001933E9"/>
    <w:rsid w:val="00194B9A"/>
    <w:rsid w:val="00195644"/>
    <w:rsid w:val="001A1A47"/>
    <w:rsid w:val="001A3655"/>
    <w:rsid w:val="001A4BDC"/>
    <w:rsid w:val="001C1240"/>
    <w:rsid w:val="001C129B"/>
    <w:rsid w:val="001C4EAE"/>
    <w:rsid w:val="001C68DC"/>
    <w:rsid w:val="001E40EA"/>
    <w:rsid w:val="001E7B03"/>
    <w:rsid w:val="0020026F"/>
    <w:rsid w:val="00200C87"/>
    <w:rsid w:val="00201710"/>
    <w:rsid w:val="00202FEA"/>
    <w:rsid w:val="002067CF"/>
    <w:rsid w:val="00206948"/>
    <w:rsid w:val="00211DFE"/>
    <w:rsid w:val="002125E5"/>
    <w:rsid w:val="002149FA"/>
    <w:rsid w:val="00216D8A"/>
    <w:rsid w:val="00225FD8"/>
    <w:rsid w:val="0023225A"/>
    <w:rsid w:val="00232C7C"/>
    <w:rsid w:val="00233C23"/>
    <w:rsid w:val="00235BA5"/>
    <w:rsid w:val="002412D4"/>
    <w:rsid w:val="002460D8"/>
    <w:rsid w:val="0025112E"/>
    <w:rsid w:val="00251D82"/>
    <w:rsid w:val="00255785"/>
    <w:rsid w:val="00262DBE"/>
    <w:rsid w:val="002631F5"/>
    <w:rsid w:val="00265043"/>
    <w:rsid w:val="00265861"/>
    <w:rsid w:val="002752E7"/>
    <w:rsid w:val="00286B4A"/>
    <w:rsid w:val="00290773"/>
    <w:rsid w:val="0029752E"/>
    <w:rsid w:val="002A185B"/>
    <w:rsid w:val="002A37DD"/>
    <w:rsid w:val="002B038C"/>
    <w:rsid w:val="002B3A55"/>
    <w:rsid w:val="002C4280"/>
    <w:rsid w:val="002C6993"/>
    <w:rsid w:val="002D07E2"/>
    <w:rsid w:val="002F2061"/>
    <w:rsid w:val="002F563D"/>
    <w:rsid w:val="003007E3"/>
    <w:rsid w:val="00301B91"/>
    <w:rsid w:val="00303E71"/>
    <w:rsid w:val="00307556"/>
    <w:rsid w:val="00322F86"/>
    <w:rsid w:val="00326560"/>
    <w:rsid w:val="00327226"/>
    <w:rsid w:val="003317C1"/>
    <w:rsid w:val="00337E50"/>
    <w:rsid w:val="0034252F"/>
    <w:rsid w:val="00345D42"/>
    <w:rsid w:val="003465CD"/>
    <w:rsid w:val="00347279"/>
    <w:rsid w:val="003475EF"/>
    <w:rsid w:val="00347621"/>
    <w:rsid w:val="00352448"/>
    <w:rsid w:val="00353DF3"/>
    <w:rsid w:val="003661C5"/>
    <w:rsid w:val="003707FD"/>
    <w:rsid w:val="0037152D"/>
    <w:rsid w:val="003720FA"/>
    <w:rsid w:val="0037310E"/>
    <w:rsid w:val="0037581D"/>
    <w:rsid w:val="0037668F"/>
    <w:rsid w:val="003852C6"/>
    <w:rsid w:val="00385A9C"/>
    <w:rsid w:val="0038707D"/>
    <w:rsid w:val="003907F8"/>
    <w:rsid w:val="00391BCE"/>
    <w:rsid w:val="00394A0E"/>
    <w:rsid w:val="003B3372"/>
    <w:rsid w:val="003C4088"/>
    <w:rsid w:val="003C6DEF"/>
    <w:rsid w:val="003C78DA"/>
    <w:rsid w:val="003D2A50"/>
    <w:rsid w:val="003D5B7D"/>
    <w:rsid w:val="003D5B9E"/>
    <w:rsid w:val="003D7ABE"/>
    <w:rsid w:val="003E2C4F"/>
    <w:rsid w:val="003E77F3"/>
    <w:rsid w:val="003F452A"/>
    <w:rsid w:val="003F6394"/>
    <w:rsid w:val="003F6453"/>
    <w:rsid w:val="004002A2"/>
    <w:rsid w:val="00403279"/>
    <w:rsid w:val="004042EC"/>
    <w:rsid w:val="004047A2"/>
    <w:rsid w:val="00406C85"/>
    <w:rsid w:val="004146B6"/>
    <w:rsid w:val="004212E8"/>
    <w:rsid w:val="00424BA2"/>
    <w:rsid w:val="00435C61"/>
    <w:rsid w:val="00444C92"/>
    <w:rsid w:val="00447126"/>
    <w:rsid w:val="00456843"/>
    <w:rsid w:val="00456A3B"/>
    <w:rsid w:val="004622D9"/>
    <w:rsid w:val="00465DA0"/>
    <w:rsid w:val="00471A94"/>
    <w:rsid w:val="00481947"/>
    <w:rsid w:val="004822E3"/>
    <w:rsid w:val="004913D5"/>
    <w:rsid w:val="00496B9F"/>
    <w:rsid w:val="004A62E0"/>
    <w:rsid w:val="004A6B91"/>
    <w:rsid w:val="004B7EBA"/>
    <w:rsid w:val="004C00A2"/>
    <w:rsid w:val="004C54DB"/>
    <w:rsid w:val="004C6E24"/>
    <w:rsid w:val="004D3FB7"/>
    <w:rsid w:val="004D5BAF"/>
    <w:rsid w:val="004E32FE"/>
    <w:rsid w:val="004E4AC2"/>
    <w:rsid w:val="004F36AD"/>
    <w:rsid w:val="00502615"/>
    <w:rsid w:val="0050419E"/>
    <w:rsid w:val="005058E1"/>
    <w:rsid w:val="00510CE3"/>
    <w:rsid w:val="00511B32"/>
    <w:rsid w:val="00517EC7"/>
    <w:rsid w:val="00521084"/>
    <w:rsid w:val="00526A4B"/>
    <w:rsid w:val="00527510"/>
    <w:rsid w:val="005275DB"/>
    <w:rsid w:val="005300E2"/>
    <w:rsid w:val="0053091F"/>
    <w:rsid w:val="00534B6F"/>
    <w:rsid w:val="00542F64"/>
    <w:rsid w:val="005504A2"/>
    <w:rsid w:val="00550C61"/>
    <w:rsid w:val="0055418D"/>
    <w:rsid w:val="005741D7"/>
    <w:rsid w:val="0059553E"/>
    <w:rsid w:val="00596A6B"/>
    <w:rsid w:val="005A141C"/>
    <w:rsid w:val="005C4532"/>
    <w:rsid w:val="005D467D"/>
    <w:rsid w:val="005E1C3F"/>
    <w:rsid w:val="0060194A"/>
    <w:rsid w:val="006074FF"/>
    <w:rsid w:val="00607F5D"/>
    <w:rsid w:val="00610F2F"/>
    <w:rsid w:val="00614013"/>
    <w:rsid w:val="00617104"/>
    <w:rsid w:val="00617C43"/>
    <w:rsid w:val="006241B5"/>
    <w:rsid w:val="00625735"/>
    <w:rsid w:val="006466ED"/>
    <w:rsid w:val="00646C28"/>
    <w:rsid w:val="00651B91"/>
    <w:rsid w:val="00656148"/>
    <w:rsid w:val="00661BAB"/>
    <w:rsid w:val="00666EA8"/>
    <w:rsid w:val="006709AB"/>
    <w:rsid w:val="00670D07"/>
    <w:rsid w:val="00673E57"/>
    <w:rsid w:val="006825E7"/>
    <w:rsid w:val="00686E01"/>
    <w:rsid w:val="00687C2D"/>
    <w:rsid w:val="00696A39"/>
    <w:rsid w:val="006A7575"/>
    <w:rsid w:val="006B0D90"/>
    <w:rsid w:val="006B1DAF"/>
    <w:rsid w:val="006B33D8"/>
    <w:rsid w:val="006B391A"/>
    <w:rsid w:val="006B6B15"/>
    <w:rsid w:val="006C066C"/>
    <w:rsid w:val="006C0FF7"/>
    <w:rsid w:val="006D0902"/>
    <w:rsid w:val="006E4B80"/>
    <w:rsid w:val="006E4F60"/>
    <w:rsid w:val="006E65CF"/>
    <w:rsid w:val="006F4634"/>
    <w:rsid w:val="006F50CF"/>
    <w:rsid w:val="006F5512"/>
    <w:rsid w:val="006F69ED"/>
    <w:rsid w:val="006F6BCE"/>
    <w:rsid w:val="00705AA5"/>
    <w:rsid w:val="0071465B"/>
    <w:rsid w:val="00715195"/>
    <w:rsid w:val="0071575E"/>
    <w:rsid w:val="00716873"/>
    <w:rsid w:val="00717F28"/>
    <w:rsid w:val="00722A47"/>
    <w:rsid w:val="00724DF8"/>
    <w:rsid w:val="007403D7"/>
    <w:rsid w:val="00741A91"/>
    <w:rsid w:val="00741B8F"/>
    <w:rsid w:val="0074380A"/>
    <w:rsid w:val="00744F3B"/>
    <w:rsid w:val="00754315"/>
    <w:rsid w:val="007700EC"/>
    <w:rsid w:val="007741F6"/>
    <w:rsid w:val="007759A1"/>
    <w:rsid w:val="00777B2F"/>
    <w:rsid w:val="00777D2B"/>
    <w:rsid w:val="0078239C"/>
    <w:rsid w:val="007831E2"/>
    <w:rsid w:val="00784C57"/>
    <w:rsid w:val="00795187"/>
    <w:rsid w:val="007A16C2"/>
    <w:rsid w:val="007B4C2D"/>
    <w:rsid w:val="007B785F"/>
    <w:rsid w:val="007D30B0"/>
    <w:rsid w:val="007D7444"/>
    <w:rsid w:val="007E5516"/>
    <w:rsid w:val="007E6578"/>
    <w:rsid w:val="007F0CED"/>
    <w:rsid w:val="007F1877"/>
    <w:rsid w:val="007F1B8B"/>
    <w:rsid w:val="007F3DBF"/>
    <w:rsid w:val="007F513A"/>
    <w:rsid w:val="007F55EF"/>
    <w:rsid w:val="008076DE"/>
    <w:rsid w:val="008129CD"/>
    <w:rsid w:val="008151E1"/>
    <w:rsid w:val="00836F31"/>
    <w:rsid w:val="008519D9"/>
    <w:rsid w:val="00855626"/>
    <w:rsid w:val="0085771F"/>
    <w:rsid w:val="00861B00"/>
    <w:rsid w:val="00863888"/>
    <w:rsid w:val="0088592F"/>
    <w:rsid w:val="00885E31"/>
    <w:rsid w:val="00893ECA"/>
    <w:rsid w:val="0089741F"/>
    <w:rsid w:val="00897E77"/>
    <w:rsid w:val="008B1D69"/>
    <w:rsid w:val="008B1F30"/>
    <w:rsid w:val="008B2E96"/>
    <w:rsid w:val="008B6AFF"/>
    <w:rsid w:val="008C421E"/>
    <w:rsid w:val="008C43CA"/>
    <w:rsid w:val="008C7462"/>
    <w:rsid w:val="008D21B6"/>
    <w:rsid w:val="008D524E"/>
    <w:rsid w:val="008D6339"/>
    <w:rsid w:val="008E3539"/>
    <w:rsid w:val="008E5B5F"/>
    <w:rsid w:val="008F0012"/>
    <w:rsid w:val="008F5FB4"/>
    <w:rsid w:val="00901F33"/>
    <w:rsid w:val="00923D2E"/>
    <w:rsid w:val="00937972"/>
    <w:rsid w:val="0094177E"/>
    <w:rsid w:val="0094276D"/>
    <w:rsid w:val="00944DD0"/>
    <w:rsid w:val="00947D55"/>
    <w:rsid w:val="00960477"/>
    <w:rsid w:val="00964C40"/>
    <w:rsid w:val="0097462A"/>
    <w:rsid w:val="009750D6"/>
    <w:rsid w:val="00975999"/>
    <w:rsid w:val="00980CAF"/>
    <w:rsid w:val="00980DBB"/>
    <w:rsid w:val="00980DE8"/>
    <w:rsid w:val="009912B5"/>
    <w:rsid w:val="00993578"/>
    <w:rsid w:val="00997F55"/>
    <w:rsid w:val="009A0533"/>
    <w:rsid w:val="009B087E"/>
    <w:rsid w:val="009B1683"/>
    <w:rsid w:val="009B1A17"/>
    <w:rsid w:val="009B1D4B"/>
    <w:rsid w:val="009B2597"/>
    <w:rsid w:val="009C3C86"/>
    <w:rsid w:val="009D0006"/>
    <w:rsid w:val="009D1170"/>
    <w:rsid w:val="009E39D4"/>
    <w:rsid w:val="009E74A0"/>
    <w:rsid w:val="009E7BB5"/>
    <w:rsid w:val="009F4FF5"/>
    <w:rsid w:val="00A07B65"/>
    <w:rsid w:val="00A16387"/>
    <w:rsid w:val="00A221D4"/>
    <w:rsid w:val="00A2616A"/>
    <w:rsid w:val="00A26C5C"/>
    <w:rsid w:val="00A3461E"/>
    <w:rsid w:val="00A36E36"/>
    <w:rsid w:val="00A36E6E"/>
    <w:rsid w:val="00A4372D"/>
    <w:rsid w:val="00A57CD6"/>
    <w:rsid w:val="00A57E2B"/>
    <w:rsid w:val="00A67EC5"/>
    <w:rsid w:val="00A709B8"/>
    <w:rsid w:val="00A77845"/>
    <w:rsid w:val="00A80021"/>
    <w:rsid w:val="00A80411"/>
    <w:rsid w:val="00A805C3"/>
    <w:rsid w:val="00A805F6"/>
    <w:rsid w:val="00A8093A"/>
    <w:rsid w:val="00A828AA"/>
    <w:rsid w:val="00A832FB"/>
    <w:rsid w:val="00A8619A"/>
    <w:rsid w:val="00A86261"/>
    <w:rsid w:val="00AA093C"/>
    <w:rsid w:val="00AB3259"/>
    <w:rsid w:val="00AB339D"/>
    <w:rsid w:val="00AB3EF9"/>
    <w:rsid w:val="00AB48F2"/>
    <w:rsid w:val="00AB5EC0"/>
    <w:rsid w:val="00AB73E8"/>
    <w:rsid w:val="00AC2022"/>
    <w:rsid w:val="00AC314C"/>
    <w:rsid w:val="00AD13B3"/>
    <w:rsid w:val="00AD14F9"/>
    <w:rsid w:val="00AD387C"/>
    <w:rsid w:val="00AD58F6"/>
    <w:rsid w:val="00AE2EFE"/>
    <w:rsid w:val="00AE54F4"/>
    <w:rsid w:val="00AE5643"/>
    <w:rsid w:val="00AE645C"/>
    <w:rsid w:val="00AF10E5"/>
    <w:rsid w:val="00AF26A9"/>
    <w:rsid w:val="00AF706E"/>
    <w:rsid w:val="00AF745B"/>
    <w:rsid w:val="00B05404"/>
    <w:rsid w:val="00B06058"/>
    <w:rsid w:val="00B060D0"/>
    <w:rsid w:val="00B07C76"/>
    <w:rsid w:val="00B11FC0"/>
    <w:rsid w:val="00B12B0D"/>
    <w:rsid w:val="00B17750"/>
    <w:rsid w:val="00B203DB"/>
    <w:rsid w:val="00B20D0E"/>
    <w:rsid w:val="00B21133"/>
    <w:rsid w:val="00B3363D"/>
    <w:rsid w:val="00B404DB"/>
    <w:rsid w:val="00B40645"/>
    <w:rsid w:val="00B4167C"/>
    <w:rsid w:val="00B43FD8"/>
    <w:rsid w:val="00B443B2"/>
    <w:rsid w:val="00B47F8A"/>
    <w:rsid w:val="00B53CD2"/>
    <w:rsid w:val="00B62EA8"/>
    <w:rsid w:val="00B6513E"/>
    <w:rsid w:val="00B676DB"/>
    <w:rsid w:val="00B70A65"/>
    <w:rsid w:val="00B71FAC"/>
    <w:rsid w:val="00B7270B"/>
    <w:rsid w:val="00B77A86"/>
    <w:rsid w:val="00B80544"/>
    <w:rsid w:val="00B81B58"/>
    <w:rsid w:val="00B82555"/>
    <w:rsid w:val="00B836A8"/>
    <w:rsid w:val="00B84BAA"/>
    <w:rsid w:val="00B932C2"/>
    <w:rsid w:val="00BB3A29"/>
    <w:rsid w:val="00BC1A81"/>
    <w:rsid w:val="00BC43F8"/>
    <w:rsid w:val="00BC74AE"/>
    <w:rsid w:val="00BE3062"/>
    <w:rsid w:val="00BE38A4"/>
    <w:rsid w:val="00BE4D66"/>
    <w:rsid w:val="00BE67BA"/>
    <w:rsid w:val="00BF28D4"/>
    <w:rsid w:val="00BF4384"/>
    <w:rsid w:val="00BF4752"/>
    <w:rsid w:val="00C0054B"/>
    <w:rsid w:val="00C00D1B"/>
    <w:rsid w:val="00C056CF"/>
    <w:rsid w:val="00C05E42"/>
    <w:rsid w:val="00C06224"/>
    <w:rsid w:val="00C10035"/>
    <w:rsid w:val="00C11A8A"/>
    <w:rsid w:val="00C13C1C"/>
    <w:rsid w:val="00C14C7D"/>
    <w:rsid w:val="00C14DDE"/>
    <w:rsid w:val="00C15CA8"/>
    <w:rsid w:val="00C1689C"/>
    <w:rsid w:val="00C17174"/>
    <w:rsid w:val="00C24DC3"/>
    <w:rsid w:val="00C24EF6"/>
    <w:rsid w:val="00C258BE"/>
    <w:rsid w:val="00C30003"/>
    <w:rsid w:val="00C302C7"/>
    <w:rsid w:val="00C33B05"/>
    <w:rsid w:val="00C344EE"/>
    <w:rsid w:val="00C363E4"/>
    <w:rsid w:val="00C44BEB"/>
    <w:rsid w:val="00C566EF"/>
    <w:rsid w:val="00C57EFF"/>
    <w:rsid w:val="00C6220F"/>
    <w:rsid w:val="00C6591C"/>
    <w:rsid w:val="00C70EBC"/>
    <w:rsid w:val="00C72B5E"/>
    <w:rsid w:val="00C7489B"/>
    <w:rsid w:val="00C74D98"/>
    <w:rsid w:val="00C8056E"/>
    <w:rsid w:val="00C8574F"/>
    <w:rsid w:val="00C9415B"/>
    <w:rsid w:val="00C94383"/>
    <w:rsid w:val="00C95294"/>
    <w:rsid w:val="00C97AAF"/>
    <w:rsid w:val="00CA25C1"/>
    <w:rsid w:val="00CA7C77"/>
    <w:rsid w:val="00CB6E1D"/>
    <w:rsid w:val="00CC169F"/>
    <w:rsid w:val="00CC22B6"/>
    <w:rsid w:val="00CC2BDA"/>
    <w:rsid w:val="00CD0332"/>
    <w:rsid w:val="00CE3169"/>
    <w:rsid w:val="00CE37DF"/>
    <w:rsid w:val="00CE6C93"/>
    <w:rsid w:val="00CF1F82"/>
    <w:rsid w:val="00CF346F"/>
    <w:rsid w:val="00CF3B63"/>
    <w:rsid w:val="00CF47BA"/>
    <w:rsid w:val="00CF771F"/>
    <w:rsid w:val="00D06495"/>
    <w:rsid w:val="00D14F71"/>
    <w:rsid w:val="00D2192F"/>
    <w:rsid w:val="00D238FD"/>
    <w:rsid w:val="00D3475A"/>
    <w:rsid w:val="00D34D49"/>
    <w:rsid w:val="00D34EF7"/>
    <w:rsid w:val="00D3501A"/>
    <w:rsid w:val="00D35F40"/>
    <w:rsid w:val="00D41761"/>
    <w:rsid w:val="00D50D0C"/>
    <w:rsid w:val="00D53E57"/>
    <w:rsid w:val="00D619E2"/>
    <w:rsid w:val="00D625E9"/>
    <w:rsid w:val="00D64535"/>
    <w:rsid w:val="00D75413"/>
    <w:rsid w:val="00D81EBA"/>
    <w:rsid w:val="00D81F17"/>
    <w:rsid w:val="00D821DB"/>
    <w:rsid w:val="00D9749E"/>
    <w:rsid w:val="00DA2576"/>
    <w:rsid w:val="00DA410E"/>
    <w:rsid w:val="00DB2468"/>
    <w:rsid w:val="00DB2BBF"/>
    <w:rsid w:val="00DB4319"/>
    <w:rsid w:val="00DC10C6"/>
    <w:rsid w:val="00DC32CA"/>
    <w:rsid w:val="00DF732A"/>
    <w:rsid w:val="00E00D7B"/>
    <w:rsid w:val="00E039D8"/>
    <w:rsid w:val="00E1397D"/>
    <w:rsid w:val="00E15FAC"/>
    <w:rsid w:val="00E1744E"/>
    <w:rsid w:val="00E17CAC"/>
    <w:rsid w:val="00E24AAB"/>
    <w:rsid w:val="00E2550F"/>
    <w:rsid w:val="00E3040F"/>
    <w:rsid w:val="00E42A8A"/>
    <w:rsid w:val="00E43F3C"/>
    <w:rsid w:val="00E45278"/>
    <w:rsid w:val="00E461BD"/>
    <w:rsid w:val="00E533F6"/>
    <w:rsid w:val="00E61D22"/>
    <w:rsid w:val="00E7321E"/>
    <w:rsid w:val="00E74518"/>
    <w:rsid w:val="00E75AF6"/>
    <w:rsid w:val="00E908C9"/>
    <w:rsid w:val="00E92481"/>
    <w:rsid w:val="00E96B49"/>
    <w:rsid w:val="00EA312B"/>
    <w:rsid w:val="00EA504E"/>
    <w:rsid w:val="00EA51B8"/>
    <w:rsid w:val="00EA758A"/>
    <w:rsid w:val="00EA7CFC"/>
    <w:rsid w:val="00EB5829"/>
    <w:rsid w:val="00EB7203"/>
    <w:rsid w:val="00EC5F04"/>
    <w:rsid w:val="00EC64EC"/>
    <w:rsid w:val="00EC78BF"/>
    <w:rsid w:val="00ED3AA3"/>
    <w:rsid w:val="00ED7A78"/>
    <w:rsid w:val="00EE16CF"/>
    <w:rsid w:val="00EF5242"/>
    <w:rsid w:val="00F03ADD"/>
    <w:rsid w:val="00F03C2D"/>
    <w:rsid w:val="00F0441B"/>
    <w:rsid w:val="00F11E25"/>
    <w:rsid w:val="00F125F3"/>
    <w:rsid w:val="00F14DFB"/>
    <w:rsid w:val="00F17511"/>
    <w:rsid w:val="00F20F7E"/>
    <w:rsid w:val="00F211D2"/>
    <w:rsid w:val="00F23055"/>
    <w:rsid w:val="00F3020C"/>
    <w:rsid w:val="00F33088"/>
    <w:rsid w:val="00F50B59"/>
    <w:rsid w:val="00F510E8"/>
    <w:rsid w:val="00F51B5F"/>
    <w:rsid w:val="00F540D8"/>
    <w:rsid w:val="00F54B39"/>
    <w:rsid w:val="00F54D5B"/>
    <w:rsid w:val="00F56344"/>
    <w:rsid w:val="00F575EC"/>
    <w:rsid w:val="00F82E36"/>
    <w:rsid w:val="00F857CD"/>
    <w:rsid w:val="00F86271"/>
    <w:rsid w:val="00F90285"/>
    <w:rsid w:val="00F93825"/>
    <w:rsid w:val="00F95899"/>
    <w:rsid w:val="00F97DC4"/>
    <w:rsid w:val="00FA0186"/>
    <w:rsid w:val="00FA01F2"/>
    <w:rsid w:val="00FA13B7"/>
    <w:rsid w:val="00FA1F87"/>
    <w:rsid w:val="00FA1FFC"/>
    <w:rsid w:val="00FA2F9D"/>
    <w:rsid w:val="00FB6011"/>
    <w:rsid w:val="00FC2929"/>
    <w:rsid w:val="00FC50D1"/>
    <w:rsid w:val="00FD709F"/>
    <w:rsid w:val="00FE1FAD"/>
    <w:rsid w:val="00FE7558"/>
    <w:rsid w:val="00FF29B4"/>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unhideWhenUsed/>
    <w:rsid w:val="00083596"/>
    <w:pPr>
      <w:spacing w:after="120"/>
    </w:pPr>
  </w:style>
  <w:style w:type="character" w:customStyle="1" w:styleId="TextkrperZchn">
    <w:name w:val="Textkörper Zchn"/>
    <w:basedOn w:val="Absatz-Standardschriftart"/>
    <w:link w:val="Textkrper"/>
    <w:uiPriority w:val="99"/>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s-E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578201753">
      <w:bodyDiv w:val="1"/>
      <w:marLeft w:val="0"/>
      <w:marRight w:val="0"/>
      <w:marTop w:val="0"/>
      <w:marBottom w:val="0"/>
      <w:divBdr>
        <w:top w:val="none" w:sz="0" w:space="0" w:color="auto"/>
        <w:left w:val="none" w:sz="0" w:space="0" w:color="auto"/>
        <w:bottom w:val="none" w:sz="0" w:space="0" w:color="auto"/>
        <w:right w:val="none" w:sz="0" w:space="0" w:color="auto"/>
      </w:divBdr>
    </w:div>
    <w:div w:id="1625041798">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4629606">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 w:id="201529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scj1605\AppData\Local\Microsoft\Windows\INetCache\Content.Outlook\5T8NTW7O\www.kraiburg-tpe.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91190-CE58-4D0C-A2DE-C2550C599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823</Words>
  <Characters>5187</Characters>
  <Application>Microsoft Office Word</Application>
  <DocSecurity>0</DocSecurity>
  <Lines>43</Lines>
  <Paragraphs>11</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Manager/>
  <Company/>
  <LinksUpToDate>false</LinksUpToDate>
  <CharactersWithSpaces>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2021-07-26T15:02:00Z</dcterms:created>
  <dcterms:modified xsi:type="dcterms:W3CDTF">2021-08-02T13:15:00Z</dcterms:modified>
</cp:coreProperties>
</file>