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CB6FB" w14:textId="7C6EE3AB" w:rsidR="00EB649D" w:rsidRPr="00F478CF" w:rsidRDefault="001E1FB5" w:rsidP="00EB649D">
      <w:pPr>
        <w:spacing w:line="360" w:lineRule="auto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F478CF">
        <w:rPr>
          <w:rFonts w:ascii="Arial" w:eastAsia="SimHei" w:hAnsi="Arial" w:cs="Arial"/>
          <w:b/>
          <w:sz w:val="24"/>
        </w:rPr>
        <w:t>热塑宝</w:t>
      </w:r>
      <w:r w:rsidRPr="00F478CF">
        <w:rPr>
          <w:rFonts w:ascii="Arial" w:eastAsia="SimHei" w:hAnsi="Arial" w:cs="Arial"/>
          <w:b/>
          <w:sz w:val="24"/>
        </w:rPr>
        <w:t xml:space="preserve"> H</w:t>
      </w:r>
      <w:r w:rsidR="00B468E4">
        <w:rPr>
          <w:rFonts w:ascii="Arial" w:eastAsia="SimHei" w:hAnsi="Arial" w:cs="Arial"/>
          <w:b/>
          <w:sz w:val="24"/>
        </w:rPr>
        <w:t xml:space="preserve"> (THERMOLAST® H)</w:t>
      </w:r>
      <w:r w:rsidRPr="00F478CF">
        <w:rPr>
          <w:rFonts w:ascii="Arial" w:eastAsia="SimHei" w:hAnsi="Arial" w:cs="Arial"/>
          <w:b/>
          <w:sz w:val="24"/>
        </w:rPr>
        <w:t xml:space="preserve"> TPE </w:t>
      </w:r>
      <w:r w:rsidRPr="00F478CF">
        <w:rPr>
          <w:rFonts w:ascii="Arial" w:eastAsia="SimHei" w:hAnsi="Arial" w:cs="Arial"/>
          <w:b/>
          <w:sz w:val="24"/>
        </w:rPr>
        <w:t>进军牙</w:t>
      </w:r>
      <w:proofErr w:type="gramStart"/>
      <w:r w:rsidRPr="00F478CF">
        <w:rPr>
          <w:rFonts w:ascii="Arial" w:eastAsia="SimHei" w:hAnsi="Arial" w:cs="Arial"/>
          <w:b/>
          <w:sz w:val="24"/>
        </w:rPr>
        <w:t>套应用</w:t>
      </w:r>
      <w:proofErr w:type="gramEnd"/>
      <w:r w:rsidRPr="00F478CF">
        <w:rPr>
          <w:rFonts w:ascii="Arial" w:eastAsia="SimHei" w:hAnsi="Arial" w:cs="Arial"/>
          <w:b/>
          <w:sz w:val="24"/>
        </w:rPr>
        <w:t>领域</w:t>
      </w:r>
    </w:p>
    <w:p w14:paraId="7CAC2C01" w14:textId="5F752A7B" w:rsidR="003C5934" w:rsidRPr="00F478CF" w:rsidRDefault="003C5934" w:rsidP="00EB649D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F478CF">
        <w:rPr>
          <w:rFonts w:ascii="Arial" w:eastAsia="SimHei" w:hAnsi="Arial" w:cs="Arial"/>
          <w:sz w:val="20"/>
        </w:rPr>
        <w:t>凯柏胶宝</w:t>
      </w:r>
      <w:proofErr w:type="gramEnd"/>
      <w:r w:rsidRPr="00F478CF">
        <w:rPr>
          <w:rFonts w:ascii="Arial" w:eastAsia="SimHei" w:hAnsi="Arial" w:cs="Arial"/>
          <w:sz w:val="20"/>
        </w:rPr>
        <w:t>®</w:t>
      </w:r>
      <w:r w:rsidRPr="00F478CF">
        <w:rPr>
          <w:rFonts w:ascii="Arial" w:eastAsia="SimHei" w:hAnsi="Arial" w:cs="Arial"/>
          <w:sz w:val="20"/>
        </w:rPr>
        <w:t>的新型热塑宝</w:t>
      </w:r>
      <w:r w:rsidRPr="00F478CF">
        <w:rPr>
          <w:rFonts w:ascii="Arial" w:eastAsia="SimHei" w:hAnsi="Arial" w:cs="Arial"/>
          <w:sz w:val="20"/>
        </w:rPr>
        <w:t xml:space="preserve"> H TPE </w:t>
      </w:r>
      <w:r w:rsidRPr="00F478CF">
        <w:rPr>
          <w:rFonts w:ascii="Arial" w:eastAsia="SimHei" w:hAnsi="Arial" w:cs="Arial"/>
          <w:sz w:val="20"/>
        </w:rPr>
        <w:t>化合物是制作牙套的理想材料选择。</w:t>
      </w:r>
      <w:r w:rsidR="00F478CF" w:rsidRPr="00F478CF">
        <w:rPr>
          <w:rFonts w:ascii="Arial" w:eastAsia="SimHei" w:hAnsi="Arial" w:cs="Arial"/>
          <w:sz w:val="20"/>
        </w:rPr>
        <w:t>热塑性弹性体</w:t>
      </w:r>
      <w:r w:rsidRPr="00F478CF">
        <w:rPr>
          <w:rFonts w:ascii="Arial" w:eastAsia="SimHei" w:hAnsi="Arial" w:cs="Arial"/>
          <w:sz w:val="20"/>
        </w:rPr>
        <w:t>化合物具有极佳耐久性、柔韧性和高纯度的特点。</w:t>
      </w:r>
    </w:p>
    <w:p w14:paraId="62D20C7D" w14:textId="77777777" w:rsidR="00F478CF" w:rsidRPr="00F478CF" w:rsidRDefault="00F478CF" w:rsidP="00EB649D">
      <w:pPr>
        <w:spacing w:line="360" w:lineRule="auto"/>
        <w:jc w:val="both"/>
        <w:rPr>
          <w:rFonts w:ascii="Arial" w:eastAsia="SimHei" w:hAnsi="Arial" w:cs="Arial"/>
          <w:b/>
          <w:sz w:val="20"/>
        </w:rPr>
      </w:pPr>
    </w:p>
    <w:p w14:paraId="575583AD" w14:textId="2CEB8820" w:rsidR="00EB649D" w:rsidRPr="00F478CF" w:rsidRDefault="00EB649D" w:rsidP="00EB649D">
      <w:pPr>
        <w:spacing w:line="36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F478CF">
        <w:rPr>
          <w:rFonts w:ascii="Arial" w:eastAsia="SimHei" w:hAnsi="Arial" w:cs="Arial"/>
          <w:b/>
          <w:sz w:val="20"/>
        </w:rPr>
        <w:t>可满足牙科工具制造需求的</w:t>
      </w:r>
      <w:r w:rsidRPr="00F478CF">
        <w:rPr>
          <w:rFonts w:ascii="Arial" w:eastAsia="SimHei" w:hAnsi="Arial" w:cs="Arial"/>
          <w:b/>
          <w:sz w:val="20"/>
        </w:rPr>
        <w:t xml:space="preserve"> TPE </w:t>
      </w:r>
      <w:r w:rsidRPr="00F478CF">
        <w:rPr>
          <w:rFonts w:ascii="Arial" w:eastAsia="SimHei" w:hAnsi="Arial" w:cs="Arial"/>
          <w:b/>
          <w:sz w:val="20"/>
        </w:rPr>
        <w:t>系列材料</w:t>
      </w:r>
    </w:p>
    <w:p w14:paraId="37A7B684" w14:textId="44F332AB" w:rsidR="00DB09AC" w:rsidRPr="00F478CF" w:rsidRDefault="00DB09AC" w:rsidP="00EB649D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478CF">
        <w:rPr>
          <w:rFonts w:ascii="Arial" w:eastAsia="SimHei" w:hAnsi="Arial" w:cs="Arial"/>
          <w:sz w:val="20"/>
        </w:rPr>
        <w:t>该</w:t>
      </w:r>
      <w:r w:rsidRPr="00F478CF">
        <w:rPr>
          <w:rFonts w:ascii="Arial" w:eastAsia="SimHei" w:hAnsi="Arial" w:cs="Arial"/>
          <w:sz w:val="20"/>
        </w:rPr>
        <w:t xml:space="preserve"> TPE </w:t>
      </w:r>
      <w:r w:rsidRPr="00F478CF">
        <w:rPr>
          <w:rFonts w:ascii="Arial" w:eastAsia="SimHei" w:hAnsi="Arial" w:cs="Arial"/>
          <w:sz w:val="20"/>
        </w:rPr>
        <w:t>化合物不含动物成分、</w:t>
      </w:r>
      <w:r w:rsidRPr="00F478CF">
        <w:rPr>
          <w:rFonts w:ascii="Arial" w:eastAsia="SimHei" w:hAnsi="Arial" w:cs="Arial"/>
          <w:sz w:val="20"/>
        </w:rPr>
        <w:t>PVC</w:t>
      </w:r>
      <w:r w:rsidRPr="00F478CF">
        <w:rPr>
          <w:rFonts w:ascii="Arial" w:eastAsia="SimHei" w:hAnsi="Arial" w:cs="Arial"/>
          <w:sz w:val="20"/>
        </w:rPr>
        <w:t>、有机硅和乳胶。</w:t>
      </w:r>
      <w:r w:rsidRPr="00F478CF">
        <w:rPr>
          <w:rFonts w:ascii="Arial" w:eastAsia="SimHei" w:hAnsi="Arial" w:cs="Arial"/>
          <w:sz w:val="20"/>
        </w:rPr>
        <w:t xml:space="preserve">HC/AP </w:t>
      </w:r>
      <w:r w:rsidRPr="00F478CF">
        <w:rPr>
          <w:rFonts w:ascii="Arial" w:eastAsia="SimHei" w:hAnsi="Arial" w:cs="Arial"/>
          <w:sz w:val="20"/>
        </w:rPr>
        <w:t>系列具有极佳的耐化学性、撕裂强度和压缩性，尤其适合制作需要频繁接触流体和化学品的牙科工具。</w:t>
      </w:r>
      <w:r w:rsidRPr="00F478CF">
        <w:rPr>
          <w:rFonts w:ascii="Arial" w:eastAsia="SimHei" w:hAnsi="Arial" w:cs="Arial"/>
          <w:sz w:val="20"/>
        </w:rPr>
        <w:t xml:space="preserve">  </w:t>
      </w:r>
    </w:p>
    <w:p w14:paraId="3D87B95F" w14:textId="7F77046C" w:rsidR="00EB649D" w:rsidRPr="00F478CF" w:rsidRDefault="00EB649D" w:rsidP="00EB649D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478CF">
        <w:rPr>
          <w:rFonts w:ascii="Arial" w:eastAsia="SimHei" w:hAnsi="Arial" w:cs="Arial"/>
          <w:sz w:val="20"/>
        </w:rPr>
        <w:t>热塑宝</w:t>
      </w:r>
      <w:r w:rsidRPr="00F478CF">
        <w:rPr>
          <w:rFonts w:ascii="Arial" w:eastAsia="SimHei" w:hAnsi="Arial" w:cs="Arial"/>
          <w:sz w:val="20"/>
        </w:rPr>
        <w:t xml:space="preserve"> H </w:t>
      </w:r>
      <w:r w:rsidRPr="00F478CF">
        <w:rPr>
          <w:rFonts w:ascii="Arial" w:eastAsia="SimHei" w:hAnsi="Arial" w:cs="Arial"/>
          <w:sz w:val="20"/>
        </w:rPr>
        <w:t>具有广泛的邵氏硬度</w:t>
      </w:r>
      <w:r w:rsidRPr="00F478CF">
        <w:rPr>
          <w:rFonts w:ascii="Arial" w:eastAsia="SimHei" w:hAnsi="Arial" w:cs="Arial"/>
          <w:sz w:val="20"/>
        </w:rPr>
        <w:t xml:space="preserve"> A 30-90 </w:t>
      </w:r>
      <w:r w:rsidR="00F478CF" w:rsidRPr="00F478CF">
        <w:rPr>
          <w:rFonts w:ascii="Arial" w:eastAsia="SimHei" w:hAnsi="Arial" w:cs="Arial"/>
          <w:sz w:val="20"/>
        </w:rPr>
        <w:t>的</w:t>
      </w:r>
      <w:r w:rsidRPr="00F478CF">
        <w:rPr>
          <w:rFonts w:ascii="Arial" w:eastAsia="SimHei" w:hAnsi="Arial" w:cs="Arial"/>
          <w:sz w:val="20"/>
        </w:rPr>
        <w:t>硬度范围，提供更优化的加工性能。这种化合物系列呈半透明状态，</w:t>
      </w:r>
      <w:r w:rsidR="00F478CF" w:rsidRPr="00F478CF">
        <w:rPr>
          <w:rFonts w:ascii="Arial" w:eastAsia="SimHei" w:hAnsi="Arial" w:cs="Arial"/>
          <w:sz w:val="20"/>
        </w:rPr>
        <w:t>并且</w:t>
      </w:r>
      <w:r w:rsidRPr="00F478CF">
        <w:rPr>
          <w:rFonts w:ascii="Arial" w:eastAsia="SimHei" w:hAnsi="Arial" w:cs="Arial"/>
          <w:sz w:val="20"/>
        </w:rPr>
        <w:t>可</w:t>
      </w:r>
      <w:r w:rsidR="00F478CF" w:rsidRPr="00F478CF">
        <w:rPr>
          <w:rFonts w:ascii="Arial" w:eastAsia="SimHei" w:hAnsi="Arial" w:cs="Arial"/>
          <w:sz w:val="20"/>
        </w:rPr>
        <w:t>以</w:t>
      </w:r>
      <w:r w:rsidRPr="00F478CF">
        <w:rPr>
          <w:rFonts w:ascii="Arial" w:eastAsia="SimHei" w:hAnsi="Arial" w:cs="Arial"/>
          <w:sz w:val="20"/>
        </w:rPr>
        <w:t>根据客户需要进行着色。</w:t>
      </w:r>
    </w:p>
    <w:p w14:paraId="45E799BB" w14:textId="77777777" w:rsidR="00F478CF" w:rsidRPr="00F478CF" w:rsidRDefault="00F478CF" w:rsidP="00EB649D">
      <w:pPr>
        <w:spacing w:line="360" w:lineRule="auto"/>
        <w:jc w:val="both"/>
        <w:rPr>
          <w:rFonts w:ascii="Arial" w:eastAsia="SimHei" w:hAnsi="Arial" w:cs="Arial"/>
          <w:b/>
          <w:sz w:val="20"/>
        </w:rPr>
      </w:pPr>
    </w:p>
    <w:p w14:paraId="1ADF3CAB" w14:textId="2F360196" w:rsidR="00EB649D" w:rsidRPr="00F478CF" w:rsidRDefault="00EB649D" w:rsidP="00EB649D">
      <w:pPr>
        <w:spacing w:line="36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F478CF">
        <w:rPr>
          <w:rFonts w:ascii="Arial" w:eastAsia="SimHei" w:hAnsi="Arial" w:cs="Arial"/>
          <w:b/>
          <w:sz w:val="20"/>
        </w:rPr>
        <w:t>安全是牙科器械的</w:t>
      </w:r>
      <w:proofErr w:type="gramStart"/>
      <w:r w:rsidRPr="00F478CF">
        <w:rPr>
          <w:rFonts w:ascii="Arial" w:eastAsia="SimHei" w:hAnsi="Arial" w:cs="Arial"/>
          <w:b/>
          <w:sz w:val="20"/>
        </w:rPr>
        <w:t>最</w:t>
      </w:r>
      <w:proofErr w:type="gramEnd"/>
      <w:r w:rsidRPr="00F478CF">
        <w:rPr>
          <w:rFonts w:ascii="Arial" w:eastAsia="SimHei" w:hAnsi="Arial" w:cs="Arial"/>
          <w:b/>
          <w:sz w:val="20"/>
        </w:rPr>
        <w:t>关键考虑因素</w:t>
      </w:r>
    </w:p>
    <w:p w14:paraId="012726B8" w14:textId="1E4C6F14" w:rsidR="00EB649D" w:rsidRPr="00F478CF" w:rsidRDefault="00EB649D" w:rsidP="00EB649D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478CF">
        <w:rPr>
          <w:rFonts w:ascii="Arial" w:eastAsia="SimHei" w:hAnsi="Arial" w:cs="Arial"/>
          <w:sz w:val="20"/>
        </w:rPr>
        <w:t>热塑宝</w:t>
      </w:r>
      <w:r w:rsidRPr="00F478CF">
        <w:rPr>
          <w:rFonts w:ascii="Arial" w:eastAsia="SimHei" w:hAnsi="Arial" w:cs="Arial"/>
          <w:sz w:val="20"/>
        </w:rPr>
        <w:t xml:space="preserve"> H </w:t>
      </w:r>
      <w:r w:rsidRPr="00F478CF">
        <w:rPr>
          <w:rFonts w:ascii="Arial" w:eastAsia="SimHei" w:hAnsi="Arial" w:cs="Arial"/>
          <w:sz w:val="20"/>
        </w:rPr>
        <w:t>材料已根据</w:t>
      </w:r>
      <w:r w:rsidRPr="00F478CF">
        <w:rPr>
          <w:rFonts w:ascii="Arial" w:eastAsia="SimHei" w:hAnsi="Arial" w:cs="Arial"/>
          <w:sz w:val="20"/>
        </w:rPr>
        <w:t xml:space="preserve"> ISO 10993-5 </w:t>
      </w:r>
      <w:r w:rsidRPr="00F478CF">
        <w:rPr>
          <w:rFonts w:ascii="Arial" w:eastAsia="SimHei" w:hAnsi="Arial" w:cs="Arial"/>
          <w:sz w:val="20"/>
        </w:rPr>
        <w:t>和</w:t>
      </w:r>
      <w:r w:rsidRPr="00F478CF">
        <w:rPr>
          <w:rFonts w:ascii="Arial" w:eastAsia="SimHei" w:hAnsi="Arial" w:cs="Arial"/>
          <w:sz w:val="20"/>
        </w:rPr>
        <w:t xml:space="preserve"> GB/T 16886.5</w:t>
      </w:r>
      <w:r w:rsidRPr="00F478CF">
        <w:rPr>
          <w:rFonts w:ascii="Arial" w:eastAsia="SimHei" w:hAnsi="Arial" w:cs="Arial"/>
          <w:sz w:val="20"/>
        </w:rPr>
        <w:t>（细胞毒性）进行测试，符合</w:t>
      </w:r>
      <w:r w:rsidR="00F478CF" w:rsidRPr="00F478CF">
        <w:rPr>
          <w:rFonts w:ascii="Arial" w:eastAsia="SimHei" w:hAnsi="Arial" w:cs="Arial"/>
          <w:sz w:val="20"/>
        </w:rPr>
        <w:t>多项</w:t>
      </w:r>
      <w:r w:rsidRPr="00F478CF">
        <w:rPr>
          <w:rFonts w:ascii="Arial" w:eastAsia="SimHei" w:hAnsi="Arial" w:cs="Arial"/>
          <w:sz w:val="20"/>
        </w:rPr>
        <w:t>国际安全和质量标准，例如中国</w:t>
      </w:r>
      <w:r w:rsidRPr="00F478CF">
        <w:rPr>
          <w:rFonts w:ascii="Arial" w:eastAsia="SimHei" w:hAnsi="Arial" w:cs="Arial"/>
          <w:sz w:val="20"/>
        </w:rPr>
        <w:t xml:space="preserve"> GB 4806 – 2016</w:t>
      </w:r>
      <w:r w:rsidRPr="00F478CF">
        <w:rPr>
          <w:rFonts w:ascii="Arial" w:eastAsia="SimHei" w:hAnsi="Arial" w:cs="Arial"/>
          <w:sz w:val="20"/>
        </w:rPr>
        <w:t>；美国</w:t>
      </w:r>
      <w:r w:rsidRPr="00F478CF">
        <w:rPr>
          <w:rFonts w:ascii="Arial" w:eastAsia="SimHei" w:hAnsi="Arial" w:cs="Arial"/>
          <w:sz w:val="20"/>
        </w:rPr>
        <w:t xml:space="preserve"> FDA CFR 21</w:t>
      </w:r>
      <w:r w:rsidRPr="00F478CF">
        <w:rPr>
          <w:rFonts w:ascii="Arial" w:eastAsia="SimHei" w:hAnsi="Arial" w:cs="Arial"/>
          <w:sz w:val="20"/>
        </w:rPr>
        <w:t>；欧盟第</w:t>
      </w:r>
      <w:r w:rsidRPr="00F478CF">
        <w:rPr>
          <w:rFonts w:ascii="Arial" w:eastAsia="SimHei" w:hAnsi="Arial" w:cs="Arial"/>
          <w:sz w:val="20"/>
        </w:rPr>
        <w:t xml:space="preserve"> 10/2011 </w:t>
      </w:r>
      <w:r w:rsidRPr="00F478CF">
        <w:rPr>
          <w:rFonts w:ascii="Arial" w:eastAsia="SimHei" w:hAnsi="Arial" w:cs="Arial"/>
          <w:sz w:val="20"/>
        </w:rPr>
        <w:t>号法规、以及</w:t>
      </w:r>
      <w:r w:rsidRPr="00F478CF">
        <w:rPr>
          <w:rFonts w:ascii="Arial" w:eastAsia="SimHei" w:hAnsi="Arial" w:cs="Arial"/>
          <w:sz w:val="20"/>
        </w:rPr>
        <w:t xml:space="preserve"> REACH </w:t>
      </w:r>
      <w:r w:rsidRPr="00F478CF">
        <w:rPr>
          <w:rFonts w:ascii="Arial" w:eastAsia="SimHei" w:hAnsi="Arial" w:cs="Arial"/>
          <w:sz w:val="20"/>
        </w:rPr>
        <w:t>和</w:t>
      </w:r>
      <w:r w:rsidRPr="00F478CF">
        <w:rPr>
          <w:rFonts w:ascii="Arial" w:eastAsia="SimHei" w:hAnsi="Arial" w:cs="Arial"/>
          <w:sz w:val="20"/>
        </w:rPr>
        <w:t xml:space="preserve"> RoHS</w:t>
      </w:r>
      <w:r w:rsidRPr="00F478CF">
        <w:rPr>
          <w:rFonts w:ascii="Arial" w:eastAsia="SimHei" w:hAnsi="Arial" w:cs="Arial"/>
          <w:sz w:val="20"/>
        </w:rPr>
        <w:t>。</w:t>
      </w:r>
      <w:r w:rsidRPr="00F478CF">
        <w:rPr>
          <w:rFonts w:ascii="Arial" w:eastAsia="SimHei" w:hAnsi="Arial" w:cs="Arial"/>
          <w:i/>
          <w:sz w:val="20"/>
          <w:u w:val="single"/>
        </w:rPr>
        <w:t xml:space="preserve"> </w:t>
      </w:r>
    </w:p>
    <w:p w14:paraId="3AB75948" w14:textId="26E8F001" w:rsidR="00C133CE" w:rsidRPr="00F478CF" w:rsidRDefault="00C133CE" w:rsidP="00A23AB4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72541C6C" w14:textId="72DE56DF" w:rsidR="004562AC" w:rsidRPr="00F478CF" w:rsidRDefault="00F478CF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F478CF">
        <w:rPr>
          <w:rFonts w:ascii="Arial" w:eastAsia="SimHei" w:hAnsi="Arial" w:cs="Arial"/>
          <w:noProof/>
        </w:rPr>
        <w:lastRenderedPageBreak/>
        <w:drawing>
          <wp:inline distT="0" distB="0" distL="0" distR="0" wp14:anchorId="100C46DD" wp14:editId="503EFB64">
            <wp:extent cx="3752850" cy="24963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794" cy="249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C632679" w:rsidR="005320D5" w:rsidRPr="00F478CF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F478CF">
        <w:rPr>
          <w:rFonts w:ascii="Arial" w:eastAsia="SimHei" w:hAnsi="Arial" w:cs="Arial"/>
          <w:b/>
          <w:sz w:val="20"/>
        </w:rPr>
        <w:t>（图片：</w:t>
      </w:r>
      <w:r w:rsidRPr="00F478CF">
        <w:rPr>
          <w:rFonts w:ascii="Arial" w:eastAsia="SimHei" w:hAnsi="Arial" w:cs="Arial"/>
          <w:b/>
          <w:sz w:val="20"/>
        </w:rPr>
        <w:t xml:space="preserve">© 2021 </w:t>
      </w:r>
      <w:proofErr w:type="gramStart"/>
      <w:r w:rsidRPr="00F478CF">
        <w:rPr>
          <w:rFonts w:ascii="Arial" w:eastAsia="SimHei" w:hAnsi="Arial" w:cs="Arial"/>
          <w:b/>
          <w:sz w:val="20"/>
        </w:rPr>
        <w:t>凯柏胶宝</w:t>
      </w:r>
      <w:proofErr w:type="gramEnd"/>
      <w:r w:rsidRPr="00F478CF">
        <w:rPr>
          <w:rFonts w:ascii="Arial" w:eastAsia="SimHei" w:hAnsi="Arial" w:cs="Arial"/>
          <w:b/>
          <w:sz w:val="20"/>
        </w:rPr>
        <w:t xml:space="preserve">® </w:t>
      </w:r>
      <w:r w:rsidRPr="00F478CF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F478CF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p w14:paraId="6FC6BFB4" w14:textId="5DF245A2" w:rsidR="00EC7126" w:rsidRPr="00F478CF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F478CF">
        <w:rPr>
          <w:rFonts w:ascii="Arial" w:eastAsia="SimHei" w:hAnsi="Arial" w:cs="Arial"/>
          <w:sz w:val="20"/>
        </w:rPr>
        <w:t>如需高清</w:t>
      </w:r>
      <w:proofErr w:type="gramEnd"/>
      <w:r w:rsidRPr="00F478CF">
        <w:rPr>
          <w:rFonts w:ascii="Arial" w:eastAsia="SimHei" w:hAnsi="Arial" w:cs="Arial"/>
          <w:sz w:val="20"/>
        </w:rPr>
        <w:t>图片，请联系</w:t>
      </w:r>
      <w:r w:rsidRPr="00F478CF">
        <w:rPr>
          <w:rFonts w:ascii="Arial" w:eastAsia="SimHei" w:hAnsi="Arial" w:cs="Arial"/>
          <w:sz w:val="20"/>
        </w:rPr>
        <w:t xml:space="preserve"> Bridget Ngang</w:t>
      </w:r>
      <w:r w:rsidRPr="00F478CF">
        <w:rPr>
          <w:rFonts w:ascii="Arial" w:eastAsia="SimHei" w:hAnsi="Arial" w:cs="Arial"/>
          <w:sz w:val="20"/>
        </w:rPr>
        <w:t>（</w:t>
      </w:r>
      <w:hyperlink r:id="rId9" w:history="1">
        <w:r w:rsidRPr="00F478CF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F478CF">
        <w:rPr>
          <w:rFonts w:ascii="Arial" w:eastAsia="SimHei" w:hAnsi="Arial" w:cs="Arial"/>
          <w:sz w:val="20"/>
        </w:rPr>
        <w:t>，</w:t>
      </w:r>
      <w:r w:rsidRPr="00F478CF">
        <w:rPr>
          <w:rFonts w:ascii="Arial" w:eastAsia="SimHei" w:hAnsi="Arial" w:cs="Arial"/>
          <w:sz w:val="20"/>
        </w:rPr>
        <w:t>+6 03 9545 6301</w:t>
      </w:r>
      <w:r w:rsidRPr="00F478CF">
        <w:rPr>
          <w:rFonts w:ascii="Arial" w:eastAsia="SimHei" w:hAnsi="Arial" w:cs="Arial"/>
          <w:sz w:val="20"/>
        </w:rPr>
        <w:t>）。</w:t>
      </w:r>
      <w:r w:rsidRPr="00F478CF">
        <w:rPr>
          <w:rFonts w:ascii="Arial" w:eastAsia="SimHei" w:hAnsi="Arial" w:cs="Arial"/>
          <w:sz w:val="20"/>
        </w:rPr>
        <w:t xml:space="preserve"> </w:t>
      </w:r>
    </w:p>
    <w:p w14:paraId="6588D228" w14:textId="77777777" w:rsidR="00EC7126" w:rsidRPr="00F478CF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1D70F8D9" w14:textId="77777777" w:rsidR="00F478CF" w:rsidRDefault="00F478CF">
      <w:pPr>
        <w:rPr>
          <w:rFonts w:ascii="SimHei" w:eastAsia="SimHei" w:hAnsi="SimHei" w:cs="Arial"/>
          <w:b/>
          <w:bCs/>
          <w:sz w:val="20"/>
          <w:szCs w:val="20"/>
        </w:rPr>
      </w:pPr>
      <w:r>
        <w:rPr>
          <w:rFonts w:ascii="SimHei" w:eastAsia="SimHei" w:hAnsi="SimHei" w:cs="Arial"/>
          <w:b/>
          <w:bCs/>
          <w:sz w:val="20"/>
          <w:szCs w:val="20"/>
        </w:rPr>
        <w:br w:type="page"/>
      </w:r>
    </w:p>
    <w:p w14:paraId="041216C2" w14:textId="31C9954A" w:rsidR="00F478CF" w:rsidRPr="00331783" w:rsidRDefault="00F478CF" w:rsidP="00F478CF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lastRenderedPageBreak/>
        <w:t>请关注我司微信</w:t>
      </w:r>
    </w:p>
    <w:p w14:paraId="44FFCED1" w14:textId="77777777" w:rsidR="00F478CF" w:rsidRPr="00331783" w:rsidRDefault="00F478CF" w:rsidP="00F478CF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76947167" wp14:editId="37CF7354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AE0690" w14:textId="77777777" w:rsidR="00F478CF" w:rsidRPr="00331783" w:rsidRDefault="00F478CF" w:rsidP="00F478CF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433E8599" w14:textId="77777777" w:rsidR="00F478CF" w:rsidRPr="00B51823" w:rsidRDefault="00F478CF" w:rsidP="00F478CF">
      <w:pPr>
        <w:keepNext/>
        <w:keepLines/>
        <w:spacing w:line="360" w:lineRule="auto"/>
        <w:ind w:right="2520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50981CC4" w14:textId="77777777" w:rsidR="00F478CF" w:rsidRPr="00B51823" w:rsidRDefault="00F478CF" w:rsidP="00F478CF">
      <w:pPr>
        <w:keepLines/>
        <w:spacing w:line="360" w:lineRule="auto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30DD0DE1" w14:textId="77777777" w:rsidR="00465E22" w:rsidRPr="00F478CF" w:rsidRDefault="00465E22" w:rsidP="00465E22">
      <w:pPr>
        <w:rPr>
          <w:rFonts w:ascii="Arial" w:eastAsia="SimHei" w:hAnsi="Arial" w:cs="Arial"/>
          <w:sz w:val="20"/>
        </w:rPr>
      </w:pPr>
    </w:p>
    <w:sectPr w:rsidR="00465E22" w:rsidRPr="00F478CF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45881" w14:textId="77777777" w:rsidR="00365143" w:rsidRDefault="00365143" w:rsidP="00784C57">
      <w:pPr>
        <w:spacing w:after="0" w:line="240" w:lineRule="auto"/>
      </w:pPr>
      <w:r>
        <w:separator/>
      </w:r>
    </w:p>
  </w:endnote>
  <w:endnote w:type="continuationSeparator" w:id="0">
    <w:p w14:paraId="2421B3E9" w14:textId="77777777" w:rsidR="00365143" w:rsidRDefault="0036514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团队企业传媒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326649F8" w:rsidR="00FC1245" w:rsidRPr="00FC1245" w:rsidRDefault="00201A28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65143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19307B13" w:rsidR="001E1888" w:rsidRPr="00607EE4" w:rsidRDefault="00201A2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65143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团队企业传媒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326649F8" w:rsidR="00FC1245" w:rsidRPr="00FC1245" w:rsidRDefault="00201A28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365143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19307B13" w:rsidR="001E1888" w:rsidRPr="00607EE4" w:rsidRDefault="00201A2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365143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D4E9D" w14:textId="77777777" w:rsidR="00365143" w:rsidRDefault="00365143" w:rsidP="00784C57">
      <w:pPr>
        <w:spacing w:after="0" w:line="240" w:lineRule="auto"/>
      </w:pPr>
      <w:r>
        <w:separator/>
      </w:r>
    </w:p>
  </w:footnote>
  <w:footnote w:type="continuationSeparator" w:id="0">
    <w:p w14:paraId="462FE48A" w14:textId="77777777" w:rsidR="00365143" w:rsidRDefault="0036514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3EB91BD" w14:textId="77777777" w:rsidR="00F478CF" w:rsidRPr="00F478CF" w:rsidRDefault="00F478CF" w:rsidP="00F478C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478CF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0F42D54E" w14:textId="77777777" w:rsidR="00F478CF" w:rsidRPr="00F478CF" w:rsidRDefault="00F478CF" w:rsidP="00F478C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F478CF">
            <w:rPr>
              <w:rFonts w:ascii="Arial" w:eastAsia="SimHei" w:hAnsi="Arial" w:cs="Arial"/>
              <w:b/>
              <w:sz w:val="16"/>
            </w:rPr>
            <w:t>热塑宝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H TPE </w:t>
          </w:r>
          <w:r w:rsidRPr="00F478CF">
            <w:rPr>
              <w:rFonts w:ascii="Arial" w:eastAsia="SimHei" w:hAnsi="Arial" w:cs="Arial"/>
              <w:b/>
              <w:sz w:val="16"/>
            </w:rPr>
            <w:t>进军牙</w:t>
          </w:r>
          <w:proofErr w:type="gramStart"/>
          <w:r w:rsidRPr="00F478CF">
            <w:rPr>
              <w:rFonts w:ascii="Arial" w:eastAsia="SimHei" w:hAnsi="Arial" w:cs="Arial"/>
              <w:b/>
              <w:sz w:val="16"/>
            </w:rPr>
            <w:t>套应用</w:t>
          </w:r>
          <w:proofErr w:type="gramEnd"/>
          <w:r w:rsidRPr="00F478CF">
            <w:rPr>
              <w:rFonts w:ascii="Arial" w:eastAsia="SimHei" w:hAnsi="Arial" w:cs="Arial"/>
              <w:b/>
              <w:sz w:val="16"/>
            </w:rPr>
            <w:t>领域</w:t>
          </w:r>
        </w:p>
        <w:p w14:paraId="11FDDC6B" w14:textId="77777777" w:rsidR="00F478CF" w:rsidRPr="00F478CF" w:rsidRDefault="00F478CF" w:rsidP="00F478C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478CF">
            <w:rPr>
              <w:rFonts w:ascii="Arial" w:eastAsia="SimHei" w:hAnsi="Arial" w:cs="Arial"/>
              <w:b/>
              <w:sz w:val="16"/>
            </w:rPr>
            <w:t>吉隆坡，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F478CF">
            <w:rPr>
              <w:rFonts w:ascii="Arial" w:eastAsia="SimHei" w:hAnsi="Arial" w:cs="Arial"/>
              <w:b/>
              <w:sz w:val="16"/>
            </w:rPr>
            <w:t>年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10 </w:t>
          </w:r>
          <w:r w:rsidRPr="00F478CF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52FDA87F" w:rsidR="00502615" w:rsidRPr="00073D11" w:rsidRDefault="00F478CF" w:rsidP="00F478CF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478CF">
            <w:rPr>
              <w:rFonts w:ascii="Arial" w:eastAsia="SimHei" w:hAnsi="Arial" w:cs="Arial"/>
              <w:b/>
              <w:sz w:val="16"/>
            </w:rPr>
            <w:t>第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478CF">
            <w:rPr>
              <w:rFonts w:ascii="Arial" w:eastAsia="SimHei" w:hAnsi="Arial" w:cs="Arial"/>
              <w:b/>
              <w:sz w:val="16"/>
            </w:rPr>
            <w:t>页，共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2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478CF">
            <w:rPr>
              <w:rFonts w:ascii="Arial" w:eastAsia="SimHei" w:hAnsi="Arial" w:cs="Arial"/>
            </w:rPr>
            <w:t xml:space="preserve"> 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31BF20" w14:textId="77777777" w:rsidR="00FE7681" w:rsidRPr="00F478CF" w:rsidRDefault="003C4170" w:rsidP="00FE768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478CF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61BC3868" w14:textId="77777777" w:rsidR="00FE7681" w:rsidRPr="00F478CF" w:rsidRDefault="00FE7681" w:rsidP="00FE768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F478CF">
            <w:rPr>
              <w:rFonts w:ascii="Arial" w:eastAsia="SimHei" w:hAnsi="Arial" w:cs="Arial"/>
              <w:b/>
              <w:sz w:val="16"/>
            </w:rPr>
            <w:t>热塑宝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H TPE </w:t>
          </w:r>
          <w:r w:rsidRPr="00F478CF">
            <w:rPr>
              <w:rFonts w:ascii="Arial" w:eastAsia="SimHei" w:hAnsi="Arial" w:cs="Arial"/>
              <w:b/>
              <w:sz w:val="16"/>
            </w:rPr>
            <w:t>进军牙</w:t>
          </w:r>
          <w:proofErr w:type="gramStart"/>
          <w:r w:rsidRPr="00F478CF">
            <w:rPr>
              <w:rFonts w:ascii="Arial" w:eastAsia="SimHei" w:hAnsi="Arial" w:cs="Arial"/>
              <w:b/>
              <w:sz w:val="16"/>
            </w:rPr>
            <w:t>套应用</w:t>
          </w:r>
          <w:proofErr w:type="gramEnd"/>
          <w:r w:rsidRPr="00F478CF">
            <w:rPr>
              <w:rFonts w:ascii="Arial" w:eastAsia="SimHei" w:hAnsi="Arial" w:cs="Arial"/>
              <w:b/>
              <w:sz w:val="16"/>
            </w:rPr>
            <w:t>领域</w:t>
          </w:r>
        </w:p>
        <w:p w14:paraId="765F9503" w14:textId="47ECC7DD" w:rsidR="003C4170" w:rsidRPr="00F478CF" w:rsidRDefault="003C4170" w:rsidP="00FE768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478CF">
            <w:rPr>
              <w:rFonts w:ascii="Arial" w:eastAsia="SimHei" w:hAnsi="Arial" w:cs="Arial"/>
              <w:b/>
              <w:sz w:val="16"/>
            </w:rPr>
            <w:t>吉隆坡，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F478CF">
            <w:rPr>
              <w:rFonts w:ascii="Arial" w:eastAsia="SimHei" w:hAnsi="Arial" w:cs="Arial"/>
              <w:b/>
              <w:sz w:val="16"/>
            </w:rPr>
            <w:t>年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10 </w:t>
          </w:r>
          <w:r w:rsidRPr="00F478CF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478CF">
            <w:rPr>
              <w:rFonts w:ascii="Arial" w:eastAsia="SimHei" w:hAnsi="Arial" w:cs="Arial"/>
              <w:b/>
              <w:sz w:val="16"/>
            </w:rPr>
            <w:t>第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478CF">
            <w:rPr>
              <w:rFonts w:ascii="Arial" w:eastAsia="SimHei" w:hAnsi="Arial" w:cs="Arial"/>
              <w:b/>
              <w:sz w:val="16"/>
            </w:rPr>
            <w:t>页，共</w:t>
          </w:r>
          <w:r w:rsidRPr="00F478C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478CF">
            <w:rPr>
              <w:rFonts w:ascii="Arial" w:eastAsia="SimHei" w:hAnsi="Arial" w:cs="Arial"/>
            </w:rPr>
            <w:t xml:space="preserve"> </w:t>
          </w:r>
          <w:r w:rsidRPr="00F478CF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0B38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1FB5"/>
    <w:rsid w:val="001F37C4"/>
    <w:rsid w:val="001F4135"/>
    <w:rsid w:val="001F4F5D"/>
    <w:rsid w:val="00201710"/>
    <w:rsid w:val="00205E79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A65F2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143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5934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65E22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1797"/>
    <w:rsid w:val="00502615"/>
    <w:rsid w:val="0050419E"/>
    <w:rsid w:val="00505735"/>
    <w:rsid w:val="0051200B"/>
    <w:rsid w:val="005132F3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779C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4B27"/>
    <w:rsid w:val="00603B55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137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87A64"/>
    <w:rsid w:val="007935B6"/>
    <w:rsid w:val="00793BF4"/>
    <w:rsid w:val="007974C7"/>
    <w:rsid w:val="007A1766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43F4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B44"/>
    <w:rsid w:val="00A20F10"/>
    <w:rsid w:val="00A23AB4"/>
    <w:rsid w:val="00A27D3B"/>
    <w:rsid w:val="00A30CF5"/>
    <w:rsid w:val="00A33F5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4B4A"/>
    <w:rsid w:val="00AA66C4"/>
    <w:rsid w:val="00AB48F2"/>
    <w:rsid w:val="00AB4BC4"/>
    <w:rsid w:val="00AB7F09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468E4"/>
    <w:rsid w:val="00B71FAC"/>
    <w:rsid w:val="00B73EDB"/>
    <w:rsid w:val="00B80B6F"/>
    <w:rsid w:val="00B81B58"/>
    <w:rsid w:val="00B8434A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33CE"/>
    <w:rsid w:val="00C153F5"/>
    <w:rsid w:val="00C15806"/>
    <w:rsid w:val="00C232C4"/>
    <w:rsid w:val="00C24DC3"/>
    <w:rsid w:val="00C2668C"/>
    <w:rsid w:val="00C30003"/>
    <w:rsid w:val="00C33B05"/>
    <w:rsid w:val="00C40B07"/>
    <w:rsid w:val="00C44B97"/>
    <w:rsid w:val="00C55745"/>
    <w:rsid w:val="00C566EF"/>
    <w:rsid w:val="00C70EBC"/>
    <w:rsid w:val="00C765FC"/>
    <w:rsid w:val="00C8056E"/>
    <w:rsid w:val="00C95294"/>
    <w:rsid w:val="00C96D17"/>
    <w:rsid w:val="00C97AAF"/>
    <w:rsid w:val="00CA04C3"/>
    <w:rsid w:val="00CA265C"/>
    <w:rsid w:val="00CB57A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5205"/>
    <w:rsid w:val="00D87E3B"/>
    <w:rsid w:val="00D9749E"/>
    <w:rsid w:val="00DB09AC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B649D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478CF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  <w:rsid w:val="00FE7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2021-09-21T09:25:00Z</dcterms:created>
  <dcterms:modified xsi:type="dcterms:W3CDTF">2021-10-21T01:00:00Z</dcterms:modified>
</cp:coreProperties>
</file>