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D112E" w14:textId="532D233D" w:rsidR="00CC1296" w:rsidRPr="00C61F83" w:rsidRDefault="0076179D" w:rsidP="0076179D">
      <w:pPr>
        <w:spacing w:line="360" w:lineRule="auto"/>
        <w:rPr>
          <w:rFonts w:ascii="Arial" w:eastAsia="MS Gothic" w:hAnsi="Arial" w:cs="Arial"/>
          <w:b/>
          <w:bCs/>
          <w:sz w:val="24"/>
          <w:szCs w:val="24"/>
        </w:rPr>
      </w:pPr>
      <w:r w:rsidRPr="00C61F83">
        <w:rPr>
          <w:rFonts w:ascii="Arial" w:eastAsia="MS Gothic" w:hAnsi="Arial" w:hint="eastAsia"/>
          <w:b/>
          <w:bCs/>
          <w:sz w:val="24"/>
          <w:szCs w:val="24"/>
        </w:rPr>
        <w:t>カテーテルコネクタ・アプリケーションのための</w:t>
      </w:r>
      <w:r w:rsidRPr="00C61F83">
        <w:rPr>
          <w:rFonts w:ascii="Arial" w:eastAsia="MS Gothic" w:hAnsi="Arial" w:hint="eastAsia"/>
          <w:b/>
          <w:bCs/>
          <w:sz w:val="24"/>
          <w:szCs w:val="24"/>
        </w:rPr>
        <w:t>THERMOLAST® H TPE</w:t>
      </w:r>
    </w:p>
    <w:p w14:paraId="71C90998" w14:textId="270E9269" w:rsidR="00CC1296" w:rsidRPr="00C61F83" w:rsidRDefault="00CC1296" w:rsidP="00CC1296">
      <w:pPr>
        <w:spacing w:line="360" w:lineRule="auto"/>
        <w:jc w:val="both"/>
        <w:rPr>
          <w:rFonts w:ascii="Arial" w:eastAsia="MS Gothic" w:hAnsi="Arial" w:cs="Arial"/>
          <w:sz w:val="20"/>
          <w:szCs w:val="20"/>
        </w:rPr>
      </w:pPr>
      <w:r w:rsidRPr="00C61F83">
        <w:rPr>
          <w:rFonts w:ascii="Arial" w:eastAsia="MS Gothic" w:hAnsi="Arial" w:hint="eastAsia"/>
          <w:sz w:val="20"/>
          <w:szCs w:val="20"/>
        </w:rPr>
        <w:t>救急病院へ</w:t>
      </w:r>
      <w:r w:rsidR="00C61F83">
        <w:rPr>
          <w:rFonts w:ascii="Arial" w:eastAsia="MS Gothic" w:hAnsi="Arial" w:hint="eastAsia"/>
          <w:sz w:val="20"/>
          <w:szCs w:val="20"/>
        </w:rPr>
        <w:t>の対応要請や外科手術数の増加に伴い、カテーテルコネクタの需要は</w:t>
      </w:r>
      <w:r w:rsidRPr="00C61F83">
        <w:rPr>
          <w:rFonts w:ascii="Arial" w:eastAsia="MS Gothic" w:hAnsi="Arial" w:hint="eastAsia"/>
          <w:sz w:val="20"/>
          <w:szCs w:val="20"/>
        </w:rPr>
        <w:t>増加傾向にあります。加えて技術の進歩も、これらのコネクタが多くのアプリケーションに使用されることにつながっています。カテーテルコネクタは、ニードルレスの</w:t>
      </w:r>
      <w:r w:rsidRPr="00C61F83">
        <w:rPr>
          <w:rFonts w:ascii="Arial" w:eastAsia="MS Gothic" w:hAnsi="Arial" w:hint="eastAsia"/>
          <w:sz w:val="20"/>
          <w:szCs w:val="20"/>
        </w:rPr>
        <w:t>IV</w:t>
      </w:r>
      <w:r w:rsidRPr="00C61F83">
        <w:rPr>
          <w:rFonts w:ascii="Arial" w:eastAsia="MS Gothic" w:hAnsi="Arial" w:hint="eastAsia"/>
          <w:sz w:val="20"/>
          <w:szCs w:val="20"/>
        </w:rPr>
        <w:t>カテーテルコネクタ、吸引カテーテルコネクタ、その他の様々なタイプが使用されています。</w:t>
      </w:r>
      <w:r w:rsidRPr="00C61F83">
        <w:rPr>
          <w:rFonts w:ascii="Arial" w:eastAsia="MS Gothic" w:hAnsi="Arial" w:hint="eastAsia"/>
          <w:sz w:val="20"/>
          <w:szCs w:val="20"/>
        </w:rPr>
        <w:t xml:space="preserve">  </w:t>
      </w:r>
    </w:p>
    <w:p w14:paraId="4881FE09" w14:textId="77777777" w:rsidR="00CC1296" w:rsidRPr="00C61F83" w:rsidRDefault="00CC1296" w:rsidP="00CC1296">
      <w:pPr>
        <w:spacing w:line="360" w:lineRule="auto"/>
        <w:jc w:val="both"/>
        <w:rPr>
          <w:rFonts w:ascii="Arial" w:eastAsia="MS Gothic" w:hAnsi="Arial" w:cs="Arial"/>
          <w:b/>
          <w:bCs/>
          <w:sz w:val="20"/>
          <w:szCs w:val="20"/>
        </w:rPr>
      </w:pPr>
      <w:r w:rsidRPr="00C61F83">
        <w:rPr>
          <w:rFonts w:ascii="Arial" w:eastAsia="MS Gothic" w:hAnsi="Arial" w:hint="eastAsia"/>
          <w:b/>
          <w:bCs/>
          <w:sz w:val="20"/>
          <w:szCs w:val="20"/>
        </w:rPr>
        <w:t>機能的なパフォーマンスのためのコンパウンド</w:t>
      </w:r>
    </w:p>
    <w:p w14:paraId="3DFB75D0" w14:textId="75138DA0" w:rsidR="00CC1296" w:rsidRPr="00C61F83" w:rsidRDefault="00CC1296" w:rsidP="00CC1296">
      <w:pPr>
        <w:spacing w:line="360" w:lineRule="auto"/>
        <w:jc w:val="both"/>
        <w:rPr>
          <w:rFonts w:ascii="Arial" w:eastAsia="MS Gothic" w:hAnsi="Arial" w:cs="Arial"/>
          <w:sz w:val="20"/>
          <w:szCs w:val="20"/>
        </w:rPr>
      </w:pPr>
      <w:r w:rsidRPr="00C61F83">
        <w:rPr>
          <w:rFonts w:ascii="Arial" w:eastAsia="MS Gothic" w:hAnsi="Arial" w:hint="eastAsia"/>
          <w:sz w:val="20"/>
          <w:szCs w:val="20"/>
        </w:rPr>
        <w:t>カテーテルコネクタは薬液の注入と吸引の双方の目的で使用されています。これらは最も重篤な局面でのリスクを減らし、患者の回復力を改善するために、静脈内に直接挿入し薬液を投与する重要な医療機器の補助部品なのです。</w:t>
      </w:r>
      <w:r w:rsidRPr="00C61F83">
        <w:rPr>
          <w:rFonts w:ascii="Arial" w:eastAsia="MS Gothic" w:hAnsi="Arial" w:hint="eastAsia"/>
          <w:sz w:val="20"/>
          <w:szCs w:val="20"/>
        </w:rPr>
        <w:t xml:space="preserve">  </w:t>
      </w:r>
    </w:p>
    <w:p w14:paraId="72E37E88" w14:textId="29DAC7BE" w:rsidR="00CC1296" w:rsidRPr="00C61F83" w:rsidRDefault="00CC1296" w:rsidP="00CC1296">
      <w:pPr>
        <w:spacing w:line="360" w:lineRule="auto"/>
        <w:jc w:val="both"/>
        <w:rPr>
          <w:rFonts w:ascii="Arial" w:eastAsia="MS Gothic" w:hAnsi="Arial" w:cs="Arial"/>
          <w:sz w:val="20"/>
          <w:szCs w:val="20"/>
        </w:rPr>
      </w:pPr>
      <w:r w:rsidRPr="00C61F83">
        <w:rPr>
          <w:rFonts w:ascii="Arial" w:eastAsia="MS Gothic" w:hAnsi="Arial" w:hint="eastAsia"/>
          <w:sz w:val="20"/>
          <w:szCs w:val="20"/>
        </w:rPr>
        <w:t>カテーテルコネクタのような医療機器には熱可塑性エラストマー（</w:t>
      </w:r>
      <w:r w:rsidRPr="00C61F83">
        <w:rPr>
          <w:rFonts w:ascii="Arial" w:eastAsia="MS Gothic" w:hAnsi="Arial" w:hint="eastAsia"/>
          <w:sz w:val="20"/>
          <w:szCs w:val="20"/>
        </w:rPr>
        <w:t>TPE</w:t>
      </w:r>
      <w:r w:rsidRPr="00C61F83">
        <w:rPr>
          <w:rFonts w:ascii="Arial" w:eastAsia="MS Gothic" w:hAnsi="Arial" w:hint="eastAsia"/>
          <w:sz w:val="20"/>
          <w:szCs w:val="20"/>
        </w:rPr>
        <w:t>）のような高性能材料が活用されており、ユーザーの安全性と効率性を保証するものとなっています。</w:t>
      </w:r>
      <w:r w:rsidRPr="00C61F83">
        <w:rPr>
          <w:rFonts w:ascii="Arial" w:eastAsia="MS Gothic" w:hAnsi="Arial" w:hint="eastAsia"/>
          <w:sz w:val="20"/>
          <w:szCs w:val="20"/>
        </w:rPr>
        <w:t xml:space="preserve"> </w:t>
      </w:r>
    </w:p>
    <w:p w14:paraId="57594C42" w14:textId="77777777" w:rsidR="007649A6" w:rsidRPr="00C61F83" w:rsidRDefault="007649A6" w:rsidP="00CC1296">
      <w:pPr>
        <w:spacing w:line="360" w:lineRule="auto"/>
        <w:jc w:val="both"/>
        <w:rPr>
          <w:rFonts w:ascii="Arial" w:eastAsia="MS Gothic" w:hAnsi="Arial" w:cs="Arial"/>
          <w:sz w:val="20"/>
          <w:szCs w:val="20"/>
        </w:rPr>
      </w:pPr>
      <w:r w:rsidRPr="00C61F83">
        <w:rPr>
          <w:rFonts w:ascii="Arial" w:eastAsia="MS Gothic" w:hAnsi="Arial" w:hint="eastAsia"/>
          <w:sz w:val="20"/>
          <w:szCs w:val="20"/>
        </w:rPr>
        <w:t>TPE</w:t>
      </w:r>
      <w:r w:rsidRPr="00C61F83">
        <w:rPr>
          <w:rFonts w:ascii="Arial" w:eastAsia="MS Gothic" w:hAnsi="Arial" w:hint="eastAsia"/>
          <w:sz w:val="20"/>
          <w:szCs w:val="20"/>
        </w:rPr>
        <w:t>が医療業界における理想的な材料ソリューションである主な理由は、</w:t>
      </w:r>
      <w:r w:rsidRPr="00C61F83">
        <w:rPr>
          <w:rFonts w:ascii="Arial" w:eastAsia="MS Gothic" w:hAnsi="Arial" w:hint="eastAsia"/>
          <w:sz w:val="20"/>
          <w:szCs w:val="20"/>
        </w:rPr>
        <w:t>TPE</w:t>
      </w:r>
      <w:r w:rsidRPr="00C61F83">
        <w:rPr>
          <w:rFonts w:ascii="Arial" w:eastAsia="MS Gothic" w:hAnsi="Arial" w:hint="eastAsia"/>
          <w:sz w:val="20"/>
          <w:szCs w:val="20"/>
        </w:rPr>
        <w:t>がハロゲンやラテックスを含まず、また他の材料と比べて加工が容易であることが挙げられます。</w:t>
      </w:r>
    </w:p>
    <w:p w14:paraId="1C7A1CAC" w14:textId="222A7AB4" w:rsidR="00CC1296" w:rsidRPr="00C61F83" w:rsidRDefault="00CC1296" w:rsidP="00CC1296">
      <w:pPr>
        <w:spacing w:line="360" w:lineRule="auto"/>
        <w:jc w:val="both"/>
        <w:rPr>
          <w:rFonts w:ascii="Arial" w:eastAsia="MS Gothic" w:hAnsi="Arial" w:cs="Arial"/>
          <w:sz w:val="20"/>
          <w:szCs w:val="20"/>
        </w:rPr>
      </w:pPr>
      <w:r w:rsidRPr="00C61F83">
        <w:rPr>
          <w:rFonts w:ascii="Arial" w:eastAsia="MS Gothic" w:hAnsi="Arial" w:hint="eastAsia"/>
          <w:sz w:val="20"/>
          <w:szCs w:val="20"/>
        </w:rPr>
        <w:t>様々な業界のために多様な熱可塑性エラストマー製品およびカスタム・ソリューションを提供するグローバル・</w:t>
      </w:r>
      <w:r w:rsidRPr="00C61F83">
        <w:rPr>
          <w:rFonts w:ascii="Arial" w:eastAsia="MS Gothic" w:hAnsi="Arial" w:hint="eastAsia"/>
          <w:sz w:val="20"/>
          <w:szCs w:val="20"/>
        </w:rPr>
        <w:t>TPE</w:t>
      </w:r>
      <w:r w:rsidRPr="00C61F83">
        <w:rPr>
          <w:rFonts w:ascii="Arial" w:eastAsia="MS Gothic" w:hAnsi="Arial" w:hint="eastAsia"/>
          <w:sz w:val="20"/>
          <w:szCs w:val="20"/>
        </w:rPr>
        <w:t>メーカーである</w:t>
      </w:r>
      <w:r w:rsidRPr="00C61F83">
        <w:rPr>
          <w:rFonts w:ascii="Arial" w:eastAsia="MS Gothic" w:hAnsi="Arial" w:hint="eastAsia"/>
          <w:sz w:val="20"/>
          <w:szCs w:val="20"/>
        </w:rPr>
        <w:t>KRAIBURG TPE</w:t>
      </w:r>
      <w:r w:rsidRPr="00C61F83">
        <w:rPr>
          <w:rFonts w:ascii="Arial" w:eastAsia="MS Gothic" w:hAnsi="Arial" w:hint="eastAsia"/>
          <w:sz w:val="20"/>
          <w:szCs w:val="20"/>
        </w:rPr>
        <w:t>（クライブルグ</w:t>
      </w:r>
      <w:r w:rsidRPr="00C61F83">
        <w:rPr>
          <w:rFonts w:ascii="Arial" w:eastAsia="MS Gothic" w:hAnsi="Arial" w:hint="eastAsia"/>
          <w:sz w:val="20"/>
          <w:szCs w:val="20"/>
        </w:rPr>
        <w:t>TPE</w:t>
      </w:r>
      <w:r w:rsidRPr="00C61F83">
        <w:rPr>
          <w:rFonts w:ascii="Arial" w:eastAsia="MS Gothic" w:hAnsi="Arial" w:hint="eastAsia"/>
          <w:sz w:val="20"/>
          <w:szCs w:val="20"/>
        </w:rPr>
        <w:t>）は、これらの要求を満たすために</w:t>
      </w:r>
      <w:r w:rsidRPr="00C61F83">
        <w:rPr>
          <w:rFonts w:ascii="Arial" w:eastAsia="MS Gothic" w:hAnsi="Arial" w:hint="eastAsia"/>
          <w:sz w:val="20"/>
          <w:szCs w:val="20"/>
        </w:rPr>
        <w:t>THERMOLAST® H</w:t>
      </w:r>
      <w:r w:rsidRPr="00C61F83">
        <w:rPr>
          <w:rFonts w:ascii="Arial" w:eastAsia="MS Gothic" w:hAnsi="Arial" w:hint="eastAsia"/>
          <w:sz w:val="20"/>
          <w:szCs w:val="20"/>
        </w:rPr>
        <w:t>（サーモラスト</w:t>
      </w:r>
      <w:r w:rsidRPr="00C61F83">
        <w:rPr>
          <w:rFonts w:ascii="Arial" w:eastAsia="MS Gothic" w:hAnsi="Arial" w:hint="eastAsia"/>
          <w:sz w:val="20"/>
          <w:szCs w:val="20"/>
        </w:rPr>
        <w:t xml:space="preserve"> H</w:t>
      </w:r>
      <w:r w:rsidRPr="00C61F83">
        <w:rPr>
          <w:rFonts w:ascii="Arial" w:eastAsia="MS Gothic" w:hAnsi="Arial" w:hint="eastAsia"/>
          <w:sz w:val="20"/>
          <w:szCs w:val="20"/>
        </w:rPr>
        <w:t>）の新たな製品ラインを開発しました。</w:t>
      </w:r>
    </w:p>
    <w:p w14:paraId="14685B58" w14:textId="77777777" w:rsidR="00F439FC" w:rsidRDefault="00F439FC" w:rsidP="00CC1296">
      <w:pPr>
        <w:spacing w:line="360" w:lineRule="auto"/>
        <w:jc w:val="both"/>
        <w:rPr>
          <w:rFonts w:ascii="Arial" w:eastAsia="MS Gothic" w:hAnsi="Arial"/>
          <w:b/>
          <w:bCs/>
          <w:sz w:val="20"/>
          <w:szCs w:val="20"/>
        </w:rPr>
      </w:pPr>
    </w:p>
    <w:p w14:paraId="44C289A4" w14:textId="77777777" w:rsidR="00F439FC" w:rsidRDefault="00F439FC" w:rsidP="00CC1296">
      <w:pPr>
        <w:spacing w:line="360" w:lineRule="auto"/>
        <w:jc w:val="both"/>
        <w:rPr>
          <w:rFonts w:ascii="Arial" w:eastAsia="MS Gothic" w:hAnsi="Arial"/>
          <w:b/>
          <w:bCs/>
          <w:sz w:val="20"/>
          <w:szCs w:val="20"/>
        </w:rPr>
      </w:pPr>
    </w:p>
    <w:p w14:paraId="13AAB04E" w14:textId="0285094D" w:rsidR="00CC1296" w:rsidRPr="00C61F83" w:rsidRDefault="00CC1296" w:rsidP="00CC1296">
      <w:pPr>
        <w:spacing w:line="360" w:lineRule="auto"/>
        <w:jc w:val="both"/>
        <w:rPr>
          <w:rFonts w:ascii="Arial" w:eastAsia="MS Gothic" w:hAnsi="Arial" w:cs="Arial"/>
          <w:b/>
          <w:bCs/>
          <w:sz w:val="20"/>
          <w:szCs w:val="20"/>
        </w:rPr>
      </w:pPr>
      <w:r w:rsidRPr="00C61F83">
        <w:rPr>
          <w:rFonts w:ascii="Arial" w:eastAsia="MS Gothic" w:hAnsi="Arial" w:hint="eastAsia"/>
          <w:b/>
          <w:bCs/>
          <w:sz w:val="20"/>
          <w:szCs w:val="20"/>
        </w:rPr>
        <w:lastRenderedPageBreak/>
        <w:t>カスタム・カラー・オプションと材料の安全性</w:t>
      </w:r>
    </w:p>
    <w:p w14:paraId="163A4E32" w14:textId="20FDD0B7" w:rsidR="00CC1296" w:rsidRPr="00C61F83" w:rsidRDefault="00CC1296" w:rsidP="00CC1296">
      <w:pPr>
        <w:spacing w:line="360" w:lineRule="auto"/>
        <w:jc w:val="both"/>
        <w:rPr>
          <w:rFonts w:ascii="Arial" w:eastAsia="MS Gothic" w:hAnsi="Arial" w:cs="Arial"/>
          <w:sz w:val="20"/>
          <w:szCs w:val="20"/>
        </w:rPr>
      </w:pPr>
      <w:r w:rsidRPr="00C61F83">
        <w:rPr>
          <w:rFonts w:ascii="Arial" w:eastAsia="MS Gothic" w:hAnsi="Arial" w:hint="eastAsia"/>
          <w:sz w:val="20"/>
          <w:szCs w:val="20"/>
        </w:rPr>
        <w:t>KRAIBURG TPE</w:t>
      </w:r>
      <w:r w:rsidRPr="00C61F83">
        <w:rPr>
          <w:rFonts w:ascii="Arial" w:eastAsia="MS Gothic" w:hAnsi="Arial" w:hint="eastAsia"/>
          <w:sz w:val="20"/>
          <w:szCs w:val="20"/>
        </w:rPr>
        <w:t>の</w:t>
      </w:r>
      <w:r w:rsidRPr="00C61F83">
        <w:rPr>
          <w:rFonts w:ascii="Arial" w:eastAsia="MS Gothic" w:hAnsi="Arial" w:hint="eastAsia"/>
          <w:sz w:val="20"/>
          <w:szCs w:val="20"/>
        </w:rPr>
        <w:t>THERMOLAST® H HC/AP</w:t>
      </w:r>
      <w:r w:rsidRPr="00C61F83">
        <w:rPr>
          <w:rFonts w:ascii="Arial" w:eastAsia="MS Gothic" w:hAnsi="Arial" w:hint="eastAsia"/>
          <w:sz w:val="20"/>
          <w:szCs w:val="20"/>
        </w:rPr>
        <w:t>シリーズは、高いレベルの柔軟性と強いグリップ性能を提供する、カテーテルコネクタ・アプリケーションに理想的な材料です。さらに、</w:t>
      </w:r>
      <w:r w:rsidRPr="00C61F83">
        <w:rPr>
          <w:rFonts w:ascii="Arial" w:eastAsia="MS Gothic" w:hAnsi="Arial" w:hint="eastAsia"/>
          <w:sz w:val="20"/>
          <w:szCs w:val="20"/>
        </w:rPr>
        <w:t>THERMOLAST® H</w:t>
      </w:r>
      <w:r w:rsidRPr="00C61F83">
        <w:rPr>
          <w:rFonts w:ascii="Arial" w:eastAsia="MS Gothic" w:hAnsi="Arial" w:hint="eastAsia"/>
          <w:sz w:val="20"/>
          <w:szCs w:val="20"/>
        </w:rPr>
        <w:t>は、ショア</w:t>
      </w:r>
      <w:r w:rsidRPr="00C61F83">
        <w:rPr>
          <w:rFonts w:ascii="Arial" w:eastAsia="MS Gothic" w:hAnsi="Arial" w:hint="eastAsia"/>
          <w:sz w:val="20"/>
          <w:szCs w:val="20"/>
        </w:rPr>
        <w:t>A</w:t>
      </w:r>
      <w:r w:rsidRPr="00C61F83">
        <w:rPr>
          <w:rFonts w:ascii="Arial" w:eastAsia="MS Gothic" w:hAnsi="Arial" w:hint="eastAsia"/>
          <w:sz w:val="20"/>
          <w:szCs w:val="20"/>
        </w:rPr>
        <w:t>スケール</w:t>
      </w:r>
      <w:r w:rsidRPr="00C61F83">
        <w:rPr>
          <w:rFonts w:ascii="Arial" w:eastAsia="MS Gothic" w:hAnsi="Arial" w:hint="eastAsia"/>
          <w:sz w:val="20"/>
          <w:szCs w:val="20"/>
        </w:rPr>
        <w:t>30</w:t>
      </w:r>
      <w:r w:rsidRPr="00C61F83">
        <w:rPr>
          <w:rFonts w:ascii="Arial" w:eastAsia="MS Gothic" w:hAnsi="Arial" w:hint="eastAsia"/>
          <w:sz w:val="20"/>
          <w:szCs w:val="20"/>
        </w:rPr>
        <w:t>から</w:t>
      </w:r>
      <w:r w:rsidRPr="00C61F83">
        <w:rPr>
          <w:rFonts w:ascii="Arial" w:eastAsia="MS Gothic" w:hAnsi="Arial" w:hint="eastAsia"/>
          <w:sz w:val="20"/>
          <w:szCs w:val="20"/>
        </w:rPr>
        <w:t>90</w:t>
      </w:r>
      <w:r w:rsidRPr="00C61F83">
        <w:rPr>
          <w:rFonts w:ascii="Arial" w:eastAsia="MS Gothic" w:hAnsi="Arial" w:hint="eastAsia"/>
          <w:sz w:val="20"/>
          <w:szCs w:val="20"/>
        </w:rPr>
        <w:t>までの幅広い硬度レンジと、最適化された加工性を特色としています。この</w:t>
      </w:r>
      <w:r w:rsidRPr="00C61F83">
        <w:rPr>
          <w:rFonts w:ascii="Arial" w:eastAsia="MS Gothic" w:hAnsi="Arial" w:hint="eastAsia"/>
          <w:sz w:val="20"/>
          <w:szCs w:val="20"/>
        </w:rPr>
        <w:t>TPE</w:t>
      </w:r>
      <w:r w:rsidRPr="00C61F83">
        <w:rPr>
          <w:rFonts w:ascii="Arial" w:eastAsia="MS Gothic" w:hAnsi="Arial" w:hint="eastAsia"/>
          <w:sz w:val="20"/>
          <w:szCs w:val="20"/>
        </w:rPr>
        <w:t>コンパウンドは半透明で、お客様の仕様に対応した様々な色調への着色が可能です。</w:t>
      </w:r>
    </w:p>
    <w:p w14:paraId="32D28425" w14:textId="7BB9F6F0" w:rsidR="00C61F83" w:rsidRDefault="00CC1296" w:rsidP="00F439FC">
      <w:pPr>
        <w:spacing w:line="360" w:lineRule="auto"/>
        <w:jc w:val="both"/>
        <w:rPr>
          <w:rFonts w:eastAsia="MS Gothic"/>
        </w:rPr>
      </w:pPr>
      <w:r w:rsidRPr="00C61F83">
        <w:rPr>
          <w:rFonts w:ascii="Arial" w:eastAsia="MS Gothic" w:hAnsi="Arial" w:hint="eastAsia"/>
          <w:sz w:val="20"/>
          <w:szCs w:val="20"/>
        </w:rPr>
        <w:t>さらに、この</w:t>
      </w:r>
      <w:r w:rsidRPr="00C61F83">
        <w:rPr>
          <w:rFonts w:ascii="Arial" w:eastAsia="MS Gothic" w:hAnsi="Arial" w:hint="eastAsia"/>
          <w:sz w:val="20"/>
          <w:szCs w:val="20"/>
        </w:rPr>
        <w:t>TPE</w:t>
      </w:r>
      <w:r w:rsidRPr="00C61F83">
        <w:rPr>
          <w:rFonts w:ascii="Arial" w:eastAsia="MS Gothic" w:hAnsi="Arial" w:hint="eastAsia"/>
          <w:sz w:val="20"/>
          <w:szCs w:val="20"/>
        </w:rPr>
        <w:t>コンパウンドは生体適合性を備え、また動物由来成分やその他の潜在的に有害な成分を含みません。この材料はまた、中国</w:t>
      </w:r>
      <w:r w:rsidRPr="00C61F83">
        <w:rPr>
          <w:rFonts w:ascii="Arial" w:eastAsia="MS Gothic" w:hAnsi="Arial" w:hint="eastAsia"/>
          <w:sz w:val="20"/>
          <w:szCs w:val="20"/>
        </w:rPr>
        <w:t>GB 4806-2016</w:t>
      </w:r>
      <w:r w:rsidRPr="00C61F83">
        <w:rPr>
          <w:rFonts w:ascii="Arial" w:eastAsia="MS Gothic" w:hAnsi="Arial" w:hint="eastAsia"/>
          <w:sz w:val="20"/>
          <w:szCs w:val="20"/>
        </w:rPr>
        <w:t>、</w:t>
      </w:r>
      <w:r w:rsidRPr="00C61F83">
        <w:rPr>
          <w:rFonts w:ascii="Arial" w:eastAsia="MS Gothic" w:hAnsi="Arial" w:hint="eastAsia"/>
          <w:sz w:val="20"/>
          <w:szCs w:val="20"/>
        </w:rPr>
        <w:t>US</w:t>
      </w:r>
      <w:r w:rsidRPr="00C61F83">
        <w:rPr>
          <w:rFonts w:ascii="Arial" w:eastAsia="MS Gothic" w:hAnsi="Arial" w:hint="eastAsia"/>
          <w:sz w:val="20"/>
          <w:szCs w:val="20"/>
        </w:rPr>
        <w:t>食品医薬品局（</w:t>
      </w:r>
      <w:r w:rsidRPr="00C61F83">
        <w:rPr>
          <w:rFonts w:ascii="Arial" w:eastAsia="MS Gothic" w:hAnsi="Arial" w:hint="eastAsia"/>
          <w:sz w:val="20"/>
          <w:szCs w:val="20"/>
        </w:rPr>
        <w:t>FDA</w:t>
      </w:r>
      <w:r w:rsidRPr="00C61F83">
        <w:rPr>
          <w:rFonts w:ascii="Arial" w:eastAsia="MS Gothic" w:hAnsi="Arial" w:hint="eastAsia"/>
          <w:sz w:val="20"/>
          <w:szCs w:val="20"/>
        </w:rPr>
        <w:t>）</w:t>
      </w:r>
      <w:r w:rsidRPr="00C61F83">
        <w:rPr>
          <w:rFonts w:ascii="Arial" w:eastAsia="MS Gothic" w:hAnsi="Arial" w:hint="eastAsia"/>
          <w:sz w:val="20"/>
          <w:szCs w:val="20"/>
        </w:rPr>
        <w:t>CFR21</w:t>
      </w:r>
      <w:r w:rsidRPr="00C61F83">
        <w:rPr>
          <w:rFonts w:ascii="Arial" w:eastAsia="MS Gothic" w:hAnsi="Arial" w:hint="eastAsia"/>
          <w:sz w:val="20"/>
          <w:szCs w:val="20"/>
        </w:rPr>
        <w:t>、</w:t>
      </w:r>
      <w:r w:rsidRPr="00C61F83">
        <w:rPr>
          <w:rFonts w:ascii="Arial" w:eastAsia="MS Gothic" w:hAnsi="Arial" w:hint="eastAsia"/>
          <w:sz w:val="20"/>
          <w:szCs w:val="20"/>
        </w:rPr>
        <w:t>EU</w:t>
      </w:r>
      <w:r w:rsidRPr="00C61F83">
        <w:rPr>
          <w:rFonts w:ascii="Arial" w:eastAsia="MS Gothic" w:hAnsi="Arial" w:hint="eastAsia"/>
          <w:sz w:val="20"/>
          <w:szCs w:val="20"/>
        </w:rPr>
        <w:t>規則</w:t>
      </w:r>
      <w:r w:rsidRPr="00C61F83">
        <w:rPr>
          <w:rFonts w:ascii="Arial" w:eastAsia="MS Gothic" w:hAnsi="Arial" w:hint="eastAsia"/>
          <w:sz w:val="20"/>
          <w:szCs w:val="20"/>
        </w:rPr>
        <w:t>No.10/2011</w:t>
      </w:r>
      <w:r w:rsidRPr="00C61F83">
        <w:rPr>
          <w:rFonts w:ascii="Arial" w:eastAsia="MS Gothic" w:hAnsi="Arial" w:hint="eastAsia"/>
          <w:sz w:val="20"/>
          <w:szCs w:val="20"/>
        </w:rPr>
        <w:t>、</w:t>
      </w:r>
      <w:r w:rsidRPr="00C61F83">
        <w:rPr>
          <w:rFonts w:ascii="Arial" w:eastAsia="MS Gothic" w:hAnsi="Arial" w:hint="eastAsia"/>
          <w:sz w:val="20"/>
          <w:szCs w:val="20"/>
        </w:rPr>
        <w:t>REACH</w:t>
      </w:r>
      <w:r w:rsidRPr="00C61F83">
        <w:rPr>
          <w:rFonts w:ascii="Arial" w:eastAsia="MS Gothic" w:hAnsi="Arial" w:hint="eastAsia"/>
          <w:sz w:val="20"/>
          <w:szCs w:val="20"/>
        </w:rPr>
        <w:t>と</w:t>
      </w:r>
      <w:r w:rsidRPr="00C61F83">
        <w:rPr>
          <w:rFonts w:ascii="Arial" w:eastAsia="MS Gothic" w:hAnsi="Arial" w:hint="eastAsia"/>
          <w:sz w:val="20"/>
          <w:szCs w:val="20"/>
        </w:rPr>
        <w:t>RoHS</w:t>
      </w:r>
      <w:r w:rsidRPr="00C61F83">
        <w:rPr>
          <w:rFonts w:ascii="Arial" w:eastAsia="MS Gothic" w:hAnsi="Arial" w:hint="eastAsia"/>
          <w:sz w:val="20"/>
          <w:szCs w:val="20"/>
        </w:rPr>
        <w:t>に適合し、更には</w:t>
      </w:r>
      <w:r w:rsidRPr="00C61F83">
        <w:rPr>
          <w:rFonts w:ascii="Arial" w:eastAsia="MS Gothic" w:hAnsi="Arial" w:hint="eastAsia"/>
          <w:sz w:val="20"/>
          <w:szCs w:val="20"/>
        </w:rPr>
        <w:t>ISO 10993-5</w:t>
      </w:r>
      <w:r w:rsidRPr="00C61F83">
        <w:rPr>
          <w:rFonts w:ascii="Arial" w:eastAsia="MS Gothic" w:hAnsi="Arial" w:hint="eastAsia"/>
          <w:sz w:val="20"/>
          <w:szCs w:val="20"/>
        </w:rPr>
        <w:t>および</w:t>
      </w:r>
      <w:r w:rsidRPr="00C61F83">
        <w:rPr>
          <w:rFonts w:ascii="Arial" w:eastAsia="MS Gothic" w:hAnsi="Arial" w:hint="eastAsia"/>
          <w:sz w:val="20"/>
          <w:szCs w:val="20"/>
        </w:rPr>
        <w:t>GB/T 16886.5</w:t>
      </w:r>
      <w:r w:rsidRPr="00C61F83">
        <w:rPr>
          <w:rFonts w:ascii="Arial" w:eastAsia="MS Gothic" w:hAnsi="Arial" w:hint="eastAsia"/>
          <w:sz w:val="20"/>
          <w:szCs w:val="20"/>
        </w:rPr>
        <w:t>に準拠した細胞毒性試験が行われています。</w:t>
      </w:r>
      <w:r w:rsidRPr="00C61F83">
        <w:rPr>
          <w:rFonts w:ascii="Arial" w:eastAsia="MS Gothic" w:hAnsi="Arial" w:hint="eastAsia"/>
          <w:sz w:val="20"/>
          <w:szCs w:val="20"/>
        </w:rPr>
        <w:t xml:space="preserve"> </w:t>
      </w:r>
    </w:p>
    <w:p w14:paraId="72541C6C" w14:textId="28433F5D" w:rsidR="004562AC" w:rsidRPr="00C61F83" w:rsidRDefault="00F439FC" w:rsidP="00D201C4">
      <w:pPr>
        <w:keepNext/>
        <w:keepLines/>
        <w:tabs>
          <w:tab w:val="left" w:pos="5385"/>
        </w:tabs>
        <w:spacing w:after="0" w:line="360" w:lineRule="auto"/>
        <w:ind w:right="1701"/>
        <w:rPr>
          <w:rFonts w:ascii="Arial" w:eastAsia="MS Gothic" w:hAnsi="Arial" w:cs="Arial"/>
          <w:b/>
          <w:bCs/>
          <w:sz w:val="20"/>
          <w:szCs w:val="20"/>
        </w:rPr>
      </w:pPr>
      <w:r>
        <w:rPr>
          <w:rFonts w:eastAsia="MS Gothic" w:hint="eastAsia"/>
          <w:noProof/>
        </w:rPr>
        <w:drawing>
          <wp:inline distT="0" distB="0" distL="0" distR="0" wp14:anchorId="103ED372" wp14:editId="3475536B">
            <wp:extent cx="4320540" cy="28803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540" cy="2880360"/>
                    </a:xfrm>
                    <a:prstGeom prst="rect">
                      <a:avLst/>
                    </a:prstGeom>
                    <a:noFill/>
                    <a:ln>
                      <a:noFill/>
                    </a:ln>
                  </pic:spPr>
                </pic:pic>
              </a:graphicData>
            </a:graphic>
          </wp:inline>
        </w:drawing>
      </w:r>
    </w:p>
    <w:p w14:paraId="448950E1" w14:textId="6C632679" w:rsidR="005320D5" w:rsidRPr="00C61F83" w:rsidRDefault="005320D5" w:rsidP="00EC7126">
      <w:pPr>
        <w:keepNext/>
        <w:keepLines/>
        <w:spacing w:after="0" w:line="360" w:lineRule="auto"/>
        <w:ind w:right="1701"/>
        <w:rPr>
          <w:rFonts w:eastAsia="MS Gothic"/>
          <w:noProof/>
        </w:rPr>
      </w:pPr>
      <w:r w:rsidRPr="00C61F83">
        <w:rPr>
          <w:rFonts w:ascii="Arial" w:eastAsia="MS Gothic" w:hAnsi="Arial" w:hint="eastAsia"/>
          <w:b/>
          <w:bCs/>
          <w:sz w:val="20"/>
          <w:szCs w:val="20"/>
        </w:rPr>
        <w:t>（写真：</w:t>
      </w:r>
      <w:r w:rsidRPr="00C61F83">
        <w:rPr>
          <w:rFonts w:ascii="Arial" w:eastAsia="MS Gothic" w:hAnsi="Arial" w:hint="eastAsia"/>
          <w:b/>
          <w:bCs/>
          <w:sz w:val="20"/>
          <w:szCs w:val="20"/>
        </w:rPr>
        <w:t>© 2021 KRAIBURG TPE</w:t>
      </w:r>
      <w:r w:rsidRPr="00C61F83">
        <w:rPr>
          <w:rFonts w:ascii="Arial" w:eastAsia="MS Gothic" w:hAnsi="Arial" w:hint="eastAsia"/>
          <w:b/>
          <w:bCs/>
          <w:sz w:val="20"/>
          <w:szCs w:val="20"/>
        </w:rPr>
        <w:t>）</w:t>
      </w:r>
    </w:p>
    <w:p w14:paraId="62F08EF9" w14:textId="77777777" w:rsidR="005320D5" w:rsidRPr="00C61F83" w:rsidRDefault="005320D5" w:rsidP="00EC7126">
      <w:pPr>
        <w:keepLines/>
        <w:spacing w:after="0" w:line="360" w:lineRule="auto"/>
        <w:ind w:right="1701"/>
        <w:rPr>
          <w:rFonts w:ascii="Arial" w:eastAsia="MS Gothic" w:hAnsi="Arial" w:cs="Arial"/>
          <w:color w:val="000000" w:themeColor="text1"/>
          <w:sz w:val="20"/>
        </w:rPr>
      </w:pPr>
    </w:p>
    <w:p w14:paraId="61865AB3" w14:textId="77777777" w:rsidR="00C61F83" w:rsidRDefault="005320D5" w:rsidP="00C61F83">
      <w:pPr>
        <w:spacing w:after="0" w:line="360" w:lineRule="auto"/>
        <w:ind w:right="141"/>
        <w:rPr>
          <w:rFonts w:ascii="Arial" w:eastAsia="MS Gothic" w:hAnsi="Arial"/>
          <w:sz w:val="20"/>
          <w:szCs w:val="20"/>
        </w:rPr>
      </w:pPr>
      <w:r w:rsidRPr="00C61F83">
        <w:rPr>
          <w:rFonts w:ascii="Arial" w:eastAsia="MS Gothic" w:hAnsi="Arial" w:hint="eastAsia"/>
          <w:sz w:val="20"/>
          <w:szCs w:val="20"/>
        </w:rPr>
        <w:lastRenderedPageBreak/>
        <w:t>高精細の画像が必要の際は、下記の担当者にお問い合わせください。</w:t>
      </w:r>
      <w:r w:rsidRPr="00C61F83">
        <w:rPr>
          <w:rFonts w:ascii="Arial" w:eastAsia="MS Gothic" w:hAnsi="Arial" w:hint="eastAsia"/>
          <w:sz w:val="20"/>
          <w:szCs w:val="20"/>
        </w:rPr>
        <w:t xml:space="preserve"> </w:t>
      </w:r>
    </w:p>
    <w:p w14:paraId="6FC6BFB4" w14:textId="7A5273FE" w:rsidR="00EC7126" w:rsidRPr="00C61F83" w:rsidRDefault="005320D5" w:rsidP="00C61F83">
      <w:pPr>
        <w:spacing w:after="0" w:line="360" w:lineRule="auto"/>
        <w:ind w:right="141"/>
        <w:rPr>
          <w:rFonts w:ascii="Arial" w:eastAsia="MS Gothic" w:hAnsi="Arial" w:cs="Arial"/>
          <w:sz w:val="20"/>
          <w:szCs w:val="20"/>
        </w:rPr>
      </w:pPr>
      <w:r w:rsidRPr="00C61F83">
        <w:rPr>
          <w:rFonts w:ascii="Arial" w:eastAsia="MS Gothic" w:hAnsi="Arial" w:hint="eastAsia"/>
          <w:sz w:val="20"/>
          <w:szCs w:val="20"/>
        </w:rPr>
        <w:t>Bridget Ngang (</w:t>
      </w:r>
      <w:hyperlink r:id="rId9" w:history="1">
        <w:r w:rsidRPr="00C61F83">
          <w:rPr>
            <w:rStyle w:val="Hyperlink"/>
            <w:rFonts w:ascii="Arial" w:eastAsia="MS Gothic" w:hAnsi="Arial" w:hint="eastAsia"/>
            <w:sz w:val="20"/>
            <w:szCs w:val="20"/>
          </w:rPr>
          <w:t>bridget.ngang@kraiburg-tpe.com</w:t>
        </w:r>
      </w:hyperlink>
      <w:r w:rsidRPr="00C61F83">
        <w:rPr>
          <w:rFonts w:ascii="Arial" w:eastAsia="MS Gothic" w:hAnsi="Arial" w:hint="eastAsia"/>
          <w:sz w:val="20"/>
          <w:szCs w:val="20"/>
        </w:rPr>
        <w:t xml:space="preserve"> , +6 03 9545 6301). </w:t>
      </w:r>
    </w:p>
    <w:p w14:paraId="6588D228" w14:textId="77777777" w:rsidR="00EC7126" w:rsidRPr="00C61F83" w:rsidRDefault="00EC7126" w:rsidP="00C61F83">
      <w:pPr>
        <w:spacing w:after="0" w:line="360" w:lineRule="auto"/>
        <w:ind w:right="141"/>
        <w:jc w:val="both"/>
        <w:rPr>
          <w:rFonts w:ascii="Arial" w:eastAsia="MS Gothic" w:hAnsi="Arial" w:cs="Arial"/>
          <w:sz w:val="20"/>
          <w:szCs w:val="20"/>
        </w:rPr>
      </w:pPr>
    </w:p>
    <w:p w14:paraId="053987E0" w14:textId="77777777" w:rsidR="00EC7126" w:rsidRPr="00C61F83" w:rsidRDefault="00EC7126" w:rsidP="00C61F83">
      <w:pPr>
        <w:spacing w:after="0" w:line="360" w:lineRule="auto"/>
        <w:ind w:right="141"/>
        <w:jc w:val="both"/>
        <w:rPr>
          <w:rFonts w:ascii="Arial" w:eastAsia="MS Gothic" w:hAnsi="Arial" w:cs="Arial"/>
          <w:sz w:val="20"/>
          <w:szCs w:val="20"/>
        </w:rPr>
      </w:pPr>
    </w:p>
    <w:p w14:paraId="79B18251" w14:textId="77777777" w:rsidR="004562AC" w:rsidRPr="00C61F83" w:rsidRDefault="004562AC" w:rsidP="00C61F83">
      <w:pPr>
        <w:spacing w:after="0" w:line="360" w:lineRule="auto"/>
        <w:ind w:right="141"/>
        <w:jc w:val="both"/>
        <w:rPr>
          <w:rFonts w:ascii="Arial" w:eastAsia="MS Gothic" w:hAnsi="Arial" w:cs="Arial"/>
          <w:b/>
          <w:bCs/>
          <w:sz w:val="20"/>
          <w:szCs w:val="20"/>
        </w:rPr>
      </w:pPr>
    </w:p>
    <w:p w14:paraId="1223A429" w14:textId="3A1C3C7A" w:rsidR="005320D5" w:rsidRPr="00C61F83" w:rsidRDefault="005320D5" w:rsidP="00C61F83">
      <w:pPr>
        <w:spacing w:after="0" w:line="360" w:lineRule="auto"/>
        <w:ind w:right="141"/>
        <w:jc w:val="both"/>
        <w:rPr>
          <w:rFonts w:ascii="Arial" w:eastAsia="MS Gothic" w:hAnsi="Arial" w:cs="Arial"/>
          <w:b/>
          <w:bCs/>
          <w:sz w:val="20"/>
          <w:szCs w:val="20"/>
        </w:rPr>
      </w:pPr>
      <w:r w:rsidRPr="00C61F83">
        <w:rPr>
          <w:rFonts w:ascii="Arial" w:eastAsia="MS Gothic" w:hAnsi="Arial" w:hint="eastAsia"/>
          <w:b/>
          <w:bCs/>
          <w:sz w:val="20"/>
          <w:szCs w:val="20"/>
        </w:rPr>
        <w:t>WeChat</w:t>
      </w:r>
      <w:r w:rsidRPr="00C61F83">
        <w:rPr>
          <w:rFonts w:ascii="Arial" w:eastAsia="MS Gothic" w:hAnsi="Arial" w:hint="eastAsia"/>
          <w:b/>
          <w:bCs/>
          <w:sz w:val="20"/>
          <w:szCs w:val="20"/>
        </w:rPr>
        <w:t>で当社をフォローしてください</w:t>
      </w:r>
    </w:p>
    <w:p w14:paraId="21B404AA" w14:textId="2D4AE413" w:rsidR="005320D5" w:rsidRPr="00C61F83" w:rsidRDefault="005320D5" w:rsidP="00C61F83">
      <w:pPr>
        <w:spacing w:after="0" w:line="360" w:lineRule="auto"/>
        <w:ind w:right="141"/>
        <w:jc w:val="both"/>
        <w:rPr>
          <w:rFonts w:ascii="Arial" w:eastAsia="MS Gothic" w:hAnsi="Arial" w:cs="Arial"/>
          <w:b/>
          <w:color w:val="000000" w:themeColor="text1"/>
          <w:sz w:val="20"/>
          <w:szCs w:val="20"/>
        </w:rPr>
      </w:pPr>
      <w:r w:rsidRPr="00C61F83">
        <w:rPr>
          <w:rFonts w:ascii="Arial" w:eastAsia="MS Gothic" w:hAnsi="Arial" w:hint="eastAsia"/>
          <w:b/>
          <w:noProof/>
          <w:color w:val="000000" w:themeColor="text1"/>
          <w:sz w:val="20"/>
          <w:szCs w:val="20"/>
          <w:lang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Pr="00C61F83" w:rsidRDefault="00D201C4" w:rsidP="00C61F83">
      <w:pPr>
        <w:ind w:right="141"/>
        <w:rPr>
          <w:rFonts w:ascii="Arial" w:eastAsia="MS Gothic" w:hAnsi="Arial" w:cs="Arial"/>
          <w:b/>
          <w:color w:val="000000" w:themeColor="text1"/>
          <w:sz w:val="20"/>
          <w:szCs w:val="20"/>
        </w:rPr>
      </w:pPr>
    </w:p>
    <w:p w14:paraId="6E6C9844" w14:textId="27D4C2FC" w:rsidR="001C2242" w:rsidRPr="00C61F83" w:rsidRDefault="001C2242" w:rsidP="00C61F83">
      <w:pPr>
        <w:ind w:right="141"/>
        <w:rPr>
          <w:rFonts w:ascii="Arial" w:eastAsia="MS Gothic" w:hAnsi="Arial" w:cs="Arial"/>
          <w:b/>
          <w:color w:val="000000" w:themeColor="text1"/>
          <w:sz w:val="20"/>
          <w:szCs w:val="20"/>
        </w:rPr>
      </w:pPr>
      <w:r w:rsidRPr="00C61F83">
        <w:rPr>
          <w:rFonts w:ascii="Arial" w:eastAsia="MS Gothic" w:hAnsi="Arial" w:hint="eastAsia"/>
          <w:b/>
          <w:color w:val="000000" w:themeColor="text1"/>
          <w:sz w:val="20"/>
          <w:szCs w:val="20"/>
        </w:rPr>
        <w:t xml:space="preserve">KRAIBURG TPE </w:t>
      </w:r>
      <w:r w:rsidRPr="00C61F83">
        <w:rPr>
          <w:rFonts w:ascii="Arial" w:eastAsia="MS Gothic" w:hAnsi="Arial" w:hint="eastAsia"/>
          <w:b/>
          <w:color w:val="000000" w:themeColor="text1"/>
          <w:sz w:val="20"/>
          <w:szCs w:val="20"/>
        </w:rPr>
        <w:t>について</w:t>
      </w:r>
    </w:p>
    <w:p w14:paraId="571A49E2" w14:textId="066C4C46" w:rsidR="001C2242" w:rsidRPr="00C61F83" w:rsidRDefault="001C2242" w:rsidP="00C61F83">
      <w:pPr>
        <w:spacing w:after="0" w:line="360" w:lineRule="auto"/>
        <w:ind w:right="141"/>
        <w:jc w:val="both"/>
        <w:rPr>
          <w:rFonts w:ascii="Arial" w:eastAsia="MS Gothic" w:hAnsi="Arial" w:cs="Arial"/>
          <w:color w:val="000000" w:themeColor="text1"/>
          <w:sz w:val="20"/>
          <w:szCs w:val="20"/>
        </w:rPr>
      </w:pPr>
      <w:r w:rsidRPr="00C61F83">
        <w:rPr>
          <w:rFonts w:ascii="Arial" w:eastAsia="MS Gothic" w:hAnsi="Arial" w:hint="eastAsia"/>
          <w:color w:val="000000" w:themeColor="text1"/>
          <w:sz w:val="20"/>
          <w:szCs w:val="20"/>
        </w:rPr>
        <w:t xml:space="preserve">KRAIBURG TPE </w:t>
      </w:r>
      <w:r w:rsidRPr="00C61F83">
        <w:rPr>
          <w:rFonts w:ascii="Arial" w:eastAsia="MS Gothic" w:hAnsi="Arial" w:hint="eastAsia"/>
          <w:color w:val="000000" w:themeColor="text1"/>
          <w:sz w:val="20"/>
          <w:szCs w:val="20"/>
        </w:rPr>
        <w:t>（クライブルグ</w:t>
      </w:r>
      <w:r w:rsidRPr="00C61F83">
        <w:rPr>
          <w:rFonts w:ascii="Arial" w:eastAsia="MS Gothic" w:hAnsi="Arial" w:hint="eastAsia"/>
          <w:color w:val="000000" w:themeColor="text1"/>
          <w:sz w:val="20"/>
          <w:szCs w:val="20"/>
        </w:rPr>
        <w:t>TPE</w:t>
      </w:r>
      <w:r w:rsidRPr="00C61F83">
        <w:rPr>
          <w:rFonts w:ascii="Arial" w:eastAsia="MS Gothic" w:hAnsi="Arial" w:hint="eastAsia"/>
          <w:color w:val="000000" w:themeColor="text1"/>
          <w:sz w:val="20"/>
          <w:szCs w:val="20"/>
        </w:rPr>
        <w:t>：</w:t>
      </w:r>
      <w:hyperlink r:id="rId11" w:history="1">
        <w:r w:rsidRPr="00C61F83">
          <w:rPr>
            <w:rStyle w:val="Hyperlink"/>
            <w:rFonts w:ascii="Arial" w:eastAsia="MS Gothic" w:hAnsi="Arial" w:hint="eastAsia"/>
            <w:sz w:val="20"/>
            <w:szCs w:val="20"/>
          </w:rPr>
          <w:t>www.kraiburg-tpe.com</w:t>
        </w:r>
      </w:hyperlink>
      <w:r w:rsidRPr="00C61F83">
        <w:rPr>
          <w:rFonts w:ascii="Arial" w:eastAsia="MS Gothic" w:hAnsi="Arial" w:hint="eastAsia"/>
          <w:color w:val="000000" w:themeColor="text1"/>
          <w:sz w:val="20"/>
          <w:szCs w:val="20"/>
        </w:rPr>
        <w:t>）は、熱可塑性エラストマーの世界的なメーカーです。</w:t>
      </w:r>
      <w:r w:rsidRPr="00C61F83">
        <w:rPr>
          <w:rFonts w:ascii="Arial" w:eastAsia="MS Gothic" w:hAnsi="Arial" w:hint="eastAsia"/>
          <w:color w:val="000000" w:themeColor="text1"/>
          <w:sz w:val="20"/>
          <w:szCs w:val="20"/>
        </w:rPr>
        <w:t>1947</w:t>
      </w:r>
      <w:r w:rsidRPr="00C61F83">
        <w:rPr>
          <w:rFonts w:ascii="Arial" w:eastAsia="MS Gothic" w:hAnsi="Arial" w:hint="eastAsia"/>
          <w:color w:val="000000" w:themeColor="text1"/>
          <w:sz w:val="20"/>
          <w:szCs w:val="20"/>
        </w:rPr>
        <w:t>年創立の歴史ある</w:t>
      </w:r>
      <w:r w:rsidRPr="00C61F83">
        <w:rPr>
          <w:rFonts w:ascii="Arial" w:eastAsia="MS Gothic" w:hAnsi="Arial" w:hint="eastAsia"/>
          <w:color w:val="000000" w:themeColor="text1"/>
          <w:sz w:val="20"/>
          <w:szCs w:val="20"/>
        </w:rPr>
        <w:t>KRAIBURG</w:t>
      </w:r>
      <w:r w:rsidRPr="00C61F83">
        <w:rPr>
          <w:rFonts w:ascii="Arial" w:eastAsia="MS Gothic" w:hAnsi="Arial" w:hint="eastAsia"/>
          <w:color w:val="000000" w:themeColor="text1"/>
          <w:sz w:val="20"/>
          <w:szCs w:val="20"/>
        </w:rPr>
        <w:t>グループの一員として</w:t>
      </w:r>
      <w:r w:rsidRPr="00C61F83">
        <w:rPr>
          <w:rFonts w:ascii="Arial" w:eastAsia="MS Gothic" w:hAnsi="Arial" w:hint="eastAsia"/>
          <w:color w:val="000000" w:themeColor="text1"/>
          <w:sz w:val="20"/>
          <w:szCs w:val="20"/>
        </w:rPr>
        <w:t>2001</w:t>
      </w:r>
      <w:r w:rsidRPr="00C61F83">
        <w:rPr>
          <w:rFonts w:ascii="Arial" w:eastAsia="MS Gothic" w:hAnsi="Arial" w:hint="eastAsia"/>
          <w:color w:val="000000" w:themeColor="text1"/>
          <w:sz w:val="20"/>
          <w:szCs w:val="20"/>
        </w:rPr>
        <w:t>年に設立されて以来、</w:t>
      </w:r>
      <w:r w:rsidRPr="00C61F83">
        <w:rPr>
          <w:rFonts w:ascii="Arial" w:eastAsia="MS Gothic" w:hAnsi="Arial" w:hint="eastAsia"/>
          <w:color w:val="000000" w:themeColor="text1"/>
          <w:sz w:val="20"/>
          <w:szCs w:val="20"/>
        </w:rPr>
        <w:t>KRAIBURG TPE</w:t>
      </w:r>
      <w:r w:rsidRPr="00C61F83">
        <w:rPr>
          <w:rFonts w:ascii="Arial" w:eastAsia="MS Gothic" w:hAnsi="Arial" w:hint="eastAsia"/>
          <w:color w:val="000000" w:themeColor="text1"/>
          <w:sz w:val="20"/>
          <w:szCs w:val="20"/>
        </w:rPr>
        <w:t>は熱可塑性エラストマーにおける新たな領域を開拓し、今日ではこの業界のリーダー企業に成長しています。ドイツ、アメリカおよびマレーシアの工場を通じ、</w:t>
      </w:r>
      <w:r w:rsidRPr="00C61F83">
        <w:rPr>
          <w:rFonts w:ascii="Arial" w:eastAsia="MS Gothic" w:hAnsi="Arial" w:hint="eastAsia"/>
          <w:color w:val="000000" w:themeColor="text1"/>
          <w:sz w:val="20"/>
          <w:szCs w:val="20"/>
        </w:rPr>
        <w:t>KRAIBURG TPE</w:t>
      </w:r>
      <w:r w:rsidRPr="00C61F83">
        <w:rPr>
          <w:rFonts w:ascii="Arial" w:eastAsia="MS Gothic" w:hAnsi="Arial" w:hint="eastAsia"/>
          <w:color w:val="000000" w:themeColor="text1"/>
          <w:sz w:val="20"/>
          <w:szCs w:val="20"/>
        </w:rPr>
        <w:t>は自動車、産業機器、消費者向け製品、そして厳格な規制のある医療分野の各用途に向けて、幅広い樹脂製品群を提供しています。</w:t>
      </w:r>
      <w:r w:rsidRPr="00C61F83">
        <w:rPr>
          <w:rFonts w:ascii="Arial" w:eastAsia="MS Gothic" w:hAnsi="Arial" w:hint="eastAsia"/>
          <w:color w:val="000000" w:themeColor="text1"/>
          <w:sz w:val="20"/>
          <w:szCs w:val="20"/>
        </w:rPr>
        <w:t>THERMOLAST</w:t>
      </w:r>
      <w:r w:rsidRPr="00C61F83">
        <w:rPr>
          <w:rFonts w:ascii="Arial" w:eastAsia="MS Gothic" w:hAnsi="Arial" w:hint="eastAsia"/>
          <w:color w:val="000000" w:themeColor="text1"/>
          <w:sz w:val="20"/>
          <w:szCs w:val="20"/>
          <w:vertAlign w:val="superscript"/>
        </w:rPr>
        <w:t>®</w:t>
      </w:r>
      <w:r w:rsidRPr="00C61F83">
        <w:rPr>
          <w:rFonts w:ascii="Arial" w:eastAsia="MS Gothic" w:hAnsi="Arial" w:hint="eastAsia"/>
          <w:color w:val="000000" w:themeColor="text1"/>
          <w:sz w:val="20"/>
          <w:szCs w:val="20"/>
        </w:rPr>
        <w:t>（サーモラスト）、</w:t>
      </w:r>
      <w:r w:rsidRPr="00C61F83">
        <w:rPr>
          <w:rFonts w:ascii="Arial" w:eastAsia="MS Gothic" w:hAnsi="Arial" w:hint="eastAsia"/>
          <w:color w:val="000000" w:themeColor="text1"/>
          <w:sz w:val="20"/>
          <w:szCs w:val="20"/>
        </w:rPr>
        <w:t>COPEC</w:t>
      </w:r>
      <w:r w:rsidRPr="00C61F83">
        <w:rPr>
          <w:rFonts w:ascii="Arial" w:eastAsia="MS Gothic" w:hAnsi="Arial" w:hint="eastAsia"/>
          <w:color w:val="000000" w:themeColor="text1"/>
          <w:sz w:val="20"/>
          <w:szCs w:val="20"/>
          <w:vertAlign w:val="superscript"/>
        </w:rPr>
        <w:t>®</w:t>
      </w:r>
      <w:r w:rsidRPr="00C61F83">
        <w:rPr>
          <w:rFonts w:ascii="Arial" w:eastAsia="MS Gothic" w:hAnsi="Arial" w:hint="eastAsia"/>
          <w:color w:val="000000" w:themeColor="text1"/>
          <w:sz w:val="20"/>
          <w:szCs w:val="20"/>
        </w:rPr>
        <w:t>（コーペック）、</w:t>
      </w:r>
      <w:r w:rsidRPr="00C61F83">
        <w:rPr>
          <w:rFonts w:ascii="Arial" w:eastAsia="MS Gothic" w:hAnsi="Arial" w:hint="eastAsia"/>
          <w:color w:val="000000" w:themeColor="text1"/>
          <w:sz w:val="20"/>
          <w:szCs w:val="20"/>
        </w:rPr>
        <w:t>HIPEX</w:t>
      </w:r>
      <w:r w:rsidRPr="00C61F83">
        <w:rPr>
          <w:rFonts w:ascii="Arial" w:eastAsia="MS Gothic" w:hAnsi="Arial" w:hint="eastAsia"/>
          <w:color w:val="000000" w:themeColor="text1"/>
          <w:sz w:val="20"/>
          <w:szCs w:val="20"/>
          <w:vertAlign w:val="superscript"/>
        </w:rPr>
        <w:t>®</w:t>
      </w:r>
      <w:r w:rsidRPr="00C61F83">
        <w:rPr>
          <w:rFonts w:ascii="Arial" w:eastAsia="MS Gothic" w:hAnsi="Arial" w:hint="eastAsia"/>
          <w:color w:val="000000" w:themeColor="text1"/>
          <w:sz w:val="20"/>
          <w:szCs w:val="20"/>
        </w:rPr>
        <w:t>（ハイペックス）、そして</w:t>
      </w:r>
      <w:r w:rsidRPr="00C61F83">
        <w:rPr>
          <w:rFonts w:ascii="Arial" w:eastAsia="MS Gothic" w:hAnsi="Arial" w:hint="eastAsia"/>
          <w:color w:val="000000" w:themeColor="text1"/>
          <w:sz w:val="20"/>
          <w:szCs w:val="20"/>
        </w:rPr>
        <w:t>For Tec E</w:t>
      </w:r>
      <w:r w:rsidRPr="00C61F83">
        <w:rPr>
          <w:rFonts w:ascii="Arial" w:eastAsia="MS Gothic" w:hAnsi="Arial" w:hint="eastAsia"/>
          <w:color w:val="000000" w:themeColor="text1"/>
          <w:sz w:val="20"/>
          <w:szCs w:val="20"/>
          <w:vertAlign w:val="superscript"/>
        </w:rPr>
        <w:t>®</w:t>
      </w:r>
      <w:r w:rsidRPr="00C61F83">
        <w:rPr>
          <w:rFonts w:ascii="Arial" w:eastAsia="MS Gothic" w:hAnsi="Arial" w:hint="eastAsia"/>
          <w:color w:val="000000" w:themeColor="text1"/>
          <w:sz w:val="20"/>
          <w:szCs w:val="20"/>
        </w:rPr>
        <w:t>（フォーテック</w:t>
      </w:r>
      <w:r w:rsidRPr="00C61F83">
        <w:rPr>
          <w:rFonts w:ascii="Arial" w:eastAsia="MS Gothic" w:hAnsi="Arial" w:hint="eastAsia"/>
          <w:color w:val="000000" w:themeColor="text1"/>
          <w:sz w:val="20"/>
          <w:szCs w:val="20"/>
        </w:rPr>
        <w:t>E</w:t>
      </w:r>
      <w:r w:rsidRPr="00C61F83">
        <w:rPr>
          <w:rFonts w:ascii="Arial" w:eastAsia="MS Gothic" w:hAnsi="Arial" w:hint="eastAsia"/>
          <w:color w:val="000000" w:themeColor="text1"/>
          <w:sz w:val="20"/>
          <w:szCs w:val="20"/>
        </w:rPr>
        <w:t>）の定評ある製品群は、射出成形または押出成形による加工方法を通じて、メーカーに対しプロセスおよび製品設計における数々の利点をもたらします。</w:t>
      </w:r>
      <w:r w:rsidRPr="00C61F83">
        <w:rPr>
          <w:rFonts w:ascii="Arial" w:eastAsia="MS Gothic" w:hAnsi="Arial" w:hint="eastAsia"/>
          <w:color w:val="000000" w:themeColor="text1"/>
          <w:sz w:val="20"/>
          <w:szCs w:val="20"/>
        </w:rPr>
        <w:t>KRAIBURG TPE</w:t>
      </w:r>
      <w:r w:rsidRPr="00C61F83">
        <w:rPr>
          <w:rFonts w:ascii="Arial" w:eastAsia="MS Gothic" w:hAnsi="Arial" w:hint="eastAsia"/>
          <w:color w:val="000000" w:themeColor="text1"/>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C61F83">
        <w:rPr>
          <w:rFonts w:ascii="Arial" w:eastAsia="MS Gothic" w:hAnsi="Arial" w:hint="eastAsia"/>
          <w:color w:val="000000" w:themeColor="text1"/>
          <w:sz w:val="20"/>
          <w:szCs w:val="20"/>
        </w:rPr>
        <w:t>ISO50001</w:t>
      </w:r>
      <w:r w:rsidRPr="00C61F83">
        <w:rPr>
          <w:rFonts w:ascii="Arial" w:eastAsia="MS Gothic" w:hAnsi="Arial" w:hint="eastAsia"/>
          <w:color w:val="000000" w:themeColor="text1"/>
          <w:sz w:val="20"/>
          <w:szCs w:val="20"/>
        </w:rPr>
        <w:t>の認証を受けており、またすべてのグローバルサイトにおいて</w:t>
      </w:r>
      <w:r w:rsidRPr="00C61F83">
        <w:rPr>
          <w:rFonts w:ascii="Arial" w:eastAsia="MS Gothic" w:hAnsi="Arial" w:hint="eastAsia"/>
          <w:color w:val="000000" w:themeColor="text1"/>
          <w:sz w:val="20"/>
          <w:szCs w:val="20"/>
        </w:rPr>
        <w:lastRenderedPageBreak/>
        <w:t>も</w:t>
      </w:r>
      <w:r w:rsidRPr="00C61F83">
        <w:rPr>
          <w:rFonts w:ascii="Arial" w:eastAsia="MS Gothic" w:hAnsi="Arial" w:hint="eastAsia"/>
          <w:color w:val="000000" w:themeColor="text1"/>
          <w:sz w:val="20"/>
          <w:szCs w:val="20"/>
        </w:rPr>
        <w:t>ISO9001</w:t>
      </w:r>
      <w:r w:rsidRPr="00C61F83">
        <w:rPr>
          <w:rFonts w:ascii="Arial" w:eastAsia="MS Gothic" w:hAnsi="Arial" w:hint="eastAsia"/>
          <w:color w:val="000000" w:themeColor="text1"/>
          <w:sz w:val="20"/>
          <w:szCs w:val="20"/>
        </w:rPr>
        <w:t>および</w:t>
      </w:r>
      <w:r w:rsidRPr="00C61F83">
        <w:rPr>
          <w:rFonts w:ascii="Arial" w:eastAsia="MS Gothic" w:hAnsi="Arial" w:hint="eastAsia"/>
          <w:color w:val="000000" w:themeColor="text1"/>
          <w:sz w:val="20"/>
          <w:szCs w:val="20"/>
        </w:rPr>
        <w:t>ISO14001</w:t>
      </w:r>
      <w:r w:rsidRPr="00C61F83">
        <w:rPr>
          <w:rFonts w:ascii="Arial" w:eastAsia="MS Gothic" w:hAnsi="Arial" w:hint="eastAsia"/>
          <w:color w:val="000000" w:themeColor="text1"/>
          <w:sz w:val="20"/>
          <w:szCs w:val="20"/>
        </w:rPr>
        <w:t>の認証を受けています。</w:t>
      </w:r>
      <w:r w:rsidRPr="00C61F83">
        <w:rPr>
          <w:rFonts w:ascii="Arial" w:eastAsia="MS Gothic" w:hAnsi="Arial" w:hint="eastAsia"/>
          <w:color w:val="000000" w:themeColor="text1"/>
          <w:sz w:val="20"/>
          <w:szCs w:val="20"/>
        </w:rPr>
        <w:t>2019</w:t>
      </w:r>
      <w:r w:rsidRPr="00C61F83">
        <w:rPr>
          <w:rFonts w:ascii="Arial" w:eastAsia="MS Gothic" w:hAnsi="Arial" w:hint="eastAsia"/>
          <w:color w:val="000000" w:themeColor="text1"/>
          <w:sz w:val="20"/>
          <w:szCs w:val="20"/>
        </w:rPr>
        <w:t>年の時点で、</w:t>
      </w:r>
      <w:r w:rsidRPr="00C61F83">
        <w:rPr>
          <w:rFonts w:ascii="Arial" w:eastAsia="MS Gothic" w:hAnsi="Arial" w:hint="eastAsia"/>
          <w:color w:val="000000" w:themeColor="text1"/>
          <w:sz w:val="20"/>
          <w:szCs w:val="20"/>
        </w:rPr>
        <w:t>KRAIBURG TPE</w:t>
      </w:r>
      <w:r w:rsidRPr="00C61F83">
        <w:rPr>
          <w:rFonts w:ascii="Arial" w:eastAsia="MS Gothic" w:hAnsi="Arial" w:hint="eastAsia"/>
          <w:color w:val="000000" w:themeColor="text1"/>
          <w:sz w:val="20"/>
          <w:szCs w:val="20"/>
        </w:rPr>
        <w:t>は世界中に</w:t>
      </w:r>
      <w:r w:rsidRPr="00C61F83">
        <w:rPr>
          <w:rFonts w:ascii="Arial" w:eastAsia="MS Gothic" w:hAnsi="Arial" w:hint="eastAsia"/>
          <w:color w:val="000000" w:themeColor="text1"/>
          <w:sz w:val="20"/>
          <w:szCs w:val="20"/>
        </w:rPr>
        <w:t>645</w:t>
      </w:r>
      <w:r w:rsidRPr="00C61F83">
        <w:rPr>
          <w:rFonts w:ascii="Arial" w:eastAsia="MS Gothic" w:hAnsi="Arial" w:hint="eastAsia"/>
          <w:color w:val="000000" w:themeColor="text1"/>
          <w:sz w:val="20"/>
          <w:szCs w:val="20"/>
        </w:rPr>
        <w:t>名の社員を有し、</w:t>
      </w:r>
      <w:r w:rsidRPr="00C61F83">
        <w:rPr>
          <w:rFonts w:ascii="Arial" w:eastAsia="MS Gothic" w:hAnsi="Arial" w:hint="eastAsia"/>
          <w:color w:val="000000" w:themeColor="text1"/>
          <w:sz w:val="20"/>
          <w:szCs w:val="20"/>
        </w:rPr>
        <w:t>1</w:t>
      </w:r>
      <w:r w:rsidRPr="00C61F83">
        <w:rPr>
          <w:rFonts w:ascii="Arial" w:eastAsia="MS Gothic" w:hAnsi="Arial" w:hint="eastAsia"/>
          <w:color w:val="000000" w:themeColor="text1"/>
          <w:sz w:val="20"/>
          <w:szCs w:val="20"/>
        </w:rPr>
        <w:t>億</w:t>
      </w:r>
      <w:r w:rsidRPr="00C61F83">
        <w:rPr>
          <w:rFonts w:ascii="Arial" w:eastAsia="MS Gothic" w:hAnsi="Arial" w:hint="eastAsia"/>
          <w:color w:val="000000" w:themeColor="text1"/>
          <w:sz w:val="20"/>
          <w:szCs w:val="20"/>
        </w:rPr>
        <w:t>9000</w:t>
      </w:r>
      <w:r w:rsidRPr="00C61F83">
        <w:rPr>
          <w:rFonts w:ascii="Arial" w:eastAsia="MS Gothic" w:hAnsi="Arial" w:hint="eastAsia"/>
          <w:color w:val="000000" w:themeColor="text1"/>
          <w:sz w:val="20"/>
          <w:szCs w:val="20"/>
        </w:rPr>
        <w:t>万ユーロの売上高を記録しています。</w:t>
      </w:r>
    </w:p>
    <w:p w14:paraId="26915392" w14:textId="77777777" w:rsidR="001C2242" w:rsidRPr="00C61F83" w:rsidRDefault="001C2242" w:rsidP="00C61F83">
      <w:pPr>
        <w:spacing w:after="0" w:line="360" w:lineRule="auto"/>
        <w:ind w:right="141"/>
        <w:rPr>
          <w:rFonts w:ascii="Arial" w:eastAsia="MS Gothic" w:hAnsi="Arial" w:cs="Arial"/>
          <w:color w:val="000000" w:themeColor="text1"/>
          <w:sz w:val="20"/>
          <w:szCs w:val="20"/>
        </w:rPr>
      </w:pPr>
    </w:p>
    <w:p w14:paraId="62CC9A54" w14:textId="77777777" w:rsidR="001C2242" w:rsidRPr="00C61F83" w:rsidRDefault="001C2242" w:rsidP="00C61F83">
      <w:pPr>
        <w:spacing w:after="0" w:line="360" w:lineRule="auto"/>
        <w:ind w:right="141"/>
        <w:rPr>
          <w:rFonts w:ascii="Arial" w:eastAsia="MS Gothic" w:hAnsi="Arial" w:cs="Arial"/>
          <w:sz w:val="20"/>
          <w:szCs w:val="20"/>
        </w:rPr>
      </w:pPr>
    </w:p>
    <w:p w14:paraId="4837FE41" w14:textId="77777777" w:rsidR="00DC32CA" w:rsidRPr="00C61F83" w:rsidRDefault="00DC32CA" w:rsidP="00C61F83">
      <w:pPr>
        <w:keepNext/>
        <w:keepLines/>
        <w:spacing w:after="0" w:line="360" w:lineRule="auto"/>
        <w:ind w:right="141"/>
        <w:rPr>
          <w:rFonts w:ascii="Arial" w:eastAsia="MS Gothic" w:hAnsi="Arial" w:cs="Arial"/>
          <w:color w:val="000000" w:themeColor="text1"/>
          <w:sz w:val="20"/>
        </w:rPr>
      </w:pPr>
    </w:p>
    <w:sectPr w:rsidR="00DC32CA" w:rsidRPr="00C61F83" w:rsidSect="00CC1296">
      <w:headerReference w:type="default" r:id="rId12"/>
      <w:headerReference w:type="first" r:id="rId13"/>
      <w:footerReference w:type="first" r:id="rId14"/>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EC7D5" w14:textId="77777777" w:rsidR="007C5B6D" w:rsidRDefault="007C5B6D" w:rsidP="00784C57">
      <w:pPr>
        <w:spacing w:after="0" w:line="240" w:lineRule="auto"/>
      </w:pPr>
      <w:r>
        <w:separator/>
      </w:r>
    </w:p>
  </w:endnote>
  <w:endnote w:type="continuationSeparator" w:id="0">
    <w:p w14:paraId="1E76EE2A" w14:textId="77777777" w:rsidR="007C5B6D" w:rsidRDefault="007C5B6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2818C5F3"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8BBDB" w14:textId="77777777" w:rsidR="007C5B6D" w:rsidRDefault="007C5B6D" w:rsidP="00784C57">
      <w:pPr>
        <w:spacing w:after="0" w:line="240" w:lineRule="auto"/>
      </w:pPr>
      <w:r>
        <w:separator/>
      </w:r>
    </w:p>
  </w:footnote>
  <w:footnote w:type="continuationSeparator" w:id="0">
    <w:p w14:paraId="5C98904A" w14:textId="77777777" w:rsidR="007C5B6D" w:rsidRDefault="007C5B6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61F83" w:rsidRDefault="00502615" w:rsidP="00502615">
    <w:pPr>
      <w:pStyle w:val="Header"/>
      <w:tabs>
        <w:tab w:val="clear" w:pos="4703"/>
        <w:tab w:val="clear" w:pos="9406"/>
      </w:tabs>
      <w:spacing w:before="1440"/>
      <w:rPr>
        <w:rFonts w:ascii="Arial" w:eastAsia="MS Gothic" w:hAnsi="Arial" w:cs="Arial"/>
        <w:sz w:val="20"/>
        <w:szCs w:val="20"/>
      </w:rPr>
    </w:pPr>
    <w:r w:rsidRPr="00C61F83">
      <w:rPr>
        <w:rFonts w:ascii="Arial" w:eastAsia="MS Gothic" w:hAnsi="Arial" w:hint="eastAsia"/>
        <w:noProof/>
        <w:sz w:val="20"/>
        <w:szCs w:val="20"/>
        <w:lang w:bidi="ar-SA"/>
      </w:rPr>
      <w:drawing>
        <wp:anchor distT="0" distB="0" distL="114300" distR="114300" simplePos="0" relativeHeight="2516720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C61F83" w14:paraId="12FEEFFC" w14:textId="77777777" w:rsidTr="00502615">
      <w:tc>
        <w:tcPr>
          <w:tcW w:w="6912" w:type="dxa"/>
        </w:tcPr>
        <w:p w14:paraId="42D5C681" w14:textId="77777777" w:rsidR="00C97AAF" w:rsidRPr="00C61F83" w:rsidRDefault="00C97AAF" w:rsidP="00DC6774">
          <w:pPr>
            <w:spacing w:after="0" w:line="360" w:lineRule="auto"/>
            <w:ind w:left="-105"/>
            <w:jc w:val="both"/>
            <w:rPr>
              <w:rFonts w:ascii="Arial" w:eastAsia="MS Gothic" w:hAnsi="Arial" w:cs="Arial"/>
              <w:b/>
              <w:bCs/>
              <w:color w:val="365F91"/>
              <w:sz w:val="40"/>
              <w:szCs w:val="40"/>
            </w:rPr>
          </w:pPr>
          <w:r w:rsidRPr="00C61F83">
            <w:rPr>
              <w:rFonts w:ascii="Arial" w:eastAsia="MS Gothic" w:hAnsi="Arial" w:hint="eastAsia"/>
              <w:b/>
              <w:bCs/>
              <w:color w:val="365F91"/>
              <w:sz w:val="40"/>
              <w:szCs w:val="40"/>
            </w:rPr>
            <w:t>プレス・リリース</w:t>
          </w:r>
        </w:p>
        <w:p w14:paraId="4384C6D2" w14:textId="77777777" w:rsidR="00114538" w:rsidRPr="00C61F83" w:rsidRDefault="00114538" w:rsidP="00114538">
          <w:pPr>
            <w:spacing w:after="0" w:line="360" w:lineRule="auto"/>
            <w:ind w:left="-105"/>
            <w:jc w:val="both"/>
            <w:rPr>
              <w:rFonts w:ascii="Arial" w:eastAsia="MS Gothic" w:hAnsi="Arial" w:cs="Arial"/>
              <w:b/>
              <w:bCs/>
              <w:sz w:val="16"/>
              <w:szCs w:val="16"/>
            </w:rPr>
          </w:pPr>
          <w:r w:rsidRPr="00C61F83">
            <w:rPr>
              <w:rFonts w:ascii="Arial" w:eastAsia="MS Gothic" w:hAnsi="Arial" w:hint="eastAsia"/>
              <w:b/>
              <w:bCs/>
              <w:sz w:val="16"/>
              <w:szCs w:val="16"/>
            </w:rPr>
            <w:t>カテーテルコネクタ・アプリケーションのための</w:t>
          </w:r>
          <w:r w:rsidRPr="00C61F83">
            <w:rPr>
              <w:rFonts w:ascii="Arial" w:eastAsia="MS Gothic" w:hAnsi="Arial" w:hint="eastAsia"/>
              <w:b/>
              <w:bCs/>
              <w:sz w:val="16"/>
              <w:szCs w:val="16"/>
            </w:rPr>
            <w:t>THERMOLAST® H TPE</w:t>
          </w:r>
        </w:p>
        <w:p w14:paraId="57CC3B08" w14:textId="77777777" w:rsidR="00114538" w:rsidRPr="00C61F83" w:rsidRDefault="00114538" w:rsidP="00114538">
          <w:pPr>
            <w:spacing w:after="0" w:line="360" w:lineRule="auto"/>
            <w:ind w:left="-105"/>
            <w:jc w:val="both"/>
            <w:rPr>
              <w:rFonts w:ascii="Arial" w:eastAsia="MS Gothic" w:hAnsi="Arial" w:cs="Arial"/>
              <w:b/>
              <w:bCs/>
              <w:color w:val="365F91"/>
              <w:sz w:val="40"/>
              <w:szCs w:val="40"/>
            </w:rPr>
          </w:pPr>
          <w:r w:rsidRPr="00C61F83">
            <w:rPr>
              <w:rFonts w:ascii="Arial" w:eastAsia="MS Gothic" w:hAnsi="Arial" w:hint="eastAsia"/>
              <w:b/>
              <w:sz w:val="16"/>
              <w:szCs w:val="16"/>
            </w:rPr>
            <w:t>クアラルンプール、</w:t>
          </w:r>
          <w:r w:rsidRPr="00C61F83">
            <w:rPr>
              <w:rFonts w:ascii="Arial" w:eastAsia="MS Gothic" w:hAnsi="Arial" w:hint="eastAsia"/>
              <w:b/>
              <w:sz w:val="16"/>
              <w:szCs w:val="16"/>
            </w:rPr>
            <w:t>2021</w:t>
          </w:r>
          <w:r w:rsidRPr="00C61F83">
            <w:rPr>
              <w:rFonts w:ascii="Arial" w:eastAsia="MS Gothic" w:hAnsi="Arial" w:hint="eastAsia"/>
              <w:b/>
              <w:sz w:val="16"/>
              <w:szCs w:val="16"/>
            </w:rPr>
            <w:t>年</w:t>
          </w:r>
          <w:r w:rsidRPr="00C61F83">
            <w:rPr>
              <w:rFonts w:ascii="Arial" w:eastAsia="MS Gothic" w:hAnsi="Arial" w:hint="eastAsia"/>
              <w:b/>
              <w:sz w:val="16"/>
              <w:szCs w:val="16"/>
            </w:rPr>
            <w:t>10</w:t>
          </w:r>
          <w:r w:rsidRPr="00C61F83">
            <w:rPr>
              <w:rFonts w:ascii="Arial" w:eastAsia="MS Gothic" w:hAnsi="Arial" w:hint="eastAsia"/>
              <w:b/>
              <w:sz w:val="16"/>
              <w:szCs w:val="16"/>
            </w:rPr>
            <w:t>月</w:t>
          </w:r>
        </w:p>
        <w:p w14:paraId="1A56E795" w14:textId="0292B258" w:rsidR="00502615" w:rsidRPr="00C61F83" w:rsidRDefault="00FC1245" w:rsidP="00FC1245">
          <w:pPr>
            <w:spacing w:after="0" w:line="360" w:lineRule="auto"/>
            <w:ind w:left="-105"/>
            <w:jc w:val="both"/>
            <w:rPr>
              <w:rFonts w:ascii="Arial" w:eastAsia="MS Gothic" w:hAnsi="Arial" w:cs="Arial"/>
              <w:b/>
              <w:bCs/>
              <w:sz w:val="16"/>
              <w:szCs w:val="16"/>
            </w:rPr>
          </w:pPr>
          <w:r w:rsidRPr="00C61F83">
            <w:rPr>
              <w:rFonts w:ascii="Arial" w:eastAsia="MS Gothic" w:hAnsi="Arial" w:hint="eastAsia"/>
            </w:rPr>
            <w:t>ページ</w:t>
          </w:r>
          <w:r w:rsidRPr="00C61F83">
            <w:rPr>
              <w:rFonts w:ascii="Arial" w:eastAsia="MS Gothic" w:hAnsi="Arial" w:hint="eastAsia"/>
            </w:rPr>
            <w:t xml:space="preserve"> </w:t>
          </w:r>
          <w:r w:rsidRPr="00C61F83">
            <w:rPr>
              <w:rFonts w:ascii="Arial" w:eastAsia="MS Gothic" w:hAnsi="Arial" w:cs="Arial" w:hint="eastAsia"/>
              <w:b/>
              <w:bCs/>
              <w:sz w:val="16"/>
              <w:szCs w:val="16"/>
            </w:rPr>
            <w:fldChar w:fldCharType="begin"/>
          </w:r>
          <w:r w:rsidRPr="00C61F83">
            <w:rPr>
              <w:rFonts w:ascii="Arial" w:eastAsia="MS Gothic" w:hAnsi="Arial" w:cs="Arial" w:hint="eastAsia"/>
              <w:b/>
              <w:bCs/>
              <w:sz w:val="16"/>
              <w:szCs w:val="16"/>
            </w:rPr>
            <w:instrText>PAGE  \* Arabic  \* MERGEFORMAT</w:instrText>
          </w:r>
          <w:r w:rsidRPr="00C61F83">
            <w:rPr>
              <w:rFonts w:ascii="Arial" w:eastAsia="MS Gothic" w:hAnsi="Arial" w:cs="Arial" w:hint="eastAsia"/>
              <w:b/>
              <w:bCs/>
              <w:sz w:val="16"/>
              <w:szCs w:val="16"/>
            </w:rPr>
            <w:fldChar w:fldCharType="separate"/>
          </w:r>
          <w:r w:rsidR="00C61F83">
            <w:rPr>
              <w:rFonts w:ascii="Arial" w:eastAsia="MS Gothic" w:hAnsi="Arial" w:cs="Arial"/>
              <w:b/>
              <w:bCs/>
              <w:noProof/>
              <w:sz w:val="16"/>
              <w:szCs w:val="16"/>
            </w:rPr>
            <w:t>2</w:t>
          </w:r>
          <w:r w:rsidRPr="00C61F83">
            <w:rPr>
              <w:rFonts w:ascii="Arial" w:eastAsia="MS Gothic" w:hAnsi="Arial" w:cs="Arial" w:hint="eastAsia"/>
              <w:b/>
              <w:bCs/>
              <w:sz w:val="16"/>
              <w:szCs w:val="16"/>
            </w:rPr>
            <w:fldChar w:fldCharType="end"/>
          </w:r>
          <w:r w:rsidRPr="00C61F83">
            <w:rPr>
              <w:rFonts w:ascii="Arial" w:eastAsia="MS Gothic" w:hAnsi="Arial" w:hint="eastAsia"/>
            </w:rPr>
            <w:t xml:space="preserve"> / </w:t>
          </w:r>
          <w:r w:rsidRPr="00C61F83">
            <w:rPr>
              <w:rFonts w:ascii="Arial" w:eastAsia="MS Gothic" w:hAnsi="Arial" w:cs="Arial" w:hint="eastAsia"/>
              <w:b/>
              <w:bCs/>
              <w:sz w:val="16"/>
              <w:szCs w:val="16"/>
            </w:rPr>
            <w:fldChar w:fldCharType="begin"/>
          </w:r>
          <w:r w:rsidRPr="00C61F83">
            <w:rPr>
              <w:rFonts w:ascii="Arial" w:eastAsia="MS Gothic" w:hAnsi="Arial" w:cs="Arial" w:hint="eastAsia"/>
              <w:b/>
              <w:bCs/>
              <w:sz w:val="16"/>
              <w:szCs w:val="16"/>
            </w:rPr>
            <w:instrText>NUMPAGES  \* Arabic  \* MERGEFORMAT</w:instrText>
          </w:r>
          <w:r w:rsidRPr="00C61F83">
            <w:rPr>
              <w:rFonts w:ascii="Arial" w:eastAsia="MS Gothic" w:hAnsi="Arial" w:cs="Arial" w:hint="eastAsia"/>
              <w:b/>
              <w:bCs/>
              <w:sz w:val="16"/>
              <w:szCs w:val="16"/>
            </w:rPr>
            <w:fldChar w:fldCharType="separate"/>
          </w:r>
          <w:r w:rsidR="00C61F83">
            <w:rPr>
              <w:rFonts w:ascii="Arial" w:eastAsia="MS Gothic" w:hAnsi="Arial" w:cs="Arial"/>
              <w:b/>
              <w:bCs/>
              <w:noProof/>
              <w:sz w:val="16"/>
              <w:szCs w:val="16"/>
            </w:rPr>
            <w:t>4</w:t>
          </w:r>
          <w:r w:rsidRPr="00C61F83">
            <w:rPr>
              <w:rFonts w:ascii="Arial" w:eastAsia="MS Gothic" w:hAnsi="Arial" w:cs="Arial" w:hint="eastAsia"/>
              <w:b/>
              <w:bCs/>
              <w:sz w:val="16"/>
              <w:szCs w:val="16"/>
            </w:rPr>
            <w:fldChar w:fldCharType="end"/>
          </w:r>
        </w:p>
      </w:tc>
    </w:tr>
  </w:tbl>
  <w:p w14:paraId="59495A81" w14:textId="77777777" w:rsidR="00502615" w:rsidRPr="00C61F83"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C61F83"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C61F83" w:rsidRDefault="00502615" w:rsidP="00502615">
    <w:pPr>
      <w:pStyle w:val="Header"/>
      <w:tabs>
        <w:tab w:val="clear" w:pos="4703"/>
        <w:tab w:val="clear" w:pos="9406"/>
      </w:tabs>
      <w:spacing w:before="1440"/>
      <w:rPr>
        <w:rFonts w:ascii="Arial" w:eastAsia="MS Gothic" w:hAnsi="Arial" w:cs="Arial"/>
        <w:sz w:val="20"/>
        <w:szCs w:val="20"/>
      </w:rPr>
    </w:pPr>
    <w:r w:rsidRPr="00C61F83">
      <w:rPr>
        <w:rFonts w:ascii="Arial" w:eastAsia="MS Gothic" w:hAnsi="Arial" w:hint="eastAsia"/>
        <w:noProof/>
        <w:sz w:val="20"/>
        <w:szCs w:val="20"/>
        <w:lang w:bidi="ar-SA"/>
      </w:rPr>
      <w:drawing>
        <wp:anchor distT="0" distB="0" distL="114300" distR="114300" simplePos="0" relativeHeight="2516710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C61F83" w14:paraId="5A28A0D8" w14:textId="77777777" w:rsidTr="00AF662E">
      <w:tc>
        <w:tcPr>
          <w:tcW w:w="6912" w:type="dxa"/>
        </w:tcPr>
        <w:p w14:paraId="33EB005D" w14:textId="77777777" w:rsidR="00114538" w:rsidRPr="00C61F83" w:rsidRDefault="003C4170" w:rsidP="00114538">
          <w:pPr>
            <w:spacing w:after="0" w:line="360" w:lineRule="auto"/>
            <w:ind w:left="-105"/>
            <w:jc w:val="both"/>
            <w:rPr>
              <w:rFonts w:ascii="Arial" w:eastAsia="MS Gothic" w:hAnsi="Arial" w:cs="Arial"/>
              <w:b/>
              <w:bCs/>
              <w:color w:val="365F91"/>
              <w:sz w:val="40"/>
              <w:szCs w:val="40"/>
            </w:rPr>
          </w:pPr>
          <w:r w:rsidRPr="00C61F83">
            <w:rPr>
              <w:rFonts w:ascii="Arial" w:eastAsia="MS Gothic" w:hAnsi="Arial" w:hint="eastAsia"/>
              <w:b/>
              <w:bCs/>
              <w:color w:val="365F91"/>
              <w:sz w:val="40"/>
              <w:szCs w:val="40"/>
            </w:rPr>
            <w:t>プレス・リリース</w:t>
          </w:r>
        </w:p>
        <w:p w14:paraId="1688C5F9" w14:textId="77777777" w:rsidR="00114538" w:rsidRPr="00C61F83" w:rsidRDefault="00114538" w:rsidP="00114538">
          <w:pPr>
            <w:spacing w:after="0" w:line="360" w:lineRule="auto"/>
            <w:ind w:left="-105"/>
            <w:jc w:val="both"/>
            <w:rPr>
              <w:rFonts w:ascii="Arial" w:eastAsia="MS Gothic" w:hAnsi="Arial" w:cs="Arial"/>
              <w:b/>
              <w:bCs/>
              <w:sz w:val="16"/>
              <w:szCs w:val="16"/>
            </w:rPr>
          </w:pPr>
          <w:r w:rsidRPr="00C61F83">
            <w:rPr>
              <w:rFonts w:ascii="Arial" w:eastAsia="MS Gothic" w:hAnsi="Arial" w:hint="eastAsia"/>
              <w:b/>
              <w:bCs/>
              <w:sz w:val="16"/>
              <w:szCs w:val="16"/>
            </w:rPr>
            <w:t>カテーテルコネクタ・アプリケーションのための</w:t>
          </w:r>
          <w:r w:rsidRPr="00C61F83">
            <w:rPr>
              <w:rFonts w:ascii="Arial" w:eastAsia="MS Gothic" w:hAnsi="Arial" w:hint="eastAsia"/>
              <w:b/>
              <w:bCs/>
              <w:sz w:val="16"/>
              <w:szCs w:val="16"/>
            </w:rPr>
            <w:t>THERMOLAST® H TPE</w:t>
          </w:r>
        </w:p>
        <w:p w14:paraId="765F9503" w14:textId="30610EFD" w:rsidR="003C4170" w:rsidRPr="00C61F83" w:rsidRDefault="003C4170" w:rsidP="00114538">
          <w:pPr>
            <w:spacing w:after="0" w:line="360" w:lineRule="auto"/>
            <w:ind w:left="-105"/>
            <w:jc w:val="both"/>
            <w:rPr>
              <w:rFonts w:ascii="Arial" w:eastAsia="MS Gothic" w:hAnsi="Arial" w:cs="Arial"/>
              <w:b/>
              <w:bCs/>
              <w:color w:val="365F91"/>
              <w:sz w:val="40"/>
              <w:szCs w:val="40"/>
            </w:rPr>
          </w:pPr>
          <w:r w:rsidRPr="00C61F83">
            <w:rPr>
              <w:rFonts w:ascii="Arial" w:eastAsia="MS Gothic" w:hAnsi="Arial" w:hint="eastAsia"/>
              <w:b/>
              <w:sz w:val="16"/>
              <w:szCs w:val="16"/>
            </w:rPr>
            <w:t>クアラルンプール、</w:t>
          </w:r>
          <w:r w:rsidRPr="00C61F83">
            <w:rPr>
              <w:rFonts w:ascii="Arial" w:eastAsia="MS Gothic" w:hAnsi="Arial" w:hint="eastAsia"/>
              <w:b/>
              <w:sz w:val="16"/>
              <w:szCs w:val="16"/>
            </w:rPr>
            <w:t>2021</w:t>
          </w:r>
          <w:r w:rsidRPr="00C61F83">
            <w:rPr>
              <w:rFonts w:ascii="Arial" w:eastAsia="MS Gothic" w:hAnsi="Arial" w:hint="eastAsia"/>
              <w:b/>
              <w:sz w:val="16"/>
              <w:szCs w:val="16"/>
            </w:rPr>
            <w:t>年</w:t>
          </w:r>
          <w:r w:rsidRPr="00C61F83">
            <w:rPr>
              <w:rFonts w:ascii="Arial" w:eastAsia="MS Gothic" w:hAnsi="Arial" w:hint="eastAsia"/>
              <w:b/>
              <w:sz w:val="16"/>
              <w:szCs w:val="16"/>
            </w:rPr>
            <w:t>10</w:t>
          </w:r>
          <w:r w:rsidRPr="00C61F83">
            <w:rPr>
              <w:rFonts w:ascii="Arial" w:eastAsia="MS Gothic" w:hAnsi="Arial" w:hint="eastAsia"/>
              <w:b/>
              <w:sz w:val="16"/>
              <w:szCs w:val="16"/>
            </w:rPr>
            <w:t>月</w:t>
          </w:r>
        </w:p>
        <w:p w14:paraId="4BE48C59" w14:textId="77777777" w:rsidR="003C4170" w:rsidRPr="00C61F83" w:rsidRDefault="003C4170" w:rsidP="003C4170">
          <w:pPr>
            <w:spacing w:after="0" w:line="360" w:lineRule="auto"/>
            <w:ind w:left="-105"/>
            <w:jc w:val="both"/>
            <w:rPr>
              <w:rFonts w:ascii="Arial" w:eastAsia="MS Gothic" w:hAnsi="Arial" w:cs="Arial"/>
              <w:b/>
              <w:bCs/>
              <w:sz w:val="16"/>
              <w:szCs w:val="16"/>
            </w:rPr>
          </w:pPr>
          <w:r w:rsidRPr="00C61F83">
            <w:rPr>
              <w:rFonts w:ascii="Arial" w:eastAsia="MS Gothic" w:hAnsi="Arial" w:hint="eastAsia"/>
            </w:rPr>
            <w:t>ページ</w:t>
          </w:r>
          <w:r w:rsidRPr="00C61F83">
            <w:rPr>
              <w:rFonts w:ascii="Arial" w:eastAsia="MS Gothic" w:hAnsi="Arial" w:hint="eastAsia"/>
            </w:rPr>
            <w:t xml:space="preserve"> </w:t>
          </w:r>
          <w:r w:rsidRPr="00C61F83">
            <w:rPr>
              <w:rFonts w:ascii="Arial" w:eastAsia="MS Gothic" w:hAnsi="Arial" w:cs="Arial" w:hint="eastAsia"/>
              <w:b/>
              <w:bCs/>
              <w:sz w:val="16"/>
              <w:szCs w:val="16"/>
            </w:rPr>
            <w:fldChar w:fldCharType="begin"/>
          </w:r>
          <w:r w:rsidRPr="00C61F83">
            <w:rPr>
              <w:rFonts w:ascii="Arial" w:eastAsia="MS Gothic" w:hAnsi="Arial" w:cs="Arial" w:hint="eastAsia"/>
              <w:b/>
              <w:bCs/>
              <w:sz w:val="16"/>
              <w:szCs w:val="16"/>
            </w:rPr>
            <w:instrText>PAGE  \* Arabic  \* MERGEFORMAT</w:instrText>
          </w:r>
          <w:r w:rsidRPr="00C61F83">
            <w:rPr>
              <w:rFonts w:ascii="Arial" w:eastAsia="MS Gothic" w:hAnsi="Arial" w:cs="Arial" w:hint="eastAsia"/>
              <w:b/>
              <w:bCs/>
              <w:sz w:val="16"/>
              <w:szCs w:val="16"/>
            </w:rPr>
            <w:fldChar w:fldCharType="separate"/>
          </w:r>
          <w:r w:rsidR="00C61F83">
            <w:rPr>
              <w:rFonts w:ascii="Arial" w:eastAsia="MS Gothic" w:hAnsi="Arial" w:cs="Arial"/>
              <w:b/>
              <w:bCs/>
              <w:noProof/>
              <w:sz w:val="16"/>
              <w:szCs w:val="16"/>
            </w:rPr>
            <w:t>1</w:t>
          </w:r>
          <w:r w:rsidRPr="00C61F83">
            <w:rPr>
              <w:rFonts w:ascii="Arial" w:eastAsia="MS Gothic" w:hAnsi="Arial" w:cs="Arial" w:hint="eastAsia"/>
              <w:b/>
              <w:bCs/>
              <w:sz w:val="16"/>
              <w:szCs w:val="16"/>
            </w:rPr>
            <w:fldChar w:fldCharType="end"/>
          </w:r>
          <w:r w:rsidRPr="00C61F83">
            <w:rPr>
              <w:rFonts w:ascii="Arial" w:eastAsia="MS Gothic" w:hAnsi="Arial" w:hint="eastAsia"/>
            </w:rPr>
            <w:t xml:space="preserve"> / </w:t>
          </w:r>
          <w:r w:rsidRPr="00C61F83">
            <w:rPr>
              <w:rFonts w:ascii="Arial" w:eastAsia="MS Gothic" w:hAnsi="Arial" w:cs="Arial" w:hint="eastAsia"/>
              <w:b/>
              <w:bCs/>
              <w:sz w:val="16"/>
              <w:szCs w:val="16"/>
            </w:rPr>
            <w:fldChar w:fldCharType="begin"/>
          </w:r>
          <w:r w:rsidRPr="00C61F83">
            <w:rPr>
              <w:rFonts w:ascii="Arial" w:eastAsia="MS Gothic" w:hAnsi="Arial" w:cs="Arial" w:hint="eastAsia"/>
              <w:b/>
              <w:bCs/>
              <w:sz w:val="16"/>
              <w:szCs w:val="16"/>
            </w:rPr>
            <w:instrText>NUMPAGES  \* Arabic  \* MERGEFORMAT</w:instrText>
          </w:r>
          <w:r w:rsidRPr="00C61F83">
            <w:rPr>
              <w:rFonts w:ascii="Arial" w:eastAsia="MS Gothic" w:hAnsi="Arial" w:cs="Arial" w:hint="eastAsia"/>
              <w:b/>
              <w:bCs/>
              <w:sz w:val="16"/>
              <w:szCs w:val="16"/>
            </w:rPr>
            <w:fldChar w:fldCharType="separate"/>
          </w:r>
          <w:r w:rsidR="00C61F83">
            <w:rPr>
              <w:rFonts w:ascii="Arial" w:eastAsia="MS Gothic" w:hAnsi="Arial" w:cs="Arial"/>
              <w:b/>
              <w:bCs/>
              <w:noProof/>
              <w:sz w:val="16"/>
              <w:szCs w:val="16"/>
            </w:rPr>
            <w:t>4</w:t>
          </w:r>
          <w:r w:rsidRPr="00C61F83">
            <w:rPr>
              <w:rFonts w:ascii="Arial" w:eastAsia="MS Gothic" w:hAnsi="Arial" w:cs="Arial" w:hint="eastAsia"/>
              <w:b/>
              <w:bCs/>
              <w:sz w:val="16"/>
              <w:szCs w:val="16"/>
            </w:rPr>
            <w:fldChar w:fldCharType="end"/>
          </w:r>
        </w:p>
      </w:tc>
      <w:tc>
        <w:tcPr>
          <w:tcW w:w="2977" w:type="dxa"/>
        </w:tcPr>
        <w:p w14:paraId="74C195ED" w14:textId="77777777" w:rsidR="003C4170" w:rsidRPr="00C61F83" w:rsidRDefault="003C4170" w:rsidP="003C4170">
          <w:pPr>
            <w:pStyle w:val="Header"/>
            <w:tabs>
              <w:tab w:val="clear" w:pos="4703"/>
            </w:tabs>
            <w:rPr>
              <w:rFonts w:ascii="Arial" w:eastAsia="MS Gothic" w:hAnsi="Arial"/>
              <w:sz w:val="16"/>
            </w:rPr>
          </w:pPr>
          <w:r w:rsidRPr="00C61F83">
            <w:rPr>
              <w:rFonts w:ascii="Arial" w:eastAsia="MS Gothic" w:hAnsi="Arial" w:hint="eastAsia"/>
              <w:sz w:val="16"/>
            </w:rPr>
            <w:t>KRAIBURG TPE TECHNOLOGY</w:t>
          </w:r>
        </w:p>
        <w:p w14:paraId="41A1A633" w14:textId="77777777" w:rsidR="003C4170" w:rsidRPr="00C61F83" w:rsidRDefault="003C4170" w:rsidP="003C4170">
          <w:pPr>
            <w:pStyle w:val="Header"/>
            <w:tabs>
              <w:tab w:val="clear" w:pos="4703"/>
            </w:tabs>
            <w:rPr>
              <w:rFonts w:ascii="Arial" w:eastAsia="MS Gothic" w:hAnsi="Arial" w:cs="Arial"/>
              <w:sz w:val="16"/>
              <w:szCs w:val="16"/>
            </w:rPr>
          </w:pPr>
          <w:r w:rsidRPr="00C61F83">
            <w:rPr>
              <w:rFonts w:ascii="Arial" w:eastAsia="MS Gothic" w:hAnsi="Arial" w:hint="eastAsia"/>
              <w:sz w:val="16"/>
            </w:rPr>
            <w:t>(M) SDN.BHD.</w:t>
          </w:r>
        </w:p>
        <w:p w14:paraId="7171CB2A" w14:textId="77777777" w:rsidR="003C4170" w:rsidRPr="00C61F83" w:rsidRDefault="003C4170" w:rsidP="003C4170">
          <w:pPr>
            <w:pStyle w:val="Header"/>
            <w:tabs>
              <w:tab w:val="clear" w:pos="4703"/>
            </w:tabs>
            <w:rPr>
              <w:rFonts w:ascii="Arial" w:eastAsia="MS Gothic" w:hAnsi="Arial" w:cs="Arial"/>
              <w:sz w:val="16"/>
              <w:szCs w:val="16"/>
            </w:rPr>
          </w:pPr>
          <w:r w:rsidRPr="00C61F83">
            <w:rPr>
              <w:rFonts w:ascii="Arial" w:eastAsia="MS Gothic" w:hAnsi="Arial" w:hint="eastAsia"/>
              <w:sz w:val="16"/>
              <w:szCs w:val="16"/>
            </w:rPr>
            <w:t>Lot 1839 Jalan KPB 6</w:t>
          </w:r>
        </w:p>
        <w:p w14:paraId="358C05E4" w14:textId="77777777" w:rsidR="003C4170" w:rsidRPr="00C61F83" w:rsidRDefault="003C4170" w:rsidP="003C4170">
          <w:pPr>
            <w:pStyle w:val="Header"/>
            <w:tabs>
              <w:tab w:val="clear" w:pos="4703"/>
            </w:tabs>
            <w:rPr>
              <w:rFonts w:ascii="Arial" w:eastAsia="MS Gothic" w:hAnsi="Arial" w:cs="Arial"/>
              <w:sz w:val="16"/>
              <w:szCs w:val="16"/>
            </w:rPr>
          </w:pPr>
          <w:r w:rsidRPr="00C61F83">
            <w:rPr>
              <w:rFonts w:ascii="Arial" w:eastAsia="MS Gothic" w:hAnsi="Arial" w:hint="eastAsia"/>
              <w:sz w:val="16"/>
              <w:szCs w:val="16"/>
            </w:rPr>
            <w:t>Kawasan Perindustrian Balakong</w:t>
          </w:r>
        </w:p>
        <w:p w14:paraId="57CACA94" w14:textId="77777777" w:rsidR="003C4170" w:rsidRPr="00C61F83" w:rsidRDefault="003C4170" w:rsidP="003C4170">
          <w:pPr>
            <w:pStyle w:val="Header"/>
            <w:tabs>
              <w:tab w:val="clear" w:pos="4703"/>
            </w:tabs>
            <w:rPr>
              <w:rFonts w:ascii="Arial" w:eastAsia="MS Gothic" w:hAnsi="Arial" w:cs="Arial"/>
              <w:sz w:val="16"/>
              <w:szCs w:val="16"/>
            </w:rPr>
          </w:pPr>
          <w:r w:rsidRPr="00C61F83">
            <w:rPr>
              <w:rFonts w:ascii="Arial" w:eastAsia="MS Gothic" w:hAnsi="Arial" w:hint="eastAsia"/>
              <w:sz w:val="16"/>
              <w:szCs w:val="16"/>
            </w:rPr>
            <w:t xml:space="preserve">43300 Seri Kembangan, Selangor, Malaysia </w:t>
          </w:r>
        </w:p>
        <w:p w14:paraId="19CA65F0" w14:textId="77777777" w:rsidR="003C4170" w:rsidRPr="00C61F83" w:rsidRDefault="003C4170" w:rsidP="003C4170">
          <w:pPr>
            <w:pStyle w:val="Header"/>
            <w:tabs>
              <w:tab w:val="clear" w:pos="4703"/>
            </w:tabs>
            <w:rPr>
              <w:rFonts w:ascii="Arial" w:eastAsia="MS Gothic" w:hAnsi="Arial" w:cs="Arial"/>
              <w:sz w:val="16"/>
              <w:szCs w:val="16"/>
            </w:rPr>
          </w:pPr>
          <w:r w:rsidRPr="00C61F83">
            <w:rPr>
              <w:rFonts w:ascii="Arial" w:eastAsia="MS Gothic" w:hAnsi="Arial" w:hint="eastAsia"/>
              <w:sz w:val="16"/>
              <w:szCs w:val="16"/>
            </w:rPr>
            <w:t>マレーシア</w:t>
          </w:r>
        </w:p>
        <w:p w14:paraId="04B55752" w14:textId="77777777" w:rsidR="003C4170" w:rsidRPr="00C61F83" w:rsidRDefault="003C4170" w:rsidP="003C4170">
          <w:pPr>
            <w:pStyle w:val="Header"/>
            <w:tabs>
              <w:tab w:val="clear" w:pos="4703"/>
            </w:tabs>
            <w:rPr>
              <w:rFonts w:ascii="Arial" w:eastAsia="MS Gothic" w:hAnsi="Arial" w:cs="Arial"/>
              <w:sz w:val="16"/>
              <w:szCs w:val="16"/>
            </w:rPr>
          </w:pPr>
        </w:p>
        <w:p w14:paraId="3BE3A1EE" w14:textId="77777777" w:rsidR="003C4170" w:rsidRPr="00C61F83" w:rsidRDefault="003C4170" w:rsidP="003C4170">
          <w:pPr>
            <w:pStyle w:val="Header"/>
            <w:tabs>
              <w:tab w:val="clear" w:pos="4703"/>
            </w:tabs>
            <w:rPr>
              <w:rFonts w:ascii="Arial" w:eastAsia="MS Gothic" w:hAnsi="Arial" w:cs="Arial"/>
              <w:sz w:val="16"/>
              <w:szCs w:val="16"/>
            </w:rPr>
          </w:pPr>
          <w:r w:rsidRPr="00C61F83">
            <w:rPr>
              <w:rFonts w:ascii="Arial" w:eastAsia="MS Gothic" w:hAnsi="Arial" w:hint="eastAsia"/>
              <w:sz w:val="16"/>
            </w:rPr>
            <w:t xml:space="preserve">電話　</w:t>
          </w:r>
          <w:r w:rsidRPr="00C61F83">
            <w:rPr>
              <w:rFonts w:ascii="Arial" w:eastAsia="MS Gothic" w:hAnsi="Arial" w:hint="eastAsia"/>
              <w:sz w:val="16"/>
            </w:rPr>
            <w:t>+60 3 95456393</w:t>
          </w:r>
        </w:p>
        <w:p w14:paraId="6328AA28" w14:textId="77777777" w:rsidR="003C4170" w:rsidRPr="00C61F83" w:rsidRDefault="003C4170" w:rsidP="003C4170">
          <w:pPr>
            <w:pStyle w:val="Header"/>
            <w:tabs>
              <w:tab w:val="clear" w:pos="4703"/>
            </w:tabs>
            <w:rPr>
              <w:rFonts w:ascii="Arial" w:eastAsia="MS Gothic" w:hAnsi="Arial" w:cs="Arial"/>
              <w:sz w:val="16"/>
              <w:szCs w:val="16"/>
            </w:rPr>
          </w:pPr>
        </w:p>
        <w:p w14:paraId="2A14BF16" w14:textId="77777777" w:rsidR="003C4170" w:rsidRPr="00C61F83" w:rsidRDefault="003C4170" w:rsidP="003C4170">
          <w:pPr>
            <w:pStyle w:val="Header"/>
            <w:tabs>
              <w:tab w:val="clear" w:pos="4703"/>
            </w:tabs>
            <w:rPr>
              <w:rFonts w:ascii="Arial" w:eastAsia="MS Gothic" w:hAnsi="Arial" w:cs="Arial"/>
              <w:sz w:val="16"/>
              <w:szCs w:val="16"/>
            </w:rPr>
          </w:pPr>
          <w:r w:rsidRPr="00C61F83">
            <w:rPr>
              <w:rFonts w:ascii="Arial" w:eastAsia="MS Gothic" w:hAnsi="Arial" w:hint="eastAsia"/>
              <w:sz w:val="16"/>
            </w:rPr>
            <w:t>Info-asia@kraiburg-tpe.com</w:t>
          </w:r>
        </w:p>
        <w:p w14:paraId="768EAA4F" w14:textId="78F380D0" w:rsidR="003C4170" w:rsidRPr="00C61F83" w:rsidRDefault="003C4170" w:rsidP="003C4170">
          <w:pPr>
            <w:pStyle w:val="Header"/>
            <w:tabs>
              <w:tab w:val="clear" w:pos="4703"/>
              <w:tab w:val="clear" w:pos="9406"/>
            </w:tabs>
            <w:rPr>
              <w:rFonts w:ascii="Arial" w:eastAsia="MS Gothic" w:hAnsi="Arial"/>
              <w:sz w:val="20"/>
            </w:rPr>
          </w:pPr>
          <w:r w:rsidRPr="00C61F83">
            <w:rPr>
              <w:rFonts w:ascii="Arial" w:eastAsia="MS Gothic" w:hAnsi="Arial" w:hint="eastAsia"/>
              <w:sz w:val="16"/>
            </w:rPr>
            <w:t>www.kraiburg-tpe.com</w:t>
          </w:r>
        </w:p>
      </w:tc>
    </w:tr>
  </w:tbl>
  <w:p w14:paraId="63AF59F4" w14:textId="596ECF58" w:rsidR="00F125F3" w:rsidRPr="00C61F83" w:rsidRDefault="00C61F83"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3A807399" wp14:editId="0B8C89F3">
              <wp:simplePos x="0" y="0"/>
              <wp:positionH relativeFrom="column">
                <wp:posOffset>4330065</wp:posOffset>
              </wp:positionH>
              <wp:positionV relativeFrom="paragraph">
                <wp:posOffset>3257550</wp:posOffset>
              </wp:positionV>
              <wp:extent cx="1885950" cy="35718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5718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C61F83" w:rsidRDefault="00073D11" w:rsidP="0044562F">
                          <w:pPr>
                            <w:pStyle w:val="Header"/>
                            <w:rPr>
                              <w:rFonts w:ascii="Arial" w:eastAsia="MS Gothic" w:hAnsi="Arial" w:cs="Arial"/>
                              <w:b/>
                              <w:sz w:val="16"/>
                              <w:szCs w:val="16"/>
                            </w:rPr>
                          </w:pPr>
                          <w:r w:rsidRPr="00C61F83">
                            <w:rPr>
                              <w:rFonts w:ascii="Arial" w:eastAsia="MS Gothic" w:hAnsi="Arial" w:hint="eastAsia"/>
                              <w:b/>
                              <w:sz w:val="16"/>
                              <w:szCs w:val="16"/>
                            </w:rPr>
                            <w:t>メディア連絡先：</w:t>
                          </w:r>
                        </w:p>
                        <w:p w14:paraId="6F7A1730" w14:textId="77777777" w:rsidR="00073D11" w:rsidRPr="00C61F83" w:rsidRDefault="00073D11" w:rsidP="0044562F">
                          <w:pPr>
                            <w:pStyle w:val="Header"/>
                            <w:spacing w:line="120" w:lineRule="exact"/>
                            <w:rPr>
                              <w:rFonts w:ascii="Arial" w:eastAsia="MS Gothic" w:hAnsi="Arial" w:cs="Arial"/>
                              <w:sz w:val="16"/>
                              <w:szCs w:val="16"/>
                            </w:rPr>
                          </w:pPr>
                        </w:p>
                        <w:p w14:paraId="3DFB73B6" w14:textId="77777777" w:rsidR="00EC7126" w:rsidRPr="00C61F83" w:rsidRDefault="00EC7126" w:rsidP="001E1888">
                          <w:pPr>
                            <w:pStyle w:val="BodyTextIndent"/>
                            <w:ind w:left="0"/>
                            <w:rPr>
                              <w:rFonts w:eastAsia="MS Gothic"/>
                              <w:bCs/>
                              <w:sz w:val="16"/>
                              <w:szCs w:val="16"/>
                            </w:rPr>
                          </w:pPr>
                        </w:p>
                        <w:p w14:paraId="76D1BF5B" w14:textId="77777777" w:rsidR="00FC1245" w:rsidRPr="00C61F83" w:rsidRDefault="00FC1245" w:rsidP="00FC1245">
                          <w:pPr>
                            <w:pStyle w:val="BodyTextIndent"/>
                            <w:ind w:left="0"/>
                            <w:rPr>
                              <w:rFonts w:eastAsia="MS Gothic"/>
                              <w:i w:val="0"/>
                              <w:sz w:val="16"/>
                            </w:rPr>
                          </w:pPr>
                          <w:r w:rsidRPr="00C61F83">
                            <w:rPr>
                              <w:rFonts w:eastAsia="MS Gothic" w:hint="eastAsia"/>
                              <w:i w:val="0"/>
                              <w:sz w:val="16"/>
                            </w:rPr>
                            <w:t>Marlen Sittner</w:t>
                          </w:r>
                          <w:r w:rsidRPr="00C61F83">
                            <w:rPr>
                              <w:rFonts w:eastAsia="MS Gothic" w:hint="eastAsia"/>
                              <w:i w:val="0"/>
                              <w:sz w:val="16"/>
                            </w:rPr>
                            <w:t>（マーレン・シットナー）</w:t>
                          </w:r>
                        </w:p>
                        <w:p w14:paraId="67A709A1" w14:textId="77777777" w:rsidR="00FC1245" w:rsidRPr="00C61F83" w:rsidRDefault="00FC1245" w:rsidP="00FC1245">
                          <w:pPr>
                            <w:pStyle w:val="BodyTextIndent"/>
                            <w:ind w:left="0"/>
                            <w:rPr>
                              <w:rFonts w:eastAsia="MS Gothic"/>
                              <w:i w:val="0"/>
                              <w:sz w:val="16"/>
                              <w:szCs w:val="16"/>
                            </w:rPr>
                          </w:pPr>
                          <w:r w:rsidRPr="00C61F83">
                            <w:rPr>
                              <w:rFonts w:eastAsia="MS Gothic" w:hint="eastAsia"/>
                              <w:i w:val="0"/>
                              <w:sz w:val="16"/>
                            </w:rPr>
                            <w:t>ヘッド・オブ・デジタル・マーケティング</w:t>
                          </w:r>
                        </w:p>
                        <w:p w14:paraId="0E296432" w14:textId="77777777" w:rsidR="00FC1245" w:rsidRPr="00C61F83" w:rsidRDefault="00FC1245" w:rsidP="00FC1245">
                          <w:pPr>
                            <w:pStyle w:val="BodyTextIndent"/>
                            <w:ind w:left="0"/>
                            <w:rPr>
                              <w:rFonts w:eastAsia="MS Gothic"/>
                              <w:i w:val="0"/>
                              <w:sz w:val="16"/>
                              <w:szCs w:val="16"/>
                            </w:rPr>
                          </w:pPr>
                          <w:r w:rsidRPr="00C61F83">
                            <w:rPr>
                              <w:rFonts w:eastAsia="MS Gothic" w:hint="eastAsia"/>
                              <w:i w:val="0"/>
                              <w:sz w:val="16"/>
                            </w:rPr>
                            <w:t>コーポレート・コミュニケーション・チーム</w:t>
                          </w:r>
                        </w:p>
                        <w:p w14:paraId="64F58B8F" w14:textId="77777777" w:rsidR="00FC1245" w:rsidRPr="00C61F83" w:rsidRDefault="00FC1245" w:rsidP="00FC1245">
                          <w:pPr>
                            <w:pStyle w:val="BodyTextIndent"/>
                            <w:ind w:left="0"/>
                            <w:rPr>
                              <w:rFonts w:eastAsia="MS Gothic"/>
                              <w:i w:val="0"/>
                              <w:sz w:val="16"/>
                              <w:szCs w:val="16"/>
                            </w:rPr>
                          </w:pPr>
                          <w:r w:rsidRPr="00C61F83">
                            <w:rPr>
                              <w:rFonts w:eastAsia="MS Gothic" w:hint="eastAsia"/>
                              <w:i w:val="0"/>
                              <w:sz w:val="16"/>
                            </w:rPr>
                            <w:t>Phone: +49 8638 9810-272</w:t>
                          </w:r>
                        </w:p>
                        <w:p w14:paraId="3AF7CC09" w14:textId="2C3539AC" w:rsidR="00FC1245" w:rsidRPr="00C61F83" w:rsidRDefault="00F439FC" w:rsidP="00FC1245">
                          <w:pPr>
                            <w:pStyle w:val="BodyTextIndent"/>
                            <w:ind w:left="0"/>
                            <w:rPr>
                              <w:rFonts w:eastAsia="MS Gothic"/>
                              <w:i w:val="0"/>
                              <w:iCs w:val="0"/>
                              <w:sz w:val="16"/>
                              <w:szCs w:val="16"/>
                            </w:rPr>
                          </w:pPr>
                          <w:hyperlink r:id="rId2" w:history="1">
                            <w:r w:rsidR="00461D5A" w:rsidRPr="00C61F83">
                              <w:rPr>
                                <w:rStyle w:val="Hyperlink"/>
                                <w:rFonts w:eastAsia="MS Gothic" w:hint="eastAsia"/>
                                <w:i w:val="0"/>
                                <w:iCs w:val="0"/>
                                <w:sz w:val="16"/>
                                <w:szCs w:val="16"/>
                              </w:rPr>
                              <w:t>marlen.sittner@kraiburg-tpe.com</w:t>
                            </w:r>
                          </w:hyperlink>
                        </w:p>
                        <w:p w14:paraId="040029B1" w14:textId="77777777" w:rsidR="00EC7126" w:rsidRPr="00C61F83" w:rsidRDefault="00EC7126" w:rsidP="001E1888">
                          <w:pPr>
                            <w:pStyle w:val="BodyTextIndent"/>
                            <w:ind w:left="0"/>
                            <w:rPr>
                              <w:rFonts w:eastAsia="MS Gothic"/>
                              <w:bCs/>
                              <w:sz w:val="16"/>
                              <w:szCs w:val="16"/>
                            </w:rPr>
                          </w:pPr>
                        </w:p>
                        <w:p w14:paraId="3C084A6B" w14:textId="194EEDA9" w:rsidR="001E1888" w:rsidRPr="00C61F83" w:rsidRDefault="001E1888" w:rsidP="001E1888">
                          <w:pPr>
                            <w:pStyle w:val="BodyTextIndent"/>
                            <w:ind w:left="0"/>
                            <w:rPr>
                              <w:rFonts w:eastAsia="MS Gothic"/>
                              <w:bCs/>
                              <w:sz w:val="16"/>
                              <w:szCs w:val="16"/>
                            </w:rPr>
                          </w:pPr>
                          <w:r w:rsidRPr="00C61F83">
                            <w:rPr>
                              <w:rFonts w:eastAsia="MS Gothic" w:hint="eastAsia"/>
                              <w:bCs/>
                              <w:sz w:val="16"/>
                              <w:szCs w:val="16"/>
                            </w:rPr>
                            <w:t>アジア太平洋地域：</w:t>
                          </w:r>
                        </w:p>
                        <w:p w14:paraId="251BCDA1" w14:textId="77777777" w:rsidR="001E1888" w:rsidRPr="00C61F83" w:rsidRDefault="001E1888" w:rsidP="001E1888">
                          <w:pPr>
                            <w:pStyle w:val="Header"/>
                            <w:spacing w:line="360" w:lineRule="auto"/>
                            <w:rPr>
                              <w:rFonts w:ascii="Arial" w:eastAsia="MS Gothic" w:hAnsi="Arial" w:cs="Arial"/>
                              <w:bCs/>
                              <w:iCs/>
                              <w:sz w:val="16"/>
                              <w:szCs w:val="16"/>
                            </w:rPr>
                          </w:pPr>
                          <w:r w:rsidRPr="00C61F83">
                            <w:rPr>
                              <w:rFonts w:ascii="Arial" w:eastAsia="MS Gothic" w:hAnsi="Arial" w:hint="eastAsia"/>
                              <w:bCs/>
                              <w:iCs/>
                              <w:sz w:val="16"/>
                              <w:szCs w:val="16"/>
                            </w:rPr>
                            <w:t>Bridget Ngang</w:t>
                          </w:r>
                          <w:r w:rsidRPr="00C61F83">
                            <w:rPr>
                              <w:rFonts w:ascii="Arial" w:eastAsia="MS Gothic" w:hAnsi="Arial" w:hint="eastAsia"/>
                              <w:bCs/>
                              <w:iCs/>
                              <w:sz w:val="16"/>
                              <w:szCs w:val="16"/>
                            </w:rPr>
                            <w:t>（ブリジット・ナン）</w:t>
                          </w:r>
                        </w:p>
                        <w:p w14:paraId="36AC5C66" w14:textId="77777777" w:rsidR="001E1888" w:rsidRPr="00C61F83" w:rsidRDefault="001E1888" w:rsidP="001E1888">
                          <w:pPr>
                            <w:pStyle w:val="Header"/>
                            <w:spacing w:line="360" w:lineRule="auto"/>
                            <w:rPr>
                              <w:rFonts w:ascii="Arial" w:eastAsia="MS Gothic" w:hAnsi="Arial" w:cs="Arial"/>
                              <w:bCs/>
                              <w:iCs/>
                              <w:sz w:val="16"/>
                              <w:szCs w:val="16"/>
                            </w:rPr>
                          </w:pPr>
                          <w:r w:rsidRPr="00C61F83">
                            <w:rPr>
                              <w:rFonts w:ascii="Arial" w:eastAsia="MS Gothic" w:hAnsi="Arial" w:hint="eastAsia"/>
                              <w:bCs/>
                              <w:iCs/>
                              <w:sz w:val="16"/>
                              <w:szCs w:val="16"/>
                            </w:rPr>
                            <w:t>アジア太平洋地域　マーケティング・マネージャー</w:t>
                          </w:r>
                        </w:p>
                        <w:p w14:paraId="0D6196C4" w14:textId="77777777" w:rsidR="001E1888" w:rsidRPr="00C61F83" w:rsidRDefault="001E1888" w:rsidP="001E1888">
                          <w:pPr>
                            <w:pStyle w:val="Header"/>
                            <w:spacing w:line="360" w:lineRule="auto"/>
                            <w:rPr>
                              <w:rFonts w:ascii="Arial" w:eastAsia="MS Gothic" w:hAnsi="Arial" w:cs="Arial"/>
                              <w:bCs/>
                              <w:iCs/>
                              <w:sz w:val="16"/>
                              <w:szCs w:val="16"/>
                            </w:rPr>
                          </w:pPr>
                          <w:r w:rsidRPr="00C61F83">
                            <w:rPr>
                              <w:rFonts w:ascii="Arial" w:eastAsia="MS Gothic" w:hAnsi="Arial" w:hint="eastAsia"/>
                              <w:bCs/>
                              <w:iCs/>
                              <w:sz w:val="16"/>
                              <w:szCs w:val="16"/>
                            </w:rPr>
                            <w:t>Phone: +603 9545 6301</w:t>
                          </w:r>
                        </w:p>
                        <w:p w14:paraId="73E18B48" w14:textId="77777777" w:rsidR="001E1888" w:rsidRPr="00C61F83" w:rsidRDefault="00F439FC" w:rsidP="001E1888">
                          <w:pPr>
                            <w:pStyle w:val="Header"/>
                            <w:spacing w:line="360" w:lineRule="auto"/>
                            <w:rPr>
                              <w:rFonts w:ascii="Arial" w:eastAsia="MS Gothic" w:hAnsi="Arial" w:cs="Arial"/>
                              <w:bCs/>
                              <w:iCs/>
                              <w:sz w:val="16"/>
                              <w:szCs w:val="16"/>
                            </w:rPr>
                          </w:pPr>
                          <w:hyperlink r:id="rId3" w:history="1">
                            <w:r w:rsidR="00461D5A" w:rsidRPr="00C61F83">
                              <w:rPr>
                                <w:rStyle w:val="Hyperlink"/>
                                <w:rFonts w:ascii="Arial" w:eastAsia="MS Gothic" w:hAnsi="Arial" w:hint="eastAsia"/>
                                <w:bCs/>
                                <w:iCs/>
                                <w:sz w:val="16"/>
                                <w:szCs w:val="16"/>
                              </w:rPr>
                              <w:t>bridget.ngang@kraiburg-tpe.com</w:t>
                            </w:r>
                          </w:hyperlink>
                        </w:p>
                        <w:p w14:paraId="2EA93E32" w14:textId="77777777" w:rsidR="001E1888" w:rsidRPr="00C61F83"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56.5pt;width:148.5pt;height:28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" stroked="f">
              <v:textbox inset=",0,,0">
                <w:txbxContent>
                  <w:p w14:paraId="563CA45B" w14:textId="77777777" w:rsidR="00C97AAF" w:rsidRPr="00C61F83" w:rsidRDefault="00073D11" w:rsidP="0044562F">
                    <w:pPr>
                      <w:pStyle w:val="a5"/>
                      <w:rPr>
                        <w:rFonts w:ascii="Arial" w:eastAsia="ＭＳ ゴシック" w:hAnsi="Arial" w:cs="Arial"/>
                        <w:b/>
                        <w:sz w:val="16"/>
                        <w:szCs w:val="16"/>
                      </w:rPr>
                    </w:pPr>
                    <w:r w:rsidRPr="00C61F83">
                      <w:rPr>
                        <w:rFonts w:ascii="Arial" w:eastAsia="ＭＳ ゴシック" w:hAnsi="Arial" w:hint="eastAsia"/>
                        <w:b/>
                        <w:sz w:val="16"/>
                        <w:szCs w:val="16"/>
                      </w:rPr>
                      <w:t>メディア連絡先：</w:t>
                    </w:r>
                  </w:p>
                  <w:p w14:paraId="6F7A1730" w14:textId="77777777" w:rsidR="00073D11" w:rsidRPr="00C61F83" w:rsidRDefault="00073D11" w:rsidP="0044562F">
                    <w:pPr>
                      <w:pStyle w:val="a5"/>
                      <w:spacing w:line="120" w:lineRule="exact"/>
                      <w:rPr>
                        <w:rFonts w:ascii="Arial" w:eastAsia="ＭＳ ゴシック" w:hAnsi="Arial" w:cs="Arial"/>
                        <w:sz w:val="16"/>
                        <w:szCs w:val="16"/>
                      </w:rPr>
                    </w:pPr>
                  </w:p>
                  <w:p w14:paraId="3DFB73B6" w14:textId="77777777" w:rsidR="00EC7126" w:rsidRPr="00C61F83" w:rsidRDefault="00EC7126" w:rsidP="001E1888">
                    <w:pPr>
                      <w:pStyle w:val="a9"/>
                      <w:ind w:left="0"/>
                      <w:rPr>
                        <w:rFonts w:eastAsia="ＭＳ ゴシック"/>
                        <w:bCs/>
                        <w:sz w:val="16"/>
                        <w:szCs w:val="16"/>
                      </w:rPr>
                    </w:pPr>
                  </w:p>
                  <w:p w14:paraId="76D1BF5B" w14:textId="77777777" w:rsidR="00FC1245" w:rsidRPr="00C61F83" w:rsidRDefault="00FC1245" w:rsidP="00FC1245">
                    <w:pPr>
                      <w:pStyle w:val="a9"/>
                      <w:ind w:left="0"/>
                      <w:rPr>
                        <w:rFonts w:eastAsia="ＭＳ ゴシック"/>
                        <w:i w:val="0"/>
                        <w:sz w:val="16"/>
                      </w:rPr>
                    </w:pPr>
                    <w:proofErr w:type="spellStart"/>
                    <w:r w:rsidRPr="00C61F83">
                      <w:rPr>
                        <w:rFonts w:eastAsia="ＭＳ ゴシック" w:hint="eastAsia"/>
                        <w:i w:val="0"/>
                        <w:sz w:val="16"/>
                      </w:rPr>
                      <w:t>Marlen</w:t>
                    </w:r>
                    <w:proofErr w:type="spellEnd"/>
                    <w:r w:rsidRPr="00C61F83">
                      <w:rPr>
                        <w:rFonts w:eastAsia="ＭＳ ゴシック" w:hint="eastAsia"/>
                        <w:i w:val="0"/>
                        <w:sz w:val="16"/>
                      </w:rPr>
                      <w:t xml:space="preserve"> </w:t>
                    </w:r>
                    <w:proofErr w:type="spellStart"/>
                    <w:r w:rsidRPr="00C61F83">
                      <w:rPr>
                        <w:rFonts w:eastAsia="ＭＳ ゴシック" w:hint="eastAsia"/>
                        <w:i w:val="0"/>
                        <w:sz w:val="16"/>
                      </w:rPr>
                      <w:t>Sittner</w:t>
                    </w:r>
                    <w:proofErr w:type="spellEnd"/>
                    <w:r w:rsidRPr="00C61F83">
                      <w:rPr>
                        <w:rFonts w:eastAsia="ＭＳ ゴシック" w:hint="eastAsia"/>
                        <w:i w:val="0"/>
                        <w:sz w:val="16"/>
                      </w:rPr>
                      <w:t>（マーレン・シットナー）</w:t>
                    </w:r>
                  </w:p>
                  <w:p w14:paraId="67A709A1" w14:textId="77777777" w:rsidR="00FC1245" w:rsidRPr="00C61F83" w:rsidRDefault="00FC1245" w:rsidP="00FC1245">
                    <w:pPr>
                      <w:pStyle w:val="a9"/>
                      <w:ind w:left="0"/>
                      <w:rPr>
                        <w:rFonts w:eastAsia="ＭＳ ゴシック"/>
                        <w:i w:val="0"/>
                        <w:sz w:val="16"/>
                        <w:szCs w:val="16"/>
                      </w:rPr>
                    </w:pPr>
                    <w:r w:rsidRPr="00C61F83">
                      <w:rPr>
                        <w:rFonts w:eastAsia="ＭＳ ゴシック" w:hint="eastAsia"/>
                        <w:i w:val="0"/>
                        <w:sz w:val="16"/>
                      </w:rPr>
                      <w:t>ヘッド・オブ・デジタル・マーケティング</w:t>
                    </w:r>
                  </w:p>
                  <w:p w14:paraId="0E296432" w14:textId="77777777" w:rsidR="00FC1245" w:rsidRPr="00C61F83" w:rsidRDefault="00FC1245" w:rsidP="00FC1245">
                    <w:pPr>
                      <w:pStyle w:val="a9"/>
                      <w:ind w:left="0"/>
                      <w:rPr>
                        <w:rFonts w:eastAsia="ＭＳ ゴシック"/>
                        <w:i w:val="0"/>
                        <w:sz w:val="16"/>
                        <w:szCs w:val="16"/>
                      </w:rPr>
                    </w:pPr>
                    <w:r w:rsidRPr="00C61F83">
                      <w:rPr>
                        <w:rFonts w:eastAsia="ＭＳ ゴシック" w:hint="eastAsia"/>
                        <w:i w:val="0"/>
                        <w:sz w:val="16"/>
                      </w:rPr>
                      <w:t>コーポレート・コミュニケーション・チーム</w:t>
                    </w:r>
                  </w:p>
                  <w:p w14:paraId="64F58B8F" w14:textId="77777777" w:rsidR="00FC1245" w:rsidRPr="00C61F83" w:rsidRDefault="00FC1245" w:rsidP="00FC1245">
                    <w:pPr>
                      <w:pStyle w:val="a9"/>
                      <w:ind w:left="0"/>
                      <w:rPr>
                        <w:rFonts w:eastAsia="ＭＳ ゴシック"/>
                        <w:i w:val="0"/>
                        <w:sz w:val="16"/>
                        <w:szCs w:val="16"/>
                      </w:rPr>
                    </w:pPr>
                    <w:r w:rsidRPr="00C61F83">
                      <w:rPr>
                        <w:rFonts w:eastAsia="ＭＳ ゴシック" w:hint="eastAsia"/>
                        <w:i w:val="0"/>
                        <w:sz w:val="16"/>
                      </w:rPr>
                      <w:t>Phone: +49 8638 9810-272</w:t>
                    </w:r>
                  </w:p>
                  <w:p w14:paraId="3AF7CC09" w14:textId="2C3539AC" w:rsidR="00FC1245" w:rsidRPr="00C61F83" w:rsidRDefault="00C61F83" w:rsidP="00FC1245">
                    <w:pPr>
                      <w:pStyle w:val="a9"/>
                      <w:ind w:left="0"/>
                      <w:rPr>
                        <w:rFonts w:eastAsia="ＭＳ ゴシック"/>
                        <w:i w:val="0"/>
                        <w:iCs w:val="0"/>
                        <w:sz w:val="16"/>
                        <w:szCs w:val="16"/>
                      </w:rPr>
                    </w:pPr>
                    <w:hyperlink r:id="rId4" w:history="1">
                      <w:r w:rsidR="00461D5A" w:rsidRPr="00C61F83">
                        <w:rPr>
                          <w:rStyle w:val="af5"/>
                          <w:rFonts w:eastAsia="ＭＳ ゴシック" w:hint="eastAsia"/>
                          <w:i w:val="0"/>
                          <w:iCs w:val="0"/>
                          <w:sz w:val="16"/>
                          <w:szCs w:val="16"/>
                        </w:rPr>
                        <w:t>marlen.sittner@kraiburg-tpe.com</w:t>
                      </w:r>
                    </w:hyperlink>
                  </w:p>
                  <w:p w14:paraId="040029B1" w14:textId="77777777" w:rsidR="00EC7126" w:rsidRPr="00C61F83" w:rsidRDefault="00EC7126" w:rsidP="001E1888">
                    <w:pPr>
                      <w:pStyle w:val="a9"/>
                      <w:ind w:left="0"/>
                      <w:rPr>
                        <w:rFonts w:eastAsia="ＭＳ ゴシック"/>
                        <w:bCs/>
                        <w:sz w:val="16"/>
                        <w:szCs w:val="16"/>
                      </w:rPr>
                    </w:pPr>
                  </w:p>
                  <w:p w14:paraId="3C084A6B" w14:textId="194EEDA9" w:rsidR="001E1888" w:rsidRPr="00C61F83" w:rsidRDefault="001E1888" w:rsidP="001E1888">
                    <w:pPr>
                      <w:pStyle w:val="a9"/>
                      <w:ind w:left="0"/>
                      <w:rPr>
                        <w:rFonts w:eastAsia="ＭＳ ゴシック"/>
                        <w:bCs/>
                        <w:sz w:val="16"/>
                        <w:szCs w:val="16"/>
                      </w:rPr>
                    </w:pPr>
                    <w:r w:rsidRPr="00C61F83">
                      <w:rPr>
                        <w:rFonts w:eastAsia="ＭＳ ゴシック" w:hint="eastAsia"/>
                        <w:bCs/>
                        <w:sz w:val="16"/>
                        <w:szCs w:val="16"/>
                      </w:rPr>
                      <w:t>アジア太平洋地域：</w:t>
                    </w:r>
                  </w:p>
                  <w:p w14:paraId="251BCDA1" w14:textId="77777777" w:rsidR="001E1888" w:rsidRPr="00C61F83" w:rsidRDefault="001E1888" w:rsidP="001E1888">
                    <w:pPr>
                      <w:pStyle w:val="a5"/>
                      <w:spacing w:line="360" w:lineRule="auto"/>
                      <w:rPr>
                        <w:rFonts w:ascii="Arial" w:eastAsia="ＭＳ ゴシック" w:hAnsi="Arial" w:cs="Arial"/>
                        <w:bCs/>
                        <w:iCs/>
                        <w:sz w:val="16"/>
                        <w:szCs w:val="16"/>
                      </w:rPr>
                    </w:pPr>
                    <w:r w:rsidRPr="00C61F83">
                      <w:rPr>
                        <w:rFonts w:ascii="Arial" w:eastAsia="ＭＳ ゴシック" w:hAnsi="Arial" w:hint="eastAsia"/>
                        <w:bCs/>
                        <w:iCs/>
                        <w:sz w:val="16"/>
                        <w:szCs w:val="16"/>
                      </w:rPr>
                      <w:t>Bridget Ngang</w:t>
                    </w:r>
                    <w:r w:rsidRPr="00C61F83">
                      <w:rPr>
                        <w:rFonts w:ascii="Arial" w:eastAsia="ＭＳ ゴシック" w:hAnsi="Arial" w:hint="eastAsia"/>
                        <w:bCs/>
                        <w:iCs/>
                        <w:sz w:val="16"/>
                        <w:szCs w:val="16"/>
                      </w:rPr>
                      <w:t>（ブリジット・ナン）</w:t>
                    </w:r>
                  </w:p>
                  <w:p w14:paraId="36AC5C66" w14:textId="77777777" w:rsidR="001E1888" w:rsidRPr="00C61F83" w:rsidRDefault="001E1888" w:rsidP="001E1888">
                    <w:pPr>
                      <w:pStyle w:val="a5"/>
                      <w:spacing w:line="360" w:lineRule="auto"/>
                      <w:rPr>
                        <w:rFonts w:ascii="Arial" w:eastAsia="ＭＳ ゴシック" w:hAnsi="Arial" w:cs="Arial"/>
                        <w:bCs/>
                        <w:iCs/>
                        <w:sz w:val="16"/>
                        <w:szCs w:val="16"/>
                      </w:rPr>
                    </w:pPr>
                    <w:r w:rsidRPr="00C61F83">
                      <w:rPr>
                        <w:rFonts w:ascii="Arial" w:eastAsia="ＭＳ ゴシック" w:hAnsi="Arial" w:hint="eastAsia"/>
                        <w:bCs/>
                        <w:iCs/>
                        <w:sz w:val="16"/>
                        <w:szCs w:val="16"/>
                      </w:rPr>
                      <w:t>アジア太平洋地域　マーケティング・マネージャー</w:t>
                    </w:r>
                  </w:p>
                  <w:p w14:paraId="0D6196C4" w14:textId="77777777" w:rsidR="001E1888" w:rsidRPr="00C61F83" w:rsidRDefault="001E1888" w:rsidP="001E1888">
                    <w:pPr>
                      <w:pStyle w:val="a5"/>
                      <w:spacing w:line="360" w:lineRule="auto"/>
                      <w:rPr>
                        <w:rFonts w:ascii="Arial" w:eastAsia="ＭＳ ゴシック" w:hAnsi="Arial" w:cs="Arial"/>
                        <w:bCs/>
                        <w:iCs/>
                        <w:sz w:val="16"/>
                        <w:szCs w:val="16"/>
                      </w:rPr>
                    </w:pPr>
                    <w:r w:rsidRPr="00C61F83">
                      <w:rPr>
                        <w:rFonts w:ascii="Arial" w:eastAsia="ＭＳ ゴシック" w:hAnsi="Arial" w:hint="eastAsia"/>
                        <w:bCs/>
                        <w:iCs/>
                        <w:sz w:val="16"/>
                        <w:szCs w:val="16"/>
                      </w:rPr>
                      <w:t>Phone: +603 9545 6301</w:t>
                    </w:r>
                  </w:p>
                  <w:p w14:paraId="73E18B48" w14:textId="77777777" w:rsidR="001E1888" w:rsidRPr="00C61F83" w:rsidRDefault="00C61F83" w:rsidP="001E1888">
                    <w:pPr>
                      <w:pStyle w:val="a5"/>
                      <w:spacing w:line="360" w:lineRule="auto"/>
                      <w:rPr>
                        <w:rFonts w:ascii="Arial" w:eastAsia="ＭＳ ゴシック" w:hAnsi="Arial" w:cs="Arial"/>
                        <w:bCs/>
                        <w:iCs/>
                        <w:sz w:val="16"/>
                        <w:szCs w:val="16"/>
                      </w:rPr>
                    </w:pPr>
                    <w:hyperlink r:id="rId5" w:history="1">
                      <w:r w:rsidR="00461D5A" w:rsidRPr="00C61F83">
                        <w:rPr>
                          <w:rStyle w:val="af5"/>
                          <w:rFonts w:ascii="Arial" w:eastAsia="ＭＳ ゴシック" w:hAnsi="Arial" w:hint="eastAsia"/>
                          <w:bCs/>
                          <w:iCs/>
                          <w:sz w:val="16"/>
                          <w:szCs w:val="16"/>
                        </w:rPr>
                        <w:t>bridget.ngang@kraiburg-tpe.com</w:t>
                      </w:r>
                    </w:hyperlink>
                  </w:p>
                  <w:p w14:paraId="2EA93E32" w14:textId="77777777" w:rsidR="001E1888" w:rsidRPr="00C61F83"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defaultTabStop w:val="720"/>
  <w:hyphenationZone w:val="425"/>
  <w:characterSpacingControl w:val="doNotCompress"/>
  <w:hdrShapeDefaults>
    <o:shapedefaults v:ext="edit" spidmax="8193">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41B77"/>
    <w:rsid w:val="0004695A"/>
    <w:rsid w:val="00055A30"/>
    <w:rsid w:val="00057785"/>
    <w:rsid w:val="0006022F"/>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0D5B"/>
    <w:rsid w:val="000F2DAE"/>
    <w:rsid w:val="000F32CD"/>
    <w:rsid w:val="000F7C99"/>
    <w:rsid w:val="00114538"/>
    <w:rsid w:val="00120B15"/>
    <w:rsid w:val="00121D30"/>
    <w:rsid w:val="00122C56"/>
    <w:rsid w:val="001246FA"/>
    <w:rsid w:val="00126302"/>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A7CDC"/>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61D5A"/>
    <w:rsid w:val="00471A94"/>
    <w:rsid w:val="00480ADC"/>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0712F"/>
    <w:rsid w:val="005146C9"/>
    <w:rsid w:val="00517446"/>
    <w:rsid w:val="00527D82"/>
    <w:rsid w:val="00530A45"/>
    <w:rsid w:val="005320D5"/>
    <w:rsid w:val="00540E9A"/>
    <w:rsid w:val="00541D34"/>
    <w:rsid w:val="0054392A"/>
    <w:rsid w:val="00545127"/>
    <w:rsid w:val="00550355"/>
    <w:rsid w:val="00550C61"/>
    <w:rsid w:val="00552AA1"/>
    <w:rsid w:val="00555589"/>
    <w:rsid w:val="00556BDB"/>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875DD"/>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179D"/>
    <w:rsid w:val="00762555"/>
    <w:rsid w:val="007649A6"/>
    <w:rsid w:val="0078239C"/>
    <w:rsid w:val="007831E2"/>
    <w:rsid w:val="00784C57"/>
    <w:rsid w:val="00786798"/>
    <w:rsid w:val="007935B6"/>
    <w:rsid w:val="00793BF4"/>
    <w:rsid w:val="007974C7"/>
    <w:rsid w:val="007A5BF6"/>
    <w:rsid w:val="007B1D9F"/>
    <w:rsid w:val="007B3E50"/>
    <w:rsid w:val="007B4C2D"/>
    <w:rsid w:val="007C4364"/>
    <w:rsid w:val="007C5B6D"/>
    <w:rsid w:val="007D5A24"/>
    <w:rsid w:val="007D7444"/>
    <w:rsid w:val="007E535B"/>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8F4988"/>
    <w:rsid w:val="00901B23"/>
    <w:rsid w:val="00905FBF"/>
    <w:rsid w:val="00916950"/>
    <w:rsid w:val="00923D2E"/>
    <w:rsid w:val="009324CB"/>
    <w:rsid w:val="00935C50"/>
    <w:rsid w:val="00937972"/>
    <w:rsid w:val="009416C1"/>
    <w:rsid w:val="00945459"/>
    <w:rsid w:val="00947D55"/>
    <w:rsid w:val="00964C40"/>
    <w:rsid w:val="0098002D"/>
    <w:rsid w:val="00980DBB"/>
    <w:rsid w:val="009927D5"/>
    <w:rsid w:val="009B1C7C"/>
    <w:rsid w:val="009B5422"/>
    <w:rsid w:val="009C48F1"/>
    <w:rsid w:val="009D61E9"/>
    <w:rsid w:val="009D70E1"/>
    <w:rsid w:val="009E74A0"/>
    <w:rsid w:val="009F499B"/>
    <w:rsid w:val="009F619F"/>
    <w:rsid w:val="009F61CE"/>
    <w:rsid w:val="00A034FB"/>
    <w:rsid w:val="00A20F10"/>
    <w:rsid w:val="00A27D3B"/>
    <w:rsid w:val="00A30CF5"/>
    <w:rsid w:val="00A34C3E"/>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86B96"/>
    <w:rsid w:val="00B9507E"/>
    <w:rsid w:val="00BA0E90"/>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61F83"/>
    <w:rsid w:val="00C70EBC"/>
    <w:rsid w:val="00C765FC"/>
    <w:rsid w:val="00C8056E"/>
    <w:rsid w:val="00C95294"/>
    <w:rsid w:val="00C97AAF"/>
    <w:rsid w:val="00CA04C3"/>
    <w:rsid w:val="00CA22FB"/>
    <w:rsid w:val="00CA265C"/>
    <w:rsid w:val="00CB5C4A"/>
    <w:rsid w:val="00CC1296"/>
    <w:rsid w:val="00CC1988"/>
    <w:rsid w:val="00CC1D3B"/>
    <w:rsid w:val="00CC42B7"/>
    <w:rsid w:val="00CD0E68"/>
    <w:rsid w:val="00CD2B5E"/>
    <w:rsid w:val="00CD7C16"/>
    <w:rsid w:val="00CE3169"/>
    <w:rsid w:val="00CE6C93"/>
    <w:rsid w:val="00CF1F82"/>
    <w:rsid w:val="00D14EDD"/>
    <w:rsid w:val="00D14F71"/>
    <w:rsid w:val="00D17ACF"/>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39FC"/>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3.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C37EB5-66BE-48B0-AB7B-7DB193EB9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289</Words>
  <Characters>1649</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2021-09-13T09:13:00Z</dcterms:created>
  <dcterms:modified xsi:type="dcterms:W3CDTF">2021-10-14T03:21:00Z</dcterms:modified>
</cp:coreProperties>
</file>