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D112E" w14:textId="06EEDC60" w:rsidR="00CC1296" w:rsidRPr="00CE42F3" w:rsidRDefault="005A27C3" w:rsidP="0076179D">
      <w:pPr>
        <w:spacing w:line="360" w:lineRule="auto"/>
        <w:rPr>
          <w:rFonts w:ascii="Arial" w:eastAsia="NanumGothic" w:hAnsi="Arial" w:cs="Arial"/>
          <w:b/>
          <w:bCs/>
          <w:sz w:val="24"/>
          <w:szCs w:val="24"/>
          <w:lang w:eastAsia="ko-KR"/>
        </w:rPr>
      </w:pPr>
      <w:r w:rsidRPr="00CE42F3">
        <w:rPr>
          <w:rFonts w:ascii="Arial" w:eastAsia="NanumGothic" w:hAnsi="Arial" w:cs="Arial"/>
          <w:b/>
          <w:bCs/>
          <w:sz w:val="24"/>
          <w:szCs w:val="24"/>
          <w:lang w:eastAsia="ko-KR"/>
        </w:rPr>
        <w:t>카</w:t>
      </w:r>
      <w:r w:rsidR="001B20BD" w:rsidRPr="00CE42F3">
        <w:rPr>
          <w:rFonts w:ascii="Arial" w:eastAsia="NanumGothic" w:hAnsi="Arial" w:cs="Arial"/>
          <w:b/>
          <w:bCs/>
          <w:sz w:val="24"/>
          <w:szCs w:val="24"/>
          <w:lang w:eastAsia="ko-KR"/>
        </w:rPr>
        <w:t>테</w:t>
      </w:r>
      <w:r w:rsidRPr="00CE42F3">
        <w:rPr>
          <w:rFonts w:ascii="Arial" w:eastAsia="NanumGothic" w:hAnsi="Arial" w:cs="Arial"/>
          <w:b/>
          <w:bCs/>
          <w:sz w:val="24"/>
          <w:szCs w:val="24"/>
          <w:lang w:eastAsia="ko-KR"/>
        </w:rPr>
        <w:t>터</w:t>
      </w:r>
      <w:r w:rsidRPr="00CE42F3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Pr="00CE42F3">
        <w:rPr>
          <w:rFonts w:ascii="Arial" w:eastAsia="NanumGothic" w:hAnsi="Arial" w:cs="Arial"/>
          <w:b/>
          <w:bCs/>
          <w:sz w:val="24"/>
          <w:szCs w:val="24"/>
          <w:lang w:eastAsia="ko-KR"/>
        </w:rPr>
        <w:t>커넥터</w:t>
      </w:r>
      <w:r w:rsidRPr="00CE42F3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</w:t>
      </w:r>
      <w:r w:rsidRPr="00CE42F3">
        <w:rPr>
          <w:rFonts w:ascii="Arial" w:eastAsia="NanumGothic" w:hAnsi="Arial" w:cs="Arial"/>
          <w:b/>
          <w:bCs/>
          <w:sz w:val="24"/>
          <w:szCs w:val="24"/>
          <w:lang w:eastAsia="ko-KR"/>
        </w:rPr>
        <w:t>용</w:t>
      </w:r>
      <w:r w:rsidRPr="00CE42F3">
        <w:rPr>
          <w:rFonts w:ascii="Arial" w:eastAsia="NanumGothic" w:hAnsi="Arial" w:cs="Arial"/>
          <w:b/>
          <w:bCs/>
          <w:sz w:val="24"/>
          <w:szCs w:val="24"/>
          <w:lang w:eastAsia="ko-KR"/>
        </w:rPr>
        <w:t xml:space="preserve"> THERMOLAST® H TPE</w:t>
      </w:r>
    </w:p>
    <w:p w14:paraId="71C90998" w14:textId="0DCDD901" w:rsidR="00CC1296" w:rsidRPr="00CE42F3" w:rsidRDefault="005A27C3" w:rsidP="00CC1296">
      <w:pPr>
        <w:spacing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CE42F3">
        <w:rPr>
          <w:rFonts w:ascii="Arial" w:eastAsia="NanumGothic" w:hAnsi="Arial" w:cs="Arial"/>
          <w:sz w:val="20"/>
          <w:szCs w:val="20"/>
          <w:lang w:eastAsia="ko-KR"/>
        </w:rPr>
        <w:t>응급실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내원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수술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절차가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증가함에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따라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카</w:t>
      </w:r>
      <w:r w:rsidR="001B20BD" w:rsidRPr="00CE42F3">
        <w:rPr>
          <w:rFonts w:ascii="Arial" w:eastAsia="NanumGothic" w:hAnsi="Arial" w:cs="Arial"/>
          <w:sz w:val="20"/>
          <w:szCs w:val="20"/>
          <w:lang w:eastAsia="ko-KR"/>
        </w:rPr>
        <w:t>테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터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커넥터에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대한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수요도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증가하였습니다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또한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기술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발전으로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인해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이들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커넥터가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많은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어플리케이션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분야에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사용되고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있습니다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카테터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커넥터는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무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바늘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IV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카테터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커넥터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,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흡입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카테터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커넥터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등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다양한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유형으로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제공됩니다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4881FE09" w14:textId="3843D845" w:rsidR="00CC1296" w:rsidRPr="00CE42F3" w:rsidRDefault="005A27C3" w:rsidP="00CC1296">
      <w:pPr>
        <w:spacing w:line="360" w:lineRule="auto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CE42F3">
        <w:rPr>
          <w:rFonts w:ascii="Arial" w:eastAsia="NanumGothic" w:hAnsi="Arial" w:cs="Arial"/>
          <w:b/>
          <w:bCs/>
          <w:sz w:val="20"/>
          <w:szCs w:val="20"/>
          <w:lang w:eastAsia="ko-KR"/>
        </w:rPr>
        <w:t>기능적</w:t>
      </w:r>
      <w:r w:rsidRPr="00CE42F3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b/>
          <w:bCs/>
          <w:sz w:val="20"/>
          <w:szCs w:val="20"/>
          <w:lang w:eastAsia="ko-KR"/>
        </w:rPr>
        <w:t>성능을</w:t>
      </w:r>
      <w:r w:rsidRPr="00CE42F3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b/>
          <w:bCs/>
          <w:sz w:val="20"/>
          <w:szCs w:val="20"/>
          <w:lang w:eastAsia="ko-KR"/>
        </w:rPr>
        <w:t>위한</w:t>
      </w:r>
      <w:r w:rsidR="001B20BD" w:rsidRPr="00CE42F3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="001B20BD" w:rsidRPr="00CE42F3">
        <w:rPr>
          <w:rFonts w:ascii="Arial" w:eastAsia="NanumGothic" w:hAnsi="Arial" w:cs="Arial"/>
          <w:b/>
          <w:bCs/>
          <w:sz w:val="20"/>
          <w:szCs w:val="20"/>
          <w:lang w:eastAsia="ko-KR"/>
        </w:rPr>
        <w:t>제품</w:t>
      </w:r>
    </w:p>
    <w:p w14:paraId="3DFB75D0" w14:textId="7993F6A1" w:rsidR="00CC1296" w:rsidRPr="00CE42F3" w:rsidRDefault="005A27C3" w:rsidP="00CC1296">
      <w:pPr>
        <w:spacing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CE42F3">
        <w:rPr>
          <w:rFonts w:ascii="Arial" w:eastAsia="NanumGothic" w:hAnsi="Arial" w:cs="Arial"/>
          <w:sz w:val="20"/>
          <w:szCs w:val="20"/>
          <w:lang w:eastAsia="ko-KR"/>
        </w:rPr>
        <w:t>카테터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커넥터는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주입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흡인에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대한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액세스를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제공하는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데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사용됩니다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이들은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가장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심각한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결과의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위험을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줄이고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환자의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순응도를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향상시키기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위한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정맥내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6C734F" w:rsidRPr="00CE42F3">
        <w:rPr>
          <w:rFonts w:ascii="Arial" w:eastAsia="NanumGothic" w:hAnsi="Arial" w:cs="Arial"/>
          <w:sz w:val="20"/>
          <w:szCs w:val="20"/>
          <w:lang w:eastAsia="ko-KR"/>
        </w:rPr>
        <w:t>액세스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약물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투여를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위한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중요한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6C734F" w:rsidRPr="00CE42F3">
        <w:rPr>
          <w:rFonts w:ascii="Arial" w:eastAsia="NanumGothic" w:hAnsi="Arial" w:cs="Arial"/>
          <w:sz w:val="20"/>
          <w:szCs w:val="20"/>
          <w:lang w:eastAsia="ko-KR"/>
        </w:rPr>
        <w:t>수술</w:t>
      </w:r>
      <w:r w:rsidR="006C734F"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보조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6C734F" w:rsidRPr="00CE42F3">
        <w:rPr>
          <w:rFonts w:ascii="Arial" w:eastAsia="NanumGothic" w:hAnsi="Arial" w:cs="Arial"/>
          <w:sz w:val="20"/>
          <w:szCs w:val="20"/>
          <w:lang w:eastAsia="ko-KR"/>
        </w:rPr>
        <w:t>기구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입니다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72E37E88" w14:textId="66319D59" w:rsidR="00CC1296" w:rsidRPr="00CE42F3" w:rsidRDefault="006C734F" w:rsidP="00CC1296">
      <w:pPr>
        <w:spacing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CE42F3">
        <w:rPr>
          <w:rFonts w:ascii="Arial" w:eastAsia="NanumGothic" w:hAnsi="Arial" w:cs="Arial"/>
          <w:sz w:val="20"/>
          <w:szCs w:val="20"/>
          <w:lang w:eastAsia="ko-KR"/>
        </w:rPr>
        <w:t>카테터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커넥터와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같은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의료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보조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기기는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열가소성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엘라스토머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(TPE)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와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같은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고성능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재료의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이점으로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인해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사용자의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안전과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효율성을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보장합니다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57594C42" w14:textId="4BEED4F5" w:rsidR="007649A6" w:rsidRPr="00CE42F3" w:rsidRDefault="006C734F" w:rsidP="00CC1296">
      <w:pPr>
        <w:spacing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CE42F3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할로겐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라텍스가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없고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다른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재료보다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가공하기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쉽기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때문에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의료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산업에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이상적인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1B20BD" w:rsidRPr="00CE42F3">
        <w:rPr>
          <w:rFonts w:ascii="Arial" w:eastAsia="NanumGothic" w:hAnsi="Arial" w:cs="Arial"/>
          <w:sz w:val="20"/>
          <w:szCs w:val="20"/>
          <w:lang w:eastAsia="ko-KR"/>
        </w:rPr>
        <w:t>소재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솔루션입니다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1C7A1CAC" w14:textId="748E5487" w:rsidR="00CC1296" w:rsidRPr="00CE42F3" w:rsidRDefault="006C734F" w:rsidP="00CC1296">
      <w:pPr>
        <w:spacing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CE42F3">
        <w:rPr>
          <w:rFonts w:ascii="Arial" w:eastAsia="NanumGothic" w:hAnsi="Arial" w:cs="Arial"/>
          <w:sz w:val="20"/>
          <w:szCs w:val="20"/>
          <w:lang w:eastAsia="ko-KR"/>
        </w:rPr>
        <w:t>다양한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산업에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다양한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열가소성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엘라스토머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제품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맞춤형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솔루션을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제공하는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글로벌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TPE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제조업체인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KRAIBURG TPE(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이러한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요구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사항을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충족하기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위해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새로운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THERMOLAST® H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라인을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개발하였습니다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13AAB04E" w14:textId="6F8BEA67" w:rsidR="00CC1296" w:rsidRPr="00CE42F3" w:rsidRDefault="006C734F" w:rsidP="00CC1296">
      <w:pPr>
        <w:spacing w:line="360" w:lineRule="auto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CE42F3">
        <w:rPr>
          <w:rFonts w:ascii="Arial" w:eastAsia="NanumGothic" w:hAnsi="Arial" w:cs="Arial"/>
          <w:b/>
          <w:bCs/>
          <w:sz w:val="20"/>
          <w:szCs w:val="20"/>
          <w:lang w:eastAsia="ko-KR"/>
        </w:rPr>
        <w:t>맞춤형</w:t>
      </w:r>
      <w:r w:rsidRPr="00CE42F3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b/>
          <w:bCs/>
          <w:sz w:val="20"/>
          <w:szCs w:val="20"/>
          <w:lang w:eastAsia="ko-KR"/>
        </w:rPr>
        <w:t>색상</w:t>
      </w:r>
      <w:r w:rsidRPr="00CE42F3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b/>
          <w:bCs/>
          <w:sz w:val="20"/>
          <w:szCs w:val="20"/>
          <w:lang w:eastAsia="ko-KR"/>
        </w:rPr>
        <w:t>옵션</w:t>
      </w:r>
      <w:r w:rsidRPr="00CE42F3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b/>
          <w:bCs/>
          <w:sz w:val="20"/>
          <w:szCs w:val="20"/>
          <w:lang w:eastAsia="ko-KR"/>
        </w:rPr>
        <w:t>및</w:t>
      </w:r>
      <w:r w:rsidRPr="00CE42F3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b/>
          <w:bCs/>
          <w:sz w:val="20"/>
          <w:szCs w:val="20"/>
          <w:lang w:eastAsia="ko-KR"/>
        </w:rPr>
        <w:t>재료</w:t>
      </w:r>
      <w:r w:rsidRPr="00CE42F3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b/>
          <w:bCs/>
          <w:sz w:val="20"/>
          <w:szCs w:val="20"/>
          <w:lang w:eastAsia="ko-KR"/>
        </w:rPr>
        <w:t>안전성</w:t>
      </w:r>
    </w:p>
    <w:p w14:paraId="163A4E32" w14:textId="2050AAFB" w:rsidR="00CC1296" w:rsidRPr="00CE42F3" w:rsidRDefault="006C734F" w:rsidP="00CC1296">
      <w:pPr>
        <w:spacing w:line="360" w:lineRule="auto"/>
        <w:jc w:val="both"/>
        <w:rPr>
          <w:rFonts w:ascii="Arial" w:eastAsia="NanumGothic" w:hAnsi="Arial" w:cs="Arial"/>
          <w:sz w:val="20"/>
          <w:szCs w:val="20"/>
          <w:lang w:eastAsia="ko-KR"/>
        </w:rPr>
      </w:pPr>
      <w:r w:rsidRPr="00CE42F3">
        <w:rPr>
          <w:rFonts w:ascii="Arial" w:eastAsia="NanumGothic" w:hAnsi="Arial" w:cs="Arial"/>
          <w:sz w:val="20"/>
          <w:szCs w:val="20"/>
          <w:lang w:eastAsia="ko-KR"/>
        </w:rPr>
        <w:t>KRAIBURG TPE(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크라이버그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티피이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의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THERMOLAST® H HC/AP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시리즈는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높은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수준의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유연성과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강력한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그립을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제공하여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카테터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커넥터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어플리케이션에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이상적입니다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또한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THERMOLAST® H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는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30-90 Shore A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의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넓은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경도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범위와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lastRenderedPageBreak/>
        <w:t>최적</w:t>
      </w:r>
      <w:r w:rsidR="00BE23C1" w:rsidRPr="00CE42F3">
        <w:rPr>
          <w:rFonts w:ascii="Arial" w:eastAsia="NanumGothic" w:hAnsi="Arial" w:cs="Arial"/>
          <w:sz w:val="20"/>
          <w:szCs w:val="20"/>
          <w:lang w:eastAsia="ko-KR"/>
        </w:rPr>
        <w:t>화</w:t>
      </w:r>
      <w:r w:rsidR="00BE23C1"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가공성을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특징으로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합니다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. TPE </w:t>
      </w:r>
      <w:r w:rsidR="001B20BD" w:rsidRPr="00CE42F3">
        <w:rPr>
          <w:rFonts w:ascii="Arial" w:eastAsia="NanumGothic" w:hAnsi="Arial" w:cs="Arial"/>
          <w:sz w:val="20"/>
          <w:szCs w:val="20"/>
          <w:lang w:eastAsia="ko-KR"/>
        </w:rPr>
        <w:t>제품은</w:t>
      </w:r>
      <w:r w:rsidR="001B20BD"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반투명</w:t>
      </w:r>
      <w:r w:rsidR="001B20BD"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1B20BD" w:rsidRPr="00CE42F3">
        <w:rPr>
          <w:rFonts w:ascii="Arial" w:eastAsia="NanumGothic" w:hAnsi="Arial" w:cs="Arial"/>
          <w:sz w:val="20"/>
          <w:szCs w:val="20"/>
          <w:lang w:eastAsia="ko-KR"/>
        </w:rPr>
        <w:t>색상으로</w:t>
      </w:r>
      <w:r w:rsidR="001B20BD"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1B20BD" w:rsidRPr="00CE42F3">
        <w:rPr>
          <w:rFonts w:ascii="Arial" w:eastAsia="NanumGothic" w:hAnsi="Arial" w:cs="Arial"/>
          <w:sz w:val="20"/>
          <w:szCs w:val="20"/>
          <w:lang w:eastAsia="ko-KR"/>
        </w:rPr>
        <w:t>제공하며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고객의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사양에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맞게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다양한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색상으로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착색</w:t>
      </w:r>
      <w:r w:rsidR="00BE23C1"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E23C1" w:rsidRPr="00CE42F3">
        <w:rPr>
          <w:rFonts w:ascii="Arial" w:eastAsia="NanumGothic" w:hAnsi="Arial" w:cs="Arial"/>
          <w:sz w:val="20"/>
          <w:szCs w:val="20"/>
          <w:lang w:eastAsia="ko-KR"/>
        </w:rPr>
        <w:t>가능합니다</w:t>
      </w:r>
      <w:r w:rsidR="00BE23C1" w:rsidRPr="00CE42F3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55D68DEF" w14:textId="0B9A70A6" w:rsidR="00CC1296" w:rsidRPr="00CE42F3" w:rsidRDefault="001B20BD" w:rsidP="00CC1296">
      <w:pPr>
        <w:spacing w:line="360" w:lineRule="auto"/>
        <w:jc w:val="both"/>
        <w:rPr>
          <w:rFonts w:ascii="Arial" w:eastAsia="NanumGothic" w:hAnsi="Arial" w:cs="Arial"/>
          <w:i/>
          <w:iCs/>
          <w:color w:val="FF0000"/>
          <w:sz w:val="20"/>
          <w:szCs w:val="20"/>
          <w:u w:val="single"/>
          <w:lang w:eastAsia="ko-KR"/>
        </w:rPr>
      </w:pPr>
      <w:r w:rsidRPr="00CE42F3">
        <w:rPr>
          <w:rFonts w:ascii="Arial" w:eastAsia="NanumGothic" w:hAnsi="Arial" w:cs="Arial"/>
          <w:sz w:val="20"/>
          <w:szCs w:val="20"/>
          <w:lang w:eastAsia="ko-KR"/>
        </w:rPr>
        <w:t>제품은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E23C1" w:rsidRPr="00CE42F3">
        <w:rPr>
          <w:rFonts w:ascii="Arial" w:eastAsia="NanumGothic" w:hAnsi="Arial" w:cs="Arial"/>
          <w:sz w:val="20"/>
          <w:szCs w:val="20"/>
          <w:lang w:eastAsia="ko-KR"/>
        </w:rPr>
        <w:t>또한</w:t>
      </w:r>
      <w:r w:rsidR="00BE23C1"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E23C1" w:rsidRPr="00CE42F3">
        <w:rPr>
          <w:rFonts w:ascii="Arial" w:eastAsia="NanumGothic" w:hAnsi="Arial" w:cs="Arial"/>
          <w:sz w:val="20"/>
          <w:szCs w:val="20"/>
          <w:lang w:eastAsia="ko-KR"/>
        </w:rPr>
        <w:t>동물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성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E23C1" w:rsidRPr="00CE42F3">
        <w:rPr>
          <w:rFonts w:ascii="Arial" w:eastAsia="NanumGothic" w:hAnsi="Arial" w:cs="Arial"/>
          <w:sz w:val="20"/>
          <w:szCs w:val="20"/>
          <w:lang w:eastAsia="ko-KR"/>
        </w:rPr>
        <w:t>성분</w:t>
      </w:r>
      <w:r w:rsidR="00BE23C1"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E23C1" w:rsidRPr="00CE42F3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="00BE23C1"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E23C1" w:rsidRPr="00CE42F3">
        <w:rPr>
          <w:rFonts w:ascii="Arial" w:eastAsia="NanumGothic" w:hAnsi="Arial" w:cs="Arial"/>
          <w:sz w:val="20"/>
          <w:szCs w:val="20"/>
          <w:lang w:eastAsia="ko-KR"/>
        </w:rPr>
        <w:t>기타</w:t>
      </w:r>
      <w:r w:rsidR="00BE23C1"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E23C1" w:rsidRPr="00CE42F3">
        <w:rPr>
          <w:rFonts w:ascii="Arial" w:eastAsia="NanumGothic" w:hAnsi="Arial" w:cs="Arial"/>
          <w:sz w:val="20"/>
          <w:szCs w:val="20"/>
          <w:lang w:eastAsia="ko-KR"/>
        </w:rPr>
        <w:t>잠재적으로</w:t>
      </w:r>
      <w:r w:rsidR="00BE23C1"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E23C1" w:rsidRPr="00CE42F3">
        <w:rPr>
          <w:rFonts w:ascii="Arial" w:eastAsia="NanumGothic" w:hAnsi="Arial" w:cs="Arial"/>
          <w:sz w:val="20"/>
          <w:szCs w:val="20"/>
          <w:lang w:eastAsia="ko-KR"/>
        </w:rPr>
        <w:t>위험한</w:t>
      </w:r>
      <w:r w:rsidR="00BE23C1"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E23C1" w:rsidRPr="00CE42F3">
        <w:rPr>
          <w:rFonts w:ascii="Arial" w:eastAsia="NanumGothic" w:hAnsi="Arial" w:cs="Arial"/>
          <w:sz w:val="20"/>
          <w:szCs w:val="20"/>
          <w:lang w:eastAsia="ko-KR"/>
        </w:rPr>
        <w:t>물질이</w:t>
      </w:r>
      <w:r w:rsidR="00BE23C1"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E23C1" w:rsidRPr="00CE42F3">
        <w:rPr>
          <w:rFonts w:ascii="Arial" w:eastAsia="NanumGothic" w:hAnsi="Arial" w:cs="Arial"/>
          <w:sz w:val="20"/>
          <w:szCs w:val="20"/>
          <w:lang w:eastAsia="ko-KR"/>
        </w:rPr>
        <w:t>없는</w:t>
      </w:r>
      <w:r w:rsidR="00BE23C1"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E23C1" w:rsidRPr="00CE42F3">
        <w:rPr>
          <w:rFonts w:ascii="Arial" w:eastAsia="NanumGothic" w:hAnsi="Arial" w:cs="Arial"/>
          <w:sz w:val="20"/>
          <w:szCs w:val="20"/>
          <w:lang w:eastAsia="ko-KR"/>
        </w:rPr>
        <w:t>생체</w:t>
      </w:r>
      <w:r w:rsidR="00BE23C1"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E23C1" w:rsidRPr="00CE42F3">
        <w:rPr>
          <w:rFonts w:ascii="Arial" w:eastAsia="NanumGothic" w:hAnsi="Arial" w:cs="Arial"/>
          <w:sz w:val="20"/>
          <w:szCs w:val="20"/>
          <w:lang w:eastAsia="ko-KR"/>
        </w:rPr>
        <w:t>적합성</w:t>
      </w:r>
      <w:r w:rsidR="00BE23C1"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E23C1" w:rsidRPr="00CE42F3">
        <w:rPr>
          <w:rFonts w:ascii="Arial" w:eastAsia="NanumGothic" w:hAnsi="Arial" w:cs="Arial"/>
          <w:sz w:val="20"/>
          <w:szCs w:val="20"/>
          <w:lang w:eastAsia="ko-KR"/>
        </w:rPr>
        <w:t>재료입니다</w:t>
      </w:r>
      <w:r w:rsidR="00BE23C1"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. </w:t>
      </w:r>
      <w:r w:rsidR="00BE23C1" w:rsidRPr="00CE42F3">
        <w:rPr>
          <w:rFonts w:ascii="Arial" w:eastAsia="NanumGothic" w:hAnsi="Arial" w:cs="Arial"/>
          <w:sz w:val="20"/>
          <w:szCs w:val="20"/>
          <w:lang w:eastAsia="ko-KR"/>
        </w:rPr>
        <w:t>이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소재는</w:t>
      </w:r>
      <w:r w:rsidR="00BE23C1"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E23C1" w:rsidRPr="00CE42F3">
        <w:rPr>
          <w:rFonts w:ascii="Arial" w:eastAsia="NanumGothic" w:hAnsi="Arial" w:cs="Arial"/>
          <w:sz w:val="20"/>
          <w:szCs w:val="20"/>
          <w:lang w:eastAsia="ko-KR"/>
        </w:rPr>
        <w:t>또한</w:t>
      </w:r>
      <w:r w:rsidR="00BE23C1"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ISO 10993-5 </w:t>
      </w:r>
      <w:r w:rsidR="00BE23C1" w:rsidRPr="00CE42F3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="00BE23C1"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GB/T 16886.5 </w:t>
      </w:r>
      <w:r w:rsidR="00BE23C1" w:rsidRPr="00CE42F3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="00BE23C1"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China GB 4806 – 2016, US FDA CFR 21, Regulation (EU) No 10/2011, REACH, RoHS </w:t>
      </w:r>
      <w:r w:rsidR="00BE23C1" w:rsidRPr="00CE42F3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="00BE23C1"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E23C1" w:rsidRPr="00CE42F3">
        <w:rPr>
          <w:rFonts w:ascii="Arial" w:eastAsia="NanumGothic" w:hAnsi="Arial" w:cs="Arial"/>
          <w:sz w:val="20"/>
          <w:szCs w:val="20"/>
          <w:lang w:eastAsia="ko-KR"/>
        </w:rPr>
        <w:t>기타</w:t>
      </w:r>
      <w:r w:rsidR="00BE23C1"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E23C1" w:rsidRPr="00CE42F3">
        <w:rPr>
          <w:rFonts w:ascii="Arial" w:eastAsia="NanumGothic" w:hAnsi="Arial" w:cs="Arial"/>
          <w:sz w:val="20"/>
          <w:szCs w:val="20"/>
          <w:lang w:eastAsia="ko-KR"/>
        </w:rPr>
        <w:t>승인</w:t>
      </w:r>
      <w:r w:rsidR="00BE23C1"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E23C1" w:rsidRPr="00CE42F3">
        <w:rPr>
          <w:rFonts w:ascii="Arial" w:eastAsia="NanumGothic" w:hAnsi="Arial" w:cs="Arial"/>
          <w:sz w:val="20"/>
          <w:szCs w:val="20"/>
          <w:lang w:eastAsia="ko-KR"/>
        </w:rPr>
        <w:t>및</w:t>
      </w:r>
      <w:r w:rsidR="00BE23C1"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E23C1" w:rsidRPr="00CE42F3">
        <w:rPr>
          <w:rFonts w:ascii="Arial" w:eastAsia="NanumGothic" w:hAnsi="Arial" w:cs="Arial"/>
          <w:sz w:val="20"/>
          <w:szCs w:val="20"/>
          <w:lang w:eastAsia="ko-KR"/>
        </w:rPr>
        <w:t>표준에</w:t>
      </w:r>
      <w:r w:rsidR="00BE23C1"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E23C1" w:rsidRPr="00CE42F3">
        <w:rPr>
          <w:rFonts w:ascii="Arial" w:eastAsia="NanumGothic" w:hAnsi="Arial" w:cs="Arial"/>
          <w:sz w:val="20"/>
          <w:szCs w:val="20"/>
          <w:lang w:eastAsia="ko-KR"/>
        </w:rPr>
        <w:t>따라</w:t>
      </w:r>
      <w:r w:rsidR="00BE23C1"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E23C1" w:rsidRPr="00CE42F3">
        <w:rPr>
          <w:rFonts w:ascii="Arial" w:eastAsia="NanumGothic" w:hAnsi="Arial" w:cs="Arial"/>
          <w:sz w:val="20"/>
          <w:szCs w:val="20"/>
          <w:lang w:eastAsia="ko-KR"/>
        </w:rPr>
        <w:t>세포</w:t>
      </w:r>
      <w:r w:rsidR="00BE23C1"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BE23C1" w:rsidRPr="00CE42F3">
        <w:rPr>
          <w:rFonts w:ascii="Arial" w:eastAsia="NanumGothic" w:hAnsi="Arial" w:cs="Arial"/>
          <w:sz w:val="20"/>
          <w:szCs w:val="20"/>
          <w:lang w:eastAsia="ko-KR"/>
        </w:rPr>
        <w:t>독성</w:t>
      </w:r>
      <w:r w:rsidR="00BE23C1"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테스트를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시행하였습니다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.</w:t>
      </w:r>
    </w:p>
    <w:p w14:paraId="72541C6C" w14:textId="3937D1B2" w:rsidR="004562AC" w:rsidRPr="00CE42F3" w:rsidRDefault="00CE42F3" w:rsidP="00D201C4">
      <w:pPr>
        <w:keepNext/>
        <w:keepLines/>
        <w:tabs>
          <w:tab w:val="left" w:pos="5385"/>
        </w:tabs>
        <w:spacing w:after="0" w:line="360" w:lineRule="auto"/>
        <w:ind w:right="1701"/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</w:pPr>
      <w:r>
        <w:rPr>
          <w:rFonts w:ascii="Arial" w:eastAsia="NanumGothic" w:hAnsi="Arial" w:cs="Arial"/>
          <w:noProof/>
          <w:lang w:eastAsia="ko-KR"/>
        </w:rPr>
        <w:drawing>
          <wp:inline distT="0" distB="0" distL="0" distR="0" wp14:anchorId="58578FD9" wp14:editId="0DACCCC1">
            <wp:extent cx="4320540" cy="2880360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540" cy="288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201C4" w:rsidRPr="00CE42F3">
        <w:rPr>
          <w:rFonts w:ascii="Arial" w:eastAsia="NanumGothic" w:hAnsi="Arial" w:cs="Arial"/>
          <w:noProof/>
          <w:lang w:eastAsia="ko-KR"/>
        </w:rPr>
        <w:tab/>
      </w:r>
    </w:p>
    <w:p w14:paraId="448950E1" w14:textId="6C632679" w:rsidR="005320D5" w:rsidRPr="00CE42F3" w:rsidRDefault="005320D5" w:rsidP="00EC7126">
      <w:pPr>
        <w:keepNext/>
        <w:keepLines/>
        <w:spacing w:after="0" w:line="360" w:lineRule="auto"/>
        <w:ind w:right="1701"/>
        <w:rPr>
          <w:rFonts w:ascii="Arial" w:eastAsia="NanumGothic" w:hAnsi="Arial" w:cs="Arial"/>
          <w:noProof/>
          <w:lang w:eastAsia="ko-KR"/>
        </w:rPr>
      </w:pPr>
      <w:r w:rsidRPr="00CE42F3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(Photo: © 20</w:t>
      </w:r>
      <w:r w:rsidR="00D2377C" w:rsidRPr="00CE42F3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2</w:t>
      </w:r>
      <w:r w:rsidR="00CC1296" w:rsidRPr="00CE42F3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1</w:t>
      </w:r>
      <w:r w:rsidRPr="00CE42F3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 xml:space="preserve"> KRAIBURG TPE)</w:t>
      </w:r>
    </w:p>
    <w:p w14:paraId="62F08EF9" w14:textId="77777777" w:rsidR="005320D5" w:rsidRPr="00CE42F3" w:rsidRDefault="005320D5" w:rsidP="00EC7126">
      <w:pPr>
        <w:keepLines/>
        <w:spacing w:after="0" w:line="360" w:lineRule="auto"/>
        <w:ind w:right="1701"/>
        <w:rPr>
          <w:rFonts w:ascii="Arial" w:eastAsia="NanumGothic" w:hAnsi="Arial" w:cs="Arial"/>
          <w:color w:val="000000" w:themeColor="text1"/>
          <w:sz w:val="20"/>
          <w:lang w:eastAsia="ko-KR"/>
        </w:rPr>
      </w:pPr>
    </w:p>
    <w:p w14:paraId="6FC6BFB4" w14:textId="5E906616" w:rsidR="00EC7126" w:rsidRPr="00CE42F3" w:rsidRDefault="00BE23C1" w:rsidP="00EC7126">
      <w:pPr>
        <w:spacing w:after="0" w:line="360" w:lineRule="auto"/>
        <w:ind w:right="1163"/>
        <w:rPr>
          <w:rFonts w:ascii="Arial" w:eastAsia="NanumGothic" w:hAnsi="Arial" w:cs="Arial"/>
          <w:sz w:val="20"/>
          <w:szCs w:val="20"/>
        </w:rPr>
      </w:pPr>
      <w:r w:rsidRPr="00CE42F3">
        <w:rPr>
          <w:rFonts w:ascii="Arial" w:eastAsia="NanumGothic" w:hAnsi="Arial" w:cs="Arial"/>
          <w:sz w:val="20"/>
          <w:szCs w:val="20"/>
          <w:lang w:eastAsia="ko-KR"/>
        </w:rPr>
        <w:t>고해상도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사진을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원하시면</w:t>
      </w:r>
      <w:r w:rsidR="005320D5"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Bridget Ngang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에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문의하십시오</w:t>
      </w:r>
      <w:r w:rsidRPr="00CE42F3">
        <w:rPr>
          <w:rFonts w:ascii="Arial" w:eastAsia="NanumGothic" w:hAnsi="Arial" w:cs="Arial"/>
          <w:sz w:val="20"/>
          <w:szCs w:val="20"/>
          <w:lang w:eastAsia="ko-KR"/>
        </w:rPr>
        <w:t>.</w:t>
      </w:r>
      <w:r w:rsidR="005320D5" w:rsidRPr="00CE42F3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="005320D5" w:rsidRPr="00CE42F3">
        <w:rPr>
          <w:rFonts w:ascii="Arial" w:eastAsia="NanumGothic" w:hAnsi="Arial" w:cs="Arial"/>
          <w:sz w:val="20"/>
          <w:szCs w:val="20"/>
        </w:rPr>
        <w:t>(</w:t>
      </w:r>
      <w:hyperlink r:id="rId9" w:history="1">
        <w:r w:rsidR="005320D5" w:rsidRPr="00CE42F3">
          <w:rPr>
            <w:rStyle w:val="Hyperlink"/>
            <w:rFonts w:ascii="Arial" w:eastAsia="NanumGothic" w:hAnsi="Arial" w:cs="Arial"/>
            <w:sz w:val="20"/>
            <w:szCs w:val="20"/>
          </w:rPr>
          <w:t>bridget.ngang@kraiburg-tpe.com</w:t>
        </w:r>
      </w:hyperlink>
      <w:r w:rsidR="005320D5" w:rsidRPr="00CE42F3">
        <w:rPr>
          <w:rFonts w:ascii="Arial" w:eastAsia="NanumGothic" w:hAnsi="Arial" w:cs="Arial"/>
          <w:sz w:val="20"/>
          <w:szCs w:val="20"/>
        </w:rPr>
        <w:t xml:space="preserve"> , +6 03 9545 6301).</w:t>
      </w:r>
      <w:r w:rsidR="00EC7126" w:rsidRPr="00CE42F3">
        <w:rPr>
          <w:rFonts w:ascii="Arial" w:eastAsia="NanumGothic" w:hAnsi="Arial" w:cs="Arial"/>
          <w:sz w:val="20"/>
          <w:szCs w:val="20"/>
        </w:rPr>
        <w:t xml:space="preserve"> </w:t>
      </w:r>
    </w:p>
    <w:p w14:paraId="6588D228" w14:textId="77777777" w:rsidR="00EC7126" w:rsidRPr="00CE42F3" w:rsidRDefault="00EC7126" w:rsidP="003955E2">
      <w:pPr>
        <w:spacing w:after="0" w:line="360" w:lineRule="auto"/>
        <w:ind w:right="1163"/>
        <w:jc w:val="both"/>
        <w:rPr>
          <w:rFonts w:ascii="Arial" w:eastAsia="NanumGothic" w:hAnsi="Arial" w:cs="Arial"/>
          <w:sz w:val="20"/>
          <w:szCs w:val="20"/>
        </w:rPr>
      </w:pPr>
    </w:p>
    <w:p w14:paraId="053987E0" w14:textId="77777777" w:rsidR="00EC7126" w:rsidRPr="00CE42F3" w:rsidRDefault="00EC7126" w:rsidP="003955E2">
      <w:pPr>
        <w:spacing w:after="0" w:line="360" w:lineRule="auto"/>
        <w:ind w:right="1163"/>
        <w:jc w:val="both"/>
        <w:rPr>
          <w:rFonts w:ascii="Arial" w:eastAsia="NanumGothic" w:hAnsi="Arial" w:cs="Arial"/>
          <w:sz w:val="20"/>
          <w:szCs w:val="20"/>
        </w:rPr>
      </w:pPr>
    </w:p>
    <w:p w14:paraId="79B18251" w14:textId="77777777" w:rsidR="004562AC" w:rsidRPr="00CE42F3" w:rsidRDefault="004562AC" w:rsidP="003955E2">
      <w:pPr>
        <w:spacing w:after="0" w:line="360" w:lineRule="auto"/>
        <w:ind w:right="1163"/>
        <w:jc w:val="both"/>
        <w:rPr>
          <w:rFonts w:ascii="Arial" w:eastAsia="NanumGothic" w:hAnsi="Arial" w:cs="Arial"/>
          <w:b/>
          <w:bCs/>
          <w:sz w:val="20"/>
          <w:szCs w:val="20"/>
        </w:rPr>
      </w:pPr>
    </w:p>
    <w:p w14:paraId="1223A429" w14:textId="562EC78D" w:rsidR="005320D5" w:rsidRPr="00CE42F3" w:rsidRDefault="00BE23C1" w:rsidP="003955E2">
      <w:pPr>
        <w:spacing w:after="0" w:line="360" w:lineRule="auto"/>
        <w:ind w:right="1163"/>
        <w:jc w:val="both"/>
        <w:rPr>
          <w:rFonts w:ascii="Arial" w:eastAsia="NanumGothic" w:hAnsi="Arial" w:cs="Arial"/>
          <w:b/>
          <w:bCs/>
          <w:sz w:val="20"/>
          <w:szCs w:val="20"/>
          <w:lang w:eastAsia="ko-KR"/>
        </w:rPr>
      </w:pPr>
      <w:r w:rsidRPr="00CE42F3">
        <w:rPr>
          <w:rFonts w:ascii="Arial" w:eastAsia="NanumGothic" w:hAnsi="Arial" w:cs="Arial"/>
          <w:b/>
          <w:bCs/>
          <w:sz w:val="20"/>
          <w:szCs w:val="20"/>
          <w:lang w:eastAsia="ko-KR"/>
        </w:rPr>
        <w:lastRenderedPageBreak/>
        <w:t>위쳇에서</w:t>
      </w:r>
      <w:r w:rsidRPr="00CE42F3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b/>
          <w:bCs/>
          <w:sz w:val="20"/>
          <w:szCs w:val="20"/>
          <w:lang w:eastAsia="ko-KR"/>
        </w:rPr>
        <w:t>팔로우</w:t>
      </w:r>
      <w:r w:rsidRPr="00CE42F3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 </w:t>
      </w:r>
      <w:r w:rsidRPr="00CE42F3">
        <w:rPr>
          <w:rFonts w:ascii="Arial" w:eastAsia="NanumGothic" w:hAnsi="Arial" w:cs="Arial"/>
          <w:b/>
          <w:bCs/>
          <w:sz w:val="20"/>
          <w:szCs w:val="20"/>
          <w:lang w:eastAsia="ko-KR"/>
        </w:rPr>
        <w:t>가능합니다</w:t>
      </w:r>
      <w:r w:rsidRPr="00CE42F3">
        <w:rPr>
          <w:rFonts w:ascii="Arial" w:eastAsia="NanumGothic" w:hAnsi="Arial" w:cs="Arial"/>
          <w:b/>
          <w:bCs/>
          <w:sz w:val="20"/>
          <w:szCs w:val="20"/>
          <w:lang w:eastAsia="ko-KR"/>
        </w:rPr>
        <w:t>.</w:t>
      </w:r>
    </w:p>
    <w:p w14:paraId="21B404AA" w14:textId="2D4AE413" w:rsidR="005320D5" w:rsidRPr="00CE42F3" w:rsidRDefault="005320D5" w:rsidP="005C2021">
      <w:pPr>
        <w:spacing w:after="0" w:line="360" w:lineRule="auto"/>
        <w:ind w:right="1699"/>
        <w:jc w:val="both"/>
        <w:rPr>
          <w:rFonts w:ascii="Arial" w:eastAsia="NanumGothic" w:hAnsi="Arial" w:cs="Arial"/>
          <w:b/>
          <w:color w:val="000000" w:themeColor="text1"/>
          <w:sz w:val="20"/>
          <w:szCs w:val="20"/>
        </w:rPr>
      </w:pPr>
      <w:r w:rsidRPr="00CE42F3">
        <w:rPr>
          <w:rFonts w:ascii="Arial" w:eastAsia="NanumGothic" w:hAnsi="Arial" w:cs="Arial"/>
          <w:b/>
          <w:noProof/>
          <w:color w:val="000000" w:themeColor="text1"/>
          <w:sz w:val="20"/>
          <w:szCs w:val="20"/>
          <w:lang w:val="en-MY" w:eastAsia="en-MY" w:bidi="ar-SA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8490A33" w14:textId="77777777" w:rsidR="00D201C4" w:rsidRPr="00CE42F3" w:rsidRDefault="00D201C4" w:rsidP="00D201C4">
      <w:pPr>
        <w:rPr>
          <w:rFonts w:ascii="Arial" w:eastAsia="NanumGothic" w:hAnsi="Arial" w:cs="Arial"/>
          <w:b/>
          <w:color w:val="000000" w:themeColor="text1"/>
          <w:sz w:val="20"/>
          <w:szCs w:val="20"/>
        </w:rPr>
      </w:pPr>
    </w:p>
    <w:p w14:paraId="4D0663D4" w14:textId="77777777" w:rsidR="00CE42F3" w:rsidRPr="00F76E0F" w:rsidRDefault="00CE42F3" w:rsidP="00CE42F3">
      <w:pPr>
        <w:keepLines/>
        <w:spacing w:line="280" w:lineRule="exact"/>
        <w:rPr>
          <w:rFonts w:ascii="Arial" w:eastAsia="NanumGothic" w:hAnsi="Arial" w:cs="Arial"/>
          <w:b/>
          <w:bCs/>
          <w:sz w:val="20"/>
          <w:lang w:eastAsia="ko-KR"/>
        </w:rPr>
      </w:pPr>
      <w:bookmarkStart w:id="0" w:name="_Hlk46409753"/>
      <w:r w:rsidRPr="00F76E0F">
        <w:rPr>
          <w:rFonts w:ascii="Arial" w:eastAsia="NanumGothic" w:hAnsi="Arial" w:cs="Arial"/>
          <w:b/>
          <w:bCs/>
          <w:sz w:val="20"/>
          <w:lang w:eastAsia="ko-KR"/>
        </w:rPr>
        <w:t>KRAIBURG TPE (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크라이버그</w:t>
      </w:r>
      <w:r w:rsidRPr="00F76E0F">
        <w:rPr>
          <w:rFonts w:ascii="Arial" w:eastAsia="NanumGothic" w:hAnsi="Arial" w:cs="Arial"/>
          <w:b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 w:hint="eastAsia"/>
          <w:b/>
          <w:bCs/>
          <w:sz w:val="20"/>
          <w:lang w:eastAsia="ko-KR"/>
        </w:rPr>
        <w:t>티피이</w:t>
      </w:r>
      <w:r w:rsidRPr="00F76E0F">
        <w:rPr>
          <w:rFonts w:ascii="Arial" w:eastAsia="NanumGothic" w:hAnsi="Arial" w:cs="Arial"/>
          <w:b/>
          <w:bCs/>
          <w:sz w:val="20"/>
          <w:lang w:eastAsia="ko-KR"/>
        </w:rPr>
        <w:t xml:space="preserve">) </w:t>
      </w:r>
      <w:r w:rsidRPr="00F76E0F">
        <w:rPr>
          <w:rFonts w:ascii="Arial" w:eastAsia="NanumGothic" w:hAnsi="Arial" w:cs="Arial"/>
          <w:b/>
          <w:bCs/>
          <w:sz w:val="20"/>
          <w:lang w:val="en-GB" w:eastAsia="ko-KR"/>
        </w:rPr>
        <w:t>소개</w:t>
      </w:r>
    </w:p>
    <w:p w14:paraId="4837FE41" w14:textId="6CBC451D" w:rsidR="00DC32CA" w:rsidRPr="00CE42F3" w:rsidRDefault="00CE42F3" w:rsidP="00CE42F3">
      <w:pPr>
        <w:keepLines/>
        <w:spacing w:line="360" w:lineRule="auto"/>
        <w:jc w:val="both"/>
        <w:rPr>
          <w:rFonts w:ascii="Arial" w:eastAsia="NanumGothic" w:hAnsi="Arial" w:cs="Arial"/>
          <w:color w:val="000000" w:themeColor="text1"/>
          <w:sz w:val="20"/>
        </w:rPr>
      </w:pPr>
      <w:r w:rsidRPr="00301A0F">
        <w:rPr>
          <w:rFonts w:ascii="Arial" w:eastAsia="NanumGothic" w:hAnsi="Arial" w:cs="Arial"/>
          <w:bCs/>
          <w:sz w:val="20"/>
          <w:lang w:eastAsia="ko-KR"/>
        </w:rPr>
        <w:t>KRAIBURG TPE</w:t>
      </w:r>
      <w:r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(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DC5EE2">
        <w:rPr>
          <w:rFonts w:ascii="NanumGothic" w:eastAsia="NanumGothic" w:hAnsi="NanumGothic" w:cs="Batang" w:hint="eastAsia"/>
          <w:sz w:val="20"/>
          <w:szCs w:val="20"/>
          <w:lang w:eastAsia="ko-KR"/>
        </w:rPr>
        <w:t>티피이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>)(</w:t>
      </w:r>
      <w:hyperlink r:id="rId11" w:history="1">
        <w:r w:rsidRPr="00353BC0">
          <w:rPr>
            <w:rStyle w:val="Hyperlink"/>
            <w:rFonts w:ascii="Arial" w:eastAsia="NanumGothic" w:hAnsi="Arial" w:cs="Arial"/>
            <w:bCs/>
            <w:sz w:val="20"/>
            <w:lang w:eastAsia="ko-KR"/>
          </w:rPr>
          <w:t>www.kraiburg-tpe.com</w:t>
        </w:r>
      </w:hyperlink>
      <w:r w:rsidRPr="00301A0F">
        <w:rPr>
          <w:rFonts w:ascii="NanumGothic" w:eastAsia="NanumGothic" w:hAnsi="NanumGothic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열가소성플라스틱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엘라스토머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제조기업입니다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1947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크라이버그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그룹의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자회사로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2001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설립된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 TPE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val="en-GB"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val="en-GB"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val="en-GB"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TPE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개발의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선구자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역할을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해왔고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현재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동종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업계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최고의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경쟁력을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선도기업의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위치를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차지하고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미국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말레이시아에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생산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보유하고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045C7E">
        <w:rPr>
          <w:rFonts w:ascii="Arial" w:eastAsia="NanumGothic" w:hAnsi="Arial" w:cs="Arial"/>
          <w:bCs/>
          <w:sz w:val="20"/>
          <w:lang w:eastAsia="ko-KR"/>
        </w:rPr>
        <w:t xml:space="preserve">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자동차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산업용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소비자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부문뿐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까다로운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규제의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적용을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의료부문에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이르기까지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분야의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응용제품에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사용되는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광범위한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종류의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컴파운드를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공급하고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시장에서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확고한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자리를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잡고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THERMOLAST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COPEC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53BC0">
        <w:rPr>
          <w:rFonts w:ascii="Arial" w:eastAsia="NanumGothic" w:hAnsi="Arial" w:cs="Arial"/>
          <w:bCs/>
          <w:sz w:val="20"/>
          <w:lang w:eastAsia="ko-KR"/>
        </w:rPr>
        <w:t>, HIPEX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For Tec E</w:t>
      </w:r>
      <w:r w:rsidRPr="00353BC0">
        <w:rPr>
          <w:rFonts w:ascii="Arial" w:eastAsia="NanumGothic" w:hAnsi="Arial" w:cs="Arial"/>
          <w:bCs/>
          <w:sz w:val="20"/>
          <w:vertAlign w:val="superscript"/>
          <w:lang w:eastAsia="ko-KR"/>
        </w:rPr>
        <w:t>®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등의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제품라인은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사출성형이나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압출성형을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통해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제조업체에게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가공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제품설계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다양한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이점을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제공합니다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045C7E">
        <w:rPr>
          <w:rFonts w:ascii="Arial" w:eastAsia="NanumGothic" w:hAnsi="Arial" w:cs="Arial"/>
          <w:bCs/>
          <w:sz w:val="20"/>
          <w:lang w:val="en-GB" w:eastAsia="ko-KR"/>
        </w:rPr>
        <w:t>KRAIBURG</w:t>
      </w:r>
      <w:r w:rsidRPr="00045C7E">
        <w:rPr>
          <w:rFonts w:ascii="Arial" w:eastAsia="NanumGothic" w:hAnsi="Arial" w:cs="Arial"/>
          <w:bCs/>
          <w:sz w:val="20"/>
          <w:lang w:eastAsia="ko-KR"/>
        </w:rPr>
        <w:t xml:space="preserve">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혁신적인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역량뿐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아니라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진정한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글로벌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차원의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고객지향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맞춤형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제품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솔루션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믿을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서비스까지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갖추고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045C7E">
        <w:rPr>
          <w:rFonts w:ascii="Arial" w:eastAsia="NanumGothic" w:hAnsi="Arial" w:cs="Arial"/>
          <w:bCs/>
          <w:sz w:val="20"/>
          <w:lang w:eastAsia="ko-KR"/>
        </w:rPr>
        <w:t>KRAIBURG TPE</w:t>
      </w:r>
      <w:r w:rsidRPr="00466C48">
        <w:rPr>
          <w:rFonts w:ascii="Arial" w:eastAsia="NanumGothic" w:hAnsi="Arial" w:cs="Arial"/>
          <w:bCs/>
          <w:sz w:val="20"/>
          <w:lang w:eastAsia="ko-KR"/>
        </w:rPr>
        <w:t>(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크라이버그</w:t>
      </w:r>
      <w:r w:rsidRPr="00466C48">
        <w:rPr>
          <w:rFonts w:ascii="Arial" w:eastAsia="NanumGothic" w:hAnsi="Arial" w:cs="Arial"/>
          <w:bCs/>
          <w:sz w:val="20"/>
          <w:lang w:eastAsia="ko-KR"/>
        </w:rPr>
        <w:t xml:space="preserve"> </w:t>
      </w:r>
      <w:r w:rsidRPr="00466C48">
        <w:rPr>
          <w:rFonts w:ascii="Arial" w:eastAsia="NanumGothic" w:hAnsi="Arial" w:cs="Arial" w:hint="eastAsia"/>
          <w:bCs/>
          <w:sz w:val="20"/>
          <w:lang w:eastAsia="ko-KR"/>
        </w:rPr>
        <w:t>티피이</w:t>
      </w:r>
      <w:r w:rsidRPr="00466C48">
        <w:rPr>
          <w:rFonts w:ascii="Arial" w:eastAsia="NanumGothic" w:hAnsi="Arial" w:cs="Arial"/>
          <w:bCs/>
          <w:sz w:val="20"/>
          <w:lang w:eastAsia="ko-KR"/>
        </w:rPr>
        <w:t>)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독일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본사는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50001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받았으며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,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모든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공장은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9001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및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ISO 14001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인증을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획득했습니다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r w:rsidRPr="00353BC0">
        <w:rPr>
          <w:rFonts w:ascii="Arial" w:eastAsia="NanumGothic" w:hAnsi="Arial" w:cs="Arial"/>
          <w:bCs/>
          <w:sz w:val="20"/>
          <w:lang w:eastAsia="ko-KR"/>
        </w:rPr>
        <w:t>20</w:t>
      </w:r>
      <w:r>
        <w:rPr>
          <w:rFonts w:ascii="Arial" w:eastAsia="NanumGothic" w:hAnsi="Arial" w:cs="Arial"/>
          <w:bCs/>
          <w:sz w:val="20"/>
          <w:lang w:val="en-MY" w:eastAsia="ko-KR"/>
        </w:rPr>
        <w:t>20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년에는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전세계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6</w:t>
      </w:r>
      <w:r>
        <w:rPr>
          <w:rFonts w:ascii="Arial" w:eastAsia="NanumGothic" w:hAnsi="Arial" w:cs="Arial"/>
          <w:bCs/>
          <w:sz w:val="20"/>
          <w:lang w:val="en-MY" w:eastAsia="ko-KR"/>
        </w:rPr>
        <w:t>50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명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이상의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직원이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3BC0">
        <w:rPr>
          <w:rFonts w:ascii="Arial" w:eastAsia="NanumGothic" w:hAnsi="Arial" w:cs="Arial"/>
          <w:bCs/>
          <w:sz w:val="20"/>
          <w:lang w:eastAsia="ko-KR"/>
        </w:rPr>
        <w:t>1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억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517F4">
        <w:rPr>
          <w:rFonts w:ascii="Arial" w:eastAsia="NanumGothic" w:hAnsi="Arial" w:cs="Arial"/>
          <w:bCs/>
          <w:sz w:val="20"/>
          <w:lang w:val="en-MY" w:eastAsia="ko-KR"/>
        </w:rPr>
        <w:t>84</w:t>
      </w:r>
      <w:r w:rsidRPr="003517F4">
        <w:rPr>
          <w:rFonts w:ascii="Arial" w:eastAsia="NanumGothic" w:hAnsi="Arial" w:cs="Arial"/>
          <w:bCs/>
          <w:sz w:val="20"/>
          <w:lang w:eastAsia="ko-KR"/>
        </w:rPr>
        <w:t>0</w:t>
      </w:r>
      <w:r w:rsidRPr="00353BC0">
        <w:rPr>
          <w:rFonts w:ascii="Arial" w:eastAsia="NanumGothic" w:hAnsi="Arial" w:cs="Arial"/>
          <w:bCs/>
          <w:sz w:val="20"/>
          <w:lang w:eastAsia="ko-KR"/>
        </w:rPr>
        <w:t>0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만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유로의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매출을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301A0F">
        <w:rPr>
          <w:rFonts w:ascii="NanumGothic" w:eastAsia="NanumGothic" w:hAnsi="NanumGothic" w:cs="Arial"/>
          <w:bCs/>
          <w:sz w:val="20"/>
          <w:lang w:val="en-GB" w:eastAsia="ko-KR"/>
        </w:rPr>
        <w:t>거두었습니다</w:t>
      </w:r>
      <w:r w:rsidRPr="00301A0F">
        <w:rPr>
          <w:rFonts w:ascii="NanumGothic" w:eastAsia="NanumGothic" w:hAnsi="NanumGothic" w:cs="Arial"/>
          <w:bCs/>
          <w:sz w:val="20"/>
          <w:lang w:eastAsia="ko-KR"/>
        </w:rPr>
        <w:t xml:space="preserve">. </w:t>
      </w:r>
      <w:bookmarkEnd w:id="0"/>
    </w:p>
    <w:sectPr w:rsidR="00DC32CA" w:rsidRPr="00CE42F3" w:rsidSect="00CC1296">
      <w:headerReference w:type="default" r:id="rId12"/>
      <w:headerReference w:type="first" r:id="rId13"/>
      <w:footerReference w:type="first" r:id="rId14"/>
      <w:pgSz w:w="11907" w:h="16840" w:code="9"/>
      <w:pgMar w:top="2268" w:right="3402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8685AF" w14:textId="77777777" w:rsidR="001613B2" w:rsidRDefault="001613B2" w:rsidP="00784C57">
      <w:pPr>
        <w:spacing w:after="0" w:line="240" w:lineRule="auto"/>
      </w:pPr>
      <w:r>
        <w:separator/>
      </w:r>
    </w:p>
  </w:endnote>
  <w:endnote w:type="continuationSeparator" w:id="0">
    <w:p w14:paraId="42D98BBF" w14:textId="77777777" w:rsidR="001613B2" w:rsidRDefault="001613B2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panose1 w:val="020D0604000000000000"/>
    <w:charset w:val="81"/>
    <w:family w:val="swiss"/>
    <w:pitch w:val="variable"/>
    <w:sig w:usb0="900002A7" w:usb1="29D7FCF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7208CDEE">
              <wp:simplePos x="0" y="0"/>
              <wp:positionH relativeFrom="column">
                <wp:posOffset>4330065</wp:posOffset>
              </wp:positionH>
              <wp:positionV relativeFrom="paragraph">
                <wp:posOffset>-2906396</wp:posOffset>
              </wp:positionV>
              <wp:extent cx="1885950" cy="237172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71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6D1BF5B" w14:textId="77777777" w:rsidR="00FC1245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67A709A1" w14:textId="77777777" w:rsidR="00FC1245" w:rsidRPr="000A52EE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E296432" w14:textId="77777777" w:rsidR="00FC1245" w:rsidRPr="00F54D5B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Team Corporate Communications</w:t>
                          </w:r>
                        </w:p>
                        <w:p w14:paraId="64F58B8F" w14:textId="77777777" w:rsidR="00FC1245" w:rsidRPr="00F54D5B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3AF7CC09" w14:textId="2C3539AC" w:rsidR="00FC1245" w:rsidRPr="00FC1245" w:rsidRDefault="00CE7AF9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iCs w:val="0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FC1245" w:rsidRPr="00FC1245">
                              <w:rPr>
                                <w:rStyle w:val="Hyperlink"/>
                                <w:i w:val="0"/>
                                <w:iCs w:val="0"/>
                                <w:sz w:val="16"/>
                                <w:szCs w:val="16"/>
                                <w:lang w:val="en-GB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CE7AF9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28.85pt;width:148.5pt;height:18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6D1BF5B" w14:textId="77777777" w:rsidR="00FC1245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 xml:space="preserve">Marlen </w:t>
                    </w:r>
                    <w:proofErr w:type="spellStart"/>
                    <w:r>
                      <w:rPr>
                        <w:i w:val="0"/>
                        <w:sz w:val="16"/>
                        <w:lang w:val="en-GB"/>
                      </w:rPr>
                      <w:t>Sittner</w:t>
                    </w:r>
                    <w:proofErr w:type="spellEnd"/>
                  </w:p>
                  <w:p w14:paraId="67A709A1" w14:textId="77777777" w:rsidR="00FC1245" w:rsidRPr="000A52EE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E296432" w14:textId="77777777" w:rsidR="00FC1245" w:rsidRPr="00F54D5B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Team Corporate Communications</w:t>
                    </w:r>
                  </w:p>
                  <w:p w14:paraId="64F58B8F" w14:textId="77777777" w:rsidR="00FC1245" w:rsidRPr="00F54D5B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>
                      <w:rPr>
                        <w:i w:val="0"/>
                        <w:sz w:val="16"/>
                      </w:rPr>
                      <w:t>272</w:t>
                    </w:r>
                  </w:p>
                  <w:p w14:paraId="3AF7CC09" w14:textId="2C3539AC" w:rsidR="00FC1245" w:rsidRPr="00FC1245" w:rsidRDefault="001B20BD" w:rsidP="00FC1245">
                    <w:pPr>
                      <w:pStyle w:val="BodyTextIndent"/>
                      <w:ind w:left="0"/>
                      <w:rPr>
                        <w:i w:val="0"/>
                        <w:iCs w:val="0"/>
                        <w:sz w:val="16"/>
                        <w:szCs w:val="16"/>
                      </w:rPr>
                    </w:pPr>
                    <w:hyperlink r:id="rId3" w:history="1">
                      <w:r w:rsidR="00FC1245" w:rsidRPr="00FC1245">
                        <w:rPr>
                          <w:rStyle w:val="Hyperlink"/>
                          <w:i w:val="0"/>
                          <w:iCs w:val="0"/>
                          <w:sz w:val="16"/>
                          <w:szCs w:val="16"/>
                          <w:lang w:val="en-GB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B20BD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8ACF6" w14:textId="77777777" w:rsidR="001613B2" w:rsidRDefault="001613B2" w:rsidP="00784C57">
      <w:pPr>
        <w:spacing w:after="0" w:line="240" w:lineRule="auto"/>
      </w:pPr>
      <w:r>
        <w:separator/>
      </w:r>
    </w:p>
  </w:footnote>
  <w:footnote w:type="continuationSeparator" w:id="0">
    <w:p w14:paraId="4AD91E6A" w14:textId="77777777" w:rsidR="001613B2" w:rsidRDefault="001613B2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72064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2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0D5ED4EE" w14:textId="77777777" w:rsidR="00CE42F3" w:rsidRPr="00CE42F3" w:rsidRDefault="00CE42F3" w:rsidP="00CE42F3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CE42F3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CE42F3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CE42F3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0A1B7652" w14:textId="77777777" w:rsidR="00CE42F3" w:rsidRPr="00CE42F3" w:rsidRDefault="00CE42F3" w:rsidP="00CE42F3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</w:pPr>
          <w:r w:rsidRPr="00CE42F3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카테터</w:t>
          </w:r>
          <w:r w:rsidRPr="00CE42F3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CE42F3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커넥터</w:t>
          </w:r>
          <w:r w:rsidRPr="00CE42F3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CE42F3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용</w:t>
          </w:r>
          <w:r w:rsidRPr="00CE42F3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THERMOLAST® H TPE</w:t>
          </w:r>
        </w:p>
        <w:p w14:paraId="5A96E2AE" w14:textId="77777777" w:rsidR="00CE42F3" w:rsidRPr="00CE42F3" w:rsidRDefault="00CE42F3" w:rsidP="00CE42F3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CE42F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2021</w:t>
          </w:r>
          <w:r w:rsidRPr="00CE42F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년</w:t>
          </w:r>
          <w:r w:rsidRPr="00CE42F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10</w:t>
          </w:r>
          <w:r w:rsidRPr="00CE42F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월</w:t>
          </w:r>
          <w:r w:rsidRPr="00CE42F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, </w:t>
          </w:r>
          <w:r w:rsidRPr="00CE42F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쿠알라룸푸르</w:t>
          </w:r>
        </w:p>
        <w:p w14:paraId="1A56E795" w14:textId="69832492" w:rsidR="00502615" w:rsidRPr="00073D11" w:rsidRDefault="00CE42F3" w:rsidP="00CE42F3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CE42F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페이지</w:t>
          </w:r>
          <w:r w:rsidRPr="00CE42F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Pr="00CE42F3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begin"/>
          </w:r>
          <w:r w:rsidRPr="00CE42F3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CE42F3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NanumGothic" w:hAnsi="Arial" w:cs="Arial"/>
              <w:b/>
              <w:bCs/>
              <w:sz w:val="16"/>
              <w:szCs w:val="16"/>
            </w:rPr>
            <w:t>1</w:t>
          </w:r>
          <w:r w:rsidRPr="00CE42F3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end"/>
          </w:r>
          <w:r w:rsidRPr="00CE42F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o/ </w:t>
          </w:r>
          <w:r w:rsidRPr="00CE42F3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CE42F3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CE42F3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t>3</w:t>
          </w:r>
          <w:r w:rsidRPr="00CE42F3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710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3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33EB005D" w14:textId="13A4021A" w:rsidR="00114538" w:rsidRPr="00CE42F3" w:rsidRDefault="005A27C3" w:rsidP="00114538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CE42F3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CE42F3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CE42F3"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1688C5F9" w14:textId="0DCDF220" w:rsidR="00114538" w:rsidRPr="00CE42F3" w:rsidRDefault="005A27C3" w:rsidP="00114538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</w:pPr>
          <w:r w:rsidRPr="00CE42F3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카</w:t>
          </w:r>
          <w:r w:rsidR="001B20BD" w:rsidRPr="00CE42F3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테</w:t>
          </w:r>
          <w:r w:rsidRPr="00CE42F3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터</w:t>
          </w:r>
          <w:r w:rsidRPr="00CE42F3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CE42F3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커넥터</w:t>
          </w:r>
          <w:r w:rsidRPr="00CE42F3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CE42F3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>용</w:t>
          </w:r>
          <w:r w:rsidRPr="00CE42F3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t xml:space="preserve"> THERMOLAST® H TPE</w:t>
          </w:r>
        </w:p>
        <w:p w14:paraId="765F9503" w14:textId="7020A1B5" w:rsidR="003C4170" w:rsidRPr="00CE42F3" w:rsidRDefault="00FC1245" w:rsidP="00114538">
          <w:pPr>
            <w:spacing w:after="0" w:line="360" w:lineRule="auto"/>
            <w:ind w:left="-105"/>
            <w:jc w:val="both"/>
            <w:rPr>
              <w:rFonts w:ascii="Arial" w:eastAsia="NanumGothic" w:hAnsi="Arial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CE42F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2021</w:t>
          </w:r>
          <w:r w:rsidR="005A27C3" w:rsidRPr="00CE42F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년</w:t>
          </w:r>
          <w:r w:rsidR="005A27C3" w:rsidRPr="00CE42F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10</w:t>
          </w:r>
          <w:r w:rsidR="005A27C3" w:rsidRPr="00CE42F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월</w:t>
          </w:r>
          <w:r w:rsidR="005A27C3" w:rsidRPr="00CE42F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, </w:t>
          </w:r>
          <w:r w:rsidR="005A27C3" w:rsidRPr="00CE42F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쿠알라룸푸르</w:t>
          </w:r>
        </w:p>
        <w:p w14:paraId="4BE48C59" w14:textId="31A605E9" w:rsidR="003C4170" w:rsidRPr="00073D11" w:rsidRDefault="005A27C3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CE42F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페이지</w:t>
          </w:r>
          <w:r w:rsidR="003C4170" w:rsidRPr="00CE42F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="003C4170" w:rsidRPr="00CE42F3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begin"/>
          </w:r>
          <w:r w:rsidR="003C4170" w:rsidRPr="00CE42F3">
            <w:rPr>
              <w:rFonts w:ascii="Arial" w:eastAsia="NanumGothic" w:hAnsi="Arial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CE42F3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separate"/>
          </w:r>
          <w:r w:rsidR="00B86B96" w:rsidRPr="00CE42F3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CE42F3">
            <w:rPr>
              <w:rFonts w:ascii="Arial" w:eastAsia="NanumGothic" w:hAnsi="Arial" w:cs="Arial"/>
              <w:b/>
              <w:bCs/>
              <w:sz w:val="16"/>
              <w:szCs w:val="16"/>
            </w:rPr>
            <w:fldChar w:fldCharType="end"/>
          </w:r>
          <w:r w:rsidR="003C4170" w:rsidRPr="00CE42F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o</w:t>
          </w:r>
          <w:r w:rsidRPr="00CE42F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>/</w:t>
          </w:r>
          <w:r w:rsidR="003C4170" w:rsidRPr="00CE42F3">
            <w:rPr>
              <w:rFonts w:ascii="Arial" w:eastAsia="NanumGothic" w:hAnsi="Arial" w:cs="Arial"/>
              <w:b/>
              <w:sz w:val="16"/>
              <w:szCs w:val="16"/>
              <w:lang w:eastAsia="ko-KR"/>
            </w:rPr>
            <w:t xml:space="preserve"> </w:t>
          </w:r>
          <w:r w:rsidR="003C4170" w:rsidRPr="00CE42F3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CE42F3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CE42F3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B86B96" w:rsidRPr="00CE42F3">
            <w:rPr>
              <w:rFonts w:ascii="Arial" w:eastAsia="NanumGothic" w:hAnsi="Arial" w:cs="Arial"/>
              <w:b/>
              <w:bCs/>
              <w:noProof/>
              <w:sz w:val="16"/>
              <w:szCs w:val="16"/>
              <w:lang w:eastAsia="ko-KR"/>
            </w:rPr>
            <w:t>3</w:t>
          </w:r>
          <w:r w:rsidR="003C4170" w:rsidRPr="00CE42F3">
            <w:rPr>
              <w:rFonts w:ascii="Arial" w:eastAsia="NanumGothic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41B77"/>
    <w:rsid w:val="0004695A"/>
    <w:rsid w:val="00055A30"/>
    <w:rsid w:val="00057785"/>
    <w:rsid w:val="0006022F"/>
    <w:rsid w:val="00065A69"/>
    <w:rsid w:val="00071236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F0D5B"/>
    <w:rsid w:val="000F2DAE"/>
    <w:rsid w:val="000F32CD"/>
    <w:rsid w:val="000F7C99"/>
    <w:rsid w:val="00114538"/>
    <w:rsid w:val="00120B15"/>
    <w:rsid w:val="00121D30"/>
    <w:rsid w:val="00122C56"/>
    <w:rsid w:val="001246FA"/>
    <w:rsid w:val="00126302"/>
    <w:rsid w:val="00133856"/>
    <w:rsid w:val="00144072"/>
    <w:rsid w:val="00146E7E"/>
    <w:rsid w:val="001507B4"/>
    <w:rsid w:val="00156BDE"/>
    <w:rsid w:val="001613B2"/>
    <w:rsid w:val="00163E63"/>
    <w:rsid w:val="0017332B"/>
    <w:rsid w:val="00173B45"/>
    <w:rsid w:val="00180F66"/>
    <w:rsid w:val="0018691E"/>
    <w:rsid w:val="001912E3"/>
    <w:rsid w:val="001937B4"/>
    <w:rsid w:val="00196354"/>
    <w:rsid w:val="001A1A47"/>
    <w:rsid w:val="001A6E10"/>
    <w:rsid w:val="001A7CDC"/>
    <w:rsid w:val="001B20BD"/>
    <w:rsid w:val="001B400F"/>
    <w:rsid w:val="001C2242"/>
    <w:rsid w:val="001C4EAE"/>
    <w:rsid w:val="001C701E"/>
    <w:rsid w:val="001D41F8"/>
    <w:rsid w:val="001E1888"/>
    <w:rsid w:val="001F37C4"/>
    <w:rsid w:val="001F4135"/>
    <w:rsid w:val="001F4F5D"/>
    <w:rsid w:val="00201710"/>
    <w:rsid w:val="002129DC"/>
    <w:rsid w:val="00214C89"/>
    <w:rsid w:val="00225FD8"/>
    <w:rsid w:val="002262B1"/>
    <w:rsid w:val="00235BA5"/>
    <w:rsid w:val="002631F5"/>
    <w:rsid w:val="00267260"/>
    <w:rsid w:val="00290773"/>
    <w:rsid w:val="002934F9"/>
    <w:rsid w:val="0029752E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3BC0"/>
    <w:rsid w:val="002F2061"/>
    <w:rsid w:val="002F4492"/>
    <w:rsid w:val="002F563D"/>
    <w:rsid w:val="00304543"/>
    <w:rsid w:val="00324D73"/>
    <w:rsid w:val="00325394"/>
    <w:rsid w:val="00325EA7"/>
    <w:rsid w:val="00326FA2"/>
    <w:rsid w:val="00364268"/>
    <w:rsid w:val="0036557B"/>
    <w:rsid w:val="0038768D"/>
    <w:rsid w:val="003955E2"/>
    <w:rsid w:val="00396F67"/>
    <w:rsid w:val="003A389E"/>
    <w:rsid w:val="003A50BB"/>
    <w:rsid w:val="003B042D"/>
    <w:rsid w:val="003C34B2"/>
    <w:rsid w:val="003C4170"/>
    <w:rsid w:val="003C6DEF"/>
    <w:rsid w:val="003C78DA"/>
    <w:rsid w:val="003E334E"/>
    <w:rsid w:val="003E3D8B"/>
    <w:rsid w:val="004002A2"/>
    <w:rsid w:val="00406C85"/>
    <w:rsid w:val="00410B91"/>
    <w:rsid w:val="0044562F"/>
    <w:rsid w:val="0045042F"/>
    <w:rsid w:val="004560BB"/>
    <w:rsid w:val="004562AC"/>
    <w:rsid w:val="00456843"/>
    <w:rsid w:val="00456A3B"/>
    <w:rsid w:val="00461D5A"/>
    <w:rsid w:val="00471A94"/>
    <w:rsid w:val="00480ADC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F6395"/>
    <w:rsid w:val="004F758B"/>
    <w:rsid w:val="00502615"/>
    <w:rsid w:val="0050419E"/>
    <w:rsid w:val="00505735"/>
    <w:rsid w:val="0050712F"/>
    <w:rsid w:val="005146C9"/>
    <w:rsid w:val="00517446"/>
    <w:rsid w:val="00527D82"/>
    <w:rsid w:val="00530A45"/>
    <w:rsid w:val="005320D5"/>
    <w:rsid w:val="00540E9A"/>
    <w:rsid w:val="00541D34"/>
    <w:rsid w:val="0054392A"/>
    <w:rsid w:val="00545127"/>
    <w:rsid w:val="00550355"/>
    <w:rsid w:val="00550C61"/>
    <w:rsid w:val="00552AA1"/>
    <w:rsid w:val="00555589"/>
    <w:rsid w:val="00556BDB"/>
    <w:rsid w:val="005772B9"/>
    <w:rsid w:val="00597472"/>
    <w:rsid w:val="005A27C3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C3F"/>
    <w:rsid w:val="00610497"/>
    <w:rsid w:val="00614010"/>
    <w:rsid w:val="00614013"/>
    <w:rsid w:val="006154FB"/>
    <w:rsid w:val="00620F45"/>
    <w:rsid w:val="00621FED"/>
    <w:rsid w:val="0063701A"/>
    <w:rsid w:val="0064765B"/>
    <w:rsid w:val="006612CA"/>
    <w:rsid w:val="00661BAB"/>
    <w:rsid w:val="006709AB"/>
    <w:rsid w:val="006739FD"/>
    <w:rsid w:val="00681427"/>
    <w:rsid w:val="006875DD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C734F"/>
    <w:rsid w:val="006D0902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6179D"/>
    <w:rsid w:val="00762555"/>
    <w:rsid w:val="007649A6"/>
    <w:rsid w:val="0078239C"/>
    <w:rsid w:val="007831E2"/>
    <w:rsid w:val="00784C57"/>
    <w:rsid w:val="00786798"/>
    <w:rsid w:val="007935B6"/>
    <w:rsid w:val="00793BF4"/>
    <w:rsid w:val="007974C7"/>
    <w:rsid w:val="007A5BF6"/>
    <w:rsid w:val="007B1D9F"/>
    <w:rsid w:val="007B3E50"/>
    <w:rsid w:val="007B4C2D"/>
    <w:rsid w:val="007C4364"/>
    <w:rsid w:val="007C5B6D"/>
    <w:rsid w:val="007D5A24"/>
    <w:rsid w:val="007D7444"/>
    <w:rsid w:val="007E535B"/>
    <w:rsid w:val="007F1877"/>
    <w:rsid w:val="007F3DBF"/>
    <w:rsid w:val="00801E68"/>
    <w:rsid w:val="008024AA"/>
    <w:rsid w:val="00823B61"/>
    <w:rsid w:val="0082753C"/>
    <w:rsid w:val="00835B9C"/>
    <w:rsid w:val="00863230"/>
    <w:rsid w:val="008725D0"/>
    <w:rsid w:val="00885E31"/>
    <w:rsid w:val="008868FE"/>
    <w:rsid w:val="00887A45"/>
    <w:rsid w:val="00893ECA"/>
    <w:rsid w:val="008A055F"/>
    <w:rsid w:val="008A7016"/>
    <w:rsid w:val="008B1F30"/>
    <w:rsid w:val="008B2E96"/>
    <w:rsid w:val="008B6AFF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8F4988"/>
    <w:rsid w:val="00901B23"/>
    <w:rsid w:val="00905FBF"/>
    <w:rsid w:val="00916950"/>
    <w:rsid w:val="00923D2E"/>
    <w:rsid w:val="009324CB"/>
    <w:rsid w:val="00935C50"/>
    <w:rsid w:val="00937972"/>
    <w:rsid w:val="009416C1"/>
    <w:rsid w:val="00945459"/>
    <w:rsid w:val="00947D55"/>
    <w:rsid w:val="00964C40"/>
    <w:rsid w:val="0098002D"/>
    <w:rsid w:val="00980DBB"/>
    <w:rsid w:val="009927D5"/>
    <w:rsid w:val="009A3CFB"/>
    <w:rsid w:val="009B1C7C"/>
    <w:rsid w:val="009B5422"/>
    <w:rsid w:val="009C48F1"/>
    <w:rsid w:val="009D61E9"/>
    <w:rsid w:val="009D70E1"/>
    <w:rsid w:val="009E74A0"/>
    <w:rsid w:val="009F499B"/>
    <w:rsid w:val="009F619F"/>
    <w:rsid w:val="009F61CE"/>
    <w:rsid w:val="00A034FB"/>
    <w:rsid w:val="00A20F10"/>
    <w:rsid w:val="00A27D3B"/>
    <w:rsid w:val="00A30CF5"/>
    <w:rsid w:val="00A34C3E"/>
    <w:rsid w:val="00A36C89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706E"/>
    <w:rsid w:val="00AF73F9"/>
    <w:rsid w:val="00B11451"/>
    <w:rsid w:val="00B140E7"/>
    <w:rsid w:val="00B20D0E"/>
    <w:rsid w:val="00B21133"/>
    <w:rsid w:val="00B339CB"/>
    <w:rsid w:val="00B3545E"/>
    <w:rsid w:val="00B43FD8"/>
    <w:rsid w:val="00B45417"/>
    <w:rsid w:val="00B71FAC"/>
    <w:rsid w:val="00B73EDB"/>
    <w:rsid w:val="00B80B6F"/>
    <w:rsid w:val="00B81B58"/>
    <w:rsid w:val="00B86B96"/>
    <w:rsid w:val="00B9507E"/>
    <w:rsid w:val="00BA0E90"/>
    <w:rsid w:val="00BA383C"/>
    <w:rsid w:val="00BA664D"/>
    <w:rsid w:val="00BC1253"/>
    <w:rsid w:val="00BC1A81"/>
    <w:rsid w:val="00BC43F8"/>
    <w:rsid w:val="00BE16AD"/>
    <w:rsid w:val="00BE23C1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3D44"/>
    <w:rsid w:val="00C55745"/>
    <w:rsid w:val="00C566EF"/>
    <w:rsid w:val="00C70EBC"/>
    <w:rsid w:val="00C765FC"/>
    <w:rsid w:val="00C8056E"/>
    <w:rsid w:val="00C95294"/>
    <w:rsid w:val="00C97AAF"/>
    <w:rsid w:val="00CA04C3"/>
    <w:rsid w:val="00CA22FB"/>
    <w:rsid w:val="00CA265C"/>
    <w:rsid w:val="00CB5C4A"/>
    <w:rsid w:val="00CC1296"/>
    <w:rsid w:val="00CC1988"/>
    <w:rsid w:val="00CC1D3B"/>
    <w:rsid w:val="00CC42B7"/>
    <w:rsid w:val="00CD0E68"/>
    <w:rsid w:val="00CD2B5E"/>
    <w:rsid w:val="00CD7C16"/>
    <w:rsid w:val="00CE3169"/>
    <w:rsid w:val="00CE42F3"/>
    <w:rsid w:val="00CE6C93"/>
    <w:rsid w:val="00CF1F82"/>
    <w:rsid w:val="00D14EDD"/>
    <w:rsid w:val="00D14F71"/>
    <w:rsid w:val="00D17ACF"/>
    <w:rsid w:val="00D201C4"/>
    <w:rsid w:val="00D2192F"/>
    <w:rsid w:val="00D2377C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6774"/>
    <w:rsid w:val="00DD6B70"/>
    <w:rsid w:val="00DE2E5C"/>
    <w:rsid w:val="00DE6719"/>
    <w:rsid w:val="00DF7FD8"/>
    <w:rsid w:val="00E039D8"/>
    <w:rsid w:val="00E17CAC"/>
    <w:rsid w:val="00E31F55"/>
    <w:rsid w:val="00E34E27"/>
    <w:rsid w:val="00E52729"/>
    <w:rsid w:val="00E533F6"/>
    <w:rsid w:val="00E57256"/>
    <w:rsid w:val="00E61AA8"/>
    <w:rsid w:val="00E63371"/>
    <w:rsid w:val="00E72840"/>
    <w:rsid w:val="00E75CF3"/>
    <w:rsid w:val="00E812C0"/>
    <w:rsid w:val="00E908C9"/>
    <w:rsid w:val="00E96037"/>
    <w:rsid w:val="00EB2B0B"/>
    <w:rsid w:val="00EB447E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1245"/>
    <w:rsid w:val="00FC5673"/>
    <w:rsid w:val="00FD46CB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FC124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raiburg-tpe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BA3859-8E7C-4C10-B253-01485FF4B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301</Words>
  <Characters>1722</Characters>
  <Application>Microsoft Office Word</Application>
  <DocSecurity>0</DocSecurity>
  <Lines>14</Lines>
  <Paragraphs>4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2021-09-16T04:08:00Z</dcterms:created>
  <dcterms:modified xsi:type="dcterms:W3CDTF">2021-10-14T03:26:00Z</dcterms:modified>
</cp:coreProperties>
</file>