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0A61D" w14:textId="156B292C" w:rsidR="001F4135" w:rsidRPr="00B84780" w:rsidRDefault="006B2C4A" w:rsidP="006B2C4A">
      <w:pPr>
        <w:spacing w:after="0" w:line="360" w:lineRule="auto"/>
        <w:ind w:right="1559"/>
        <w:jc w:val="both"/>
        <w:rPr>
          <w:rFonts w:ascii="Arial" w:eastAsia="MS Gothic" w:hAnsi="Arial" w:cs="Arial"/>
          <w:b/>
          <w:bCs/>
          <w:sz w:val="24"/>
          <w:szCs w:val="24"/>
        </w:rPr>
      </w:pPr>
      <w:bookmarkStart w:id="0" w:name="_Hlk20227311"/>
      <w:r w:rsidRPr="00B84780">
        <w:rPr>
          <w:rFonts w:ascii="Arial" w:eastAsia="MS Gothic" w:hAnsi="Arial" w:hint="eastAsia"/>
          <w:b/>
          <w:bCs/>
          <w:sz w:val="24"/>
          <w:szCs w:val="24"/>
        </w:rPr>
        <w:t>TPE</w:t>
      </w:r>
      <w:r w:rsidRPr="00B84780">
        <w:rPr>
          <w:rFonts w:ascii="Arial" w:eastAsia="MS Gothic" w:hAnsi="Arial" w:hint="eastAsia"/>
          <w:b/>
          <w:bCs/>
          <w:sz w:val="24"/>
          <w:szCs w:val="24"/>
        </w:rPr>
        <w:t>と共に、音楽を創造する</w:t>
      </w:r>
    </w:p>
    <w:p w14:paraId="6981B8AD" w14:textId="77777777" w:rsidR="006B2C4A" w:rsidRPr="00B84780" w:rsidRDefault="006B2C4A" w:rsidP="006B2C4A">
      <w:pPr>
        <w:spacing w:after="0" w:line="360" w:lineRule="auto"/>
        <w:ind w:right="1559"/>
        <w:jc w:val="both"/>
        <w:rPr>
          <w:rFonts w:ascii="Arial" w:eastAsia="MS Gothic" w:hAnsi="Arial" w:cs="Arial"/>
          <w:sz w:val="20"/>
          <w:szCs w:val="20"/>
        </w:rPr>
      </w:pPr>
      <w:r w:rsidRPr="00B84780">
        <w:rPr>
          <w:rFonts w:ascii="Arial" w:eastAsia="MS Gothic" w:hAnsi="Arial" w:hint="eastAsia"/>
          <w:sz w:val="20"/>
          <w:szCs w:val="20"/>
        </w:rPr>
        <w:t>音楽は、個人的な娯楽を提供するだけではなく、時にはすり減った神経を滑らかにする役目を果たしてくれます。音楽はストレスを取り除くのに役立つことが知られており、更に私たちの心拍数や血圧をコントロールすることも証明されています。</w:t>
      </w:r>
      <w:r w:rsidRPr="00B84780">
        <w:rPr>
          <w:rFonts w:ascii="Arial" w:eastAsia="MS Gothic" w:hAnsi="Arial" w:hint="eastAsia"/>
          <w:sz w:val="20"/>
          <w:szCs w:val="20"/>
        </w:rPr>
        <w:t xml:space="preserve"> </w:t>
      </w:r>
    </w:p>
    <w:p w14:paraId="3096A91A" w14:textId="77777777" w:rsidR="006B2C4A" w:rsidRPr="00B84780" w:rsidRDefault="006B2C4A" w:rsidP="006B2C4A">
      <w:pPr>
        <w:spacing w:after="0" w:line="360" w:lineRule="auto"/>
        <w:ind w:right="1559"/>
        <w:jc w:val="both"/>
        <w:rPr>
          <w:rFonts w:ascii="Arial" w:eastAsia="MS Gothic" w:hAnsi="Arial" w:cs="Arial"/>
          <w:sz w:val="20"/>
          <w:szCs w:val="20"/>
        </w:rPr>
      </w:pPr>
    </w:p>
    <w:p w14:paraId="1EE225A3" w14:textId="77777777" w:rsidR="006B2C4A" w:rsidRPr="00B84780" w:rsidRDefault="006B2C4A" w:rsidP="006B2C4A">
      <w:pPr>
        <w:spacing w:after="0" w:line="360" w:lineRule="auto"/>
        <w:ind w:right="1559"/>
        <w:jc w:val="both"/>
        <w:rPr>
          <w:rFonts w:ascii="Arial" w:eastAsia="MS Gothic" w:hAnsi="Arial" w:cs="Arial"/>
          <w:sz w:val="20"/>
          <w:szCs w:val="20"/>
        </w:rPr>
      </w:pPr>
      <w:r w:rsidRPr="00B84780">
        <w:rPr>
          <w:rFonts w:ascii="Arial" w:eastAsia="MS Gothic" w:hAnsi="Arial" w:hint="eastAsia"/>
          <w:sz w:val="20"/>
          <w:szCs w:val="20"/>
        </w:rPr>
        <w:t>音楽を創造し、また楽器を演奏することには、情緒を拡大し高揚させる力を与える明確な作用があり、これ故に音楽は「魂のための食べ物」としても知られているのです。</w:t>
      </w:r>
    </w:p>
    <w:p w14:paraId="64CA93DD" w14:textId="77777777" w:rsidR="006B2C4A" w:rsidRPr="00B84780" w:rsidRDefault="006B2C4A" w:rsidP="006B2C4A">
      <w:pPr>
        <w:spacing w:after="0" w:line="360" w:lineRule="auto"/>
        <w:ind w:right="1559"/>
        <w:jc w:val="both"/>
        <w:rPr>
          <w:rFonts w:ascii="Arial" w:eastAsia="MS Gothic" w:hAnsi="Arial" w:cs="Arial"/>
          <w:sz w:val="20"/>
          <w:szCs w:val="20"/>
        </w:rPr>
      </w:pPr>
    </w:p>
    <w:p w14:paraId="4A976139" w14:textId="77777777" w:rsidR="006B2C4A" w:rsidRPr="00B84780" w:rsidRDefault="006B2C4A" w:rsidP="006B2C4A">
      <w:pPr>
        <w:spacing w:after="0" w:line="360" w:lineRule="auto"/>
        <w:ind w:right="1559"/>
        <w:jc w:val="both"/>
        <w:rPr>
          <w:rFonts w:ascii="Arial" w:eastAsia="MS Gothic" w:hAnsi="Arial" w:cs="Arial"/>
          <w:sz w:val="20"/>
          <w:szCs w:val="20"/>
        </w:rPr>
      </w:pPr>
      <w:r w:rsidRPr="00B84780">
        <w:rPr>
          <w:rFonts w:ascii="Arial" w:eastAsia="MS Gothic" w:hAnsi="Arial" w:hint="eastAsia"/>
          <w:sz w:val="20"/>
          <w:szCs w:val="20"/>
        </w:rPr>
        <w:t>それと同時に、楽器やアクセサリーは、長時間の使用に耐え、また継続的な操作や使用においても正確さを維持することが可能でなければなりません。従来より、楽器には木材や金属のような材料が使われて来ました。そして現在、メーカーは、より便利で使いやすく、また製品の軽量化を実現するために、熱可塑性エラストマー（</w:t>
      </w:r>
      <w:r w:rsidRPr="00B84780">
        <w:rPr>
          <w:rFonts w:ascii="Arial" w:eastAsia="MS Gothic" w:hAnsi="Arial" w:hint="eastAsia"/>
          <w:sz w:val="20"/>
          <w:szCs w:val="20"/>
        </w:rPr>
        <w:t>TPE</w:t>
      </w:r>
      <w:r w:rsidRPr="00B84780">
        <w:rPr>
          <w:rFonts w:ascii="Arial" w:eastAsia="MS Gothic" w:hAnsi="Arial" w:hint="eastAsia"/>
          <w:sz w:val="20"/>
          <w:szCs w:val="20"/>
        </w:rPr>
        <w:t>）のような最先端の材料を活用しています。</w:t>
      </w:r>
    </w:p>
    <w:p w14:paraId="2C799CAD" w14:textId="77777777" w:rsidR="006B2C4A" w:rsidRPr="00B84780" w:rsidRDefault="006B2C4A" w:rsidP="006B2C4A">
      <w:pPr>
        <w:spacing w:after="0" w:line="360" w:lineRule="auto"/>
        <w:ind w:right="1559"/>
        <w:jc w:val="both"/>
        <w:rPr>
          <w:rFonts w:ascii="Arial" w:eastAsia="MS Gothic" w:hAnsi="Arial" w:cs="Arial"/>
          <w:sz w:val="20"/>
          <w:szCs w:val="20"/>
        </w:rPr>
      </w:pPr>
    </w:p>
    <w:p w14:paraId="4B17346E" w14:textId="507C71F0" w:rsidR="006B2C4A" w:rsidRPr="00B84780" w:rsidRDefault="006B2C4A" w:rsidP="006B2C4A">
      <w:pPr>
        <w:spacing w:after="0" w:line="360" w:lineRule="auto"/>
        <w:ind w:right="1559"/>
        <w:jc w:val="both"/>
        <w:rPr>
          <w:rFonts w:ascii="Arial" w:eastAsia="MS Gothic" w:hAnsi="Arial" w:cs="Arial"/>
          <w:sz w:val="20"/>
          <w:szCs w:val="20"/>
        </w:rPr>
      </w:pPr>
      <w:r w:rsidRPr="00B84780">
        <w:rPr>
          <w:rFonts w:ascii="Arial" w:eastAsia="MS Gothic" w:hAnsi="Arial" w:hint="eastAsia"/>
          <w:sz w:val="20"/>
          <w:szCs w:val="20"/>
        </w:rPr>
        <w:t>様々な業界のために多様な熱可塑性エラストマー製品およびカスタム・ソリューションを提供するグローバル・</w:t>
      </w:r>
      <w:r w:rsidRPr="00B84780">
        <w:rPr>
          <w:rFonts w:ascii="Arial" w:eastAsia="MS Gothic" w:hAnsi="Arial" w:hint="eastAsia"/>
          <w:sz w:val="20"/>
          <w:szCs w:val="20"/>
        </w:rPr>
        <w:t>TPE</w:t>
      </w:r>
      <w:r w:rsidRPr="00B84780">
        <w:rPr>
          <w:rFonts w:ascii="Arial" w:eastAsia="MS Gothic" w:hAnsi="Arial" w:hint="eastAsia"/>
          <w:sz w:val="20"/>
          <w:szCs w:val="20"/>
        </w:rPr>
        <w:t>メーカーである</w:t>
      </w:r>
      <w:r w:rsidRPr="00B84780">
        <w:rPr>
          <w:rFonts w:ascii="Arial" w:eastAsia="MS Gothic" w:hAnsi="Arial" w:hint="eastAsia"/>
          <w:sz w:val="20"/>
          <w:szCs w:val="20"/>
        </w:rPr>
        <w:t>KRAIBURG TPE</w:t>
      </w:r>
      <w:r w:rsidRPr="00B84780">
        <w:rPr>
          <w:rFonts w:ascii="Arial" w:eastAsia="MS Gothic" w:hAnsi="Arial" w:hint="eastAsia"/>
          <w:sz w:val="20"/>
          <w:szCs w:val="20"/>
        </w:rPr>
        <w:t>は、楽器やアクセサリーでの用途に最適な</w:t>
      </w:r>
      <w:r w:rsidRPr="00B84780">
        <w:rPr>
          <w:rFonts w:ascii="Arial" w:eastAsia="MS Gothic" w:hAnsi="Arial" w:hint="eastAsia"/>
          <w:sz w:val="20"/>
          <w:szCs w:val="20"/>
        </w:rPr>
        <w:t>TPE</w:t>
      </w:r>
      <w:r w:rsidRPr="00B84780">
        <w:rPr>
          <w:rFonts w:ascii="Arial" w:eastAsia="MS Gothic" w:hAnsi="Arial" w:hint="eastAsia"/>
          <w:sz w:val="20"/>
          <w:szCs w:val="20"/>
        </w:rPr>
        <w:t>を提供しています。ソフトな感触と耐スクラッチ性、幅広い硬度レンジなどの様々な機能により、</w:t>
      </w:r>
      <w:r w:rsidRPr="00B84780">
        <w:rPr>
          <w:rFonts w:ascii="Arial" w:eastAsia="MS Gothic" w:hAnsi="Arial" w:hint="eastAsia"/>
          <w:sz w:val="20"/>
          <w:szCs w:val="20"/>
        </w:rPr>
        <w:t>TPE</w:t>
      </w:r>
      <w:r w:rsidRPr="00B84780">
        <w:rPr>
          <w:rFonts w:ascii="Arial" w:eastAsia="MS Gothic" w:hAnsi="Arial" w:hint="eastAsia"/>
          <w:sz w:val="20"/>
          <w:szCs w:val="20"/>
        </w:rPr>
        <w:t>は、楽器やアクセサリーのためのソリューションとして広く使用されています。</w:t>
      </w:r>
    </w:p>
    <w:p w14:paraId="5E00F2FF" w14:textId="53CA56B2" w:rsidR="004562AC" w:rsidRPr="00B84780" w:rsidRDefault="004562AC" w:rsidP="006B2C4A">
      <w:pPr>
        <w:spacing w:after="0" w:line="360" w:lineRule="auto"/>
        <w:ind w:right="1559"/>
        <w:jc w:val="both"/>
        <w:rPr>
          <w:rFonts w:ascii="Arial" w:eastAsia="MS Gothic" w:hAnsi="Arial" w:cs="Arial"/>
          <w:b/>
          <w:sz w:val="20"/>
          <w:szCs w:val="20"/>
        </w:rPr>
      </w:pPr>
    </w:p>
    <w:p w14:paraId="173AA108" w14:textId="77777777" w:rsidR="006B2C4A" w:rsidRPr="00B84780" w:rsidRDefault="006B2C4A" w:rsidP="006B2C4A">
      <w:pPr>
        <w:spacing w:after="0" w:line="360" w:lineRule="auto"/>
        <w:ind w:right="1559"/>
        <w:jc w:val="both"/>
        <w:rPr>
          <w:rFonts w:ascii="Arial" w:eastAsia="MS Gothic" w:hAnsi="Arial" w:cs="Arial"/>
          <w:b/>
          <w:sz w:val="20"/>
          <w:szCs w:val="20"/>
        </w:rPr>
      </w:pPr>
      <w:r w:rsidRPr="00B84780">
        <w:rPr>
          <w:rFonts w:ascii="Arial" w:eastAsia="MS Gothic" w:hAnsi="Arial" w:hint="eastAsia"/>
          <w:b/>
          <w:sz w:val="20"/>
          <w:szCs w:val="20"/>
        </w:rPr>
        <w:t xml:space="preserve">TPE - </w:t>
      </w:r>
      <w:r w:rsidRPr="00B84780">
        <w:rPr>
          <w:rFonts w:ascii="Arial" w:eastAsia="MS Gothic" w:hAnsi="Arial" w:hint="eastAsia"/>
          <w:b/>
          <w:sz w:val="20"/>
          <w:szCs w:val="20"/>
        </w:rPr>
        <w:t>耳への快適な装着感</w:t>
      </w:r>
    </w:p>
    <w:p w14:paraId="3F406388" w14:textId="77777777" w:rsidR="006B2C4A" w:rsidRPr="00B84780" w:rsidRDefault="006B2C4A" w:rsidP="006B2C4A">
      <w:pPr>
        <w:spacing w:after="0" w:line="360" w:lineRule="auto"/>
        <w:ind w:right="1559"/>
        <w:jc w:val="both"/>
        <w:rPr>
          <w:rFonts w:ascii="Arial" w:eastAsia="MS Gothic" w:hAnsi="Arial" w:cs="Arial"/>
          <w:bCs/>
          <w:sz w:val="20"/>
          <w:szCs w:val="20"/>
        </w:rPr>
      </w:pPr>
      <w:r w:rsidRPr="00B84780">
        <w:rPr>
          <w:rFonts w:ascii="Arial" w:eastAsia="MS Gothic" w:hAnsi="Arial" w:hint="eastAsia"/>
          <w:bCs/>
          <w:sz w:val="20"/>
          <w:szCs w:val="20"/>
        </w:rPr>
        <w:t>KRAIBURG TPE</w:t>
      </w:r>
      <w:r w:rsidRPr="00B84780">
        <w:rPr>
          <w:rFonts w:ascii="Arial" w:eastAsia="MS Gothic" w:hAnsi="Arial" w:hint="eastAsia"/>
          <w:bCs/>
          <w:sz w:val="20"/>
          <w:szCs w:val="20"/>
        </w:rPr>
        <w:t>のコンパウンドは皮脂やオイルに優れた耐性を提供するため、人体に長時間接触するイヤホン、ヘッドセット、またイヤーピース・チップのようなアプリケーションに最適です。</w:t>
      </w:r>
      <w:r w:rsidRPr="00B84780">
        <w:rPr>
          <w:rFonts w:ascii="Arial" w:eastAsia="MS Gothic" w:hAnsi="Arial" w:hint="eastAsia"/>
          <w:bCs/>
          <w:sz w:val="20"/>
          <w:szCs w:val="20"/>
        </w:rPr>
        <w:t xml:space="preserve"> </w:t>
      </w:r>
    </w:p>
    <w:p w14:paraId="24373804" w14:textId="77777777" w:rsidR="006B2C4A" w:rsidRPr="00B84780" w:rsidRDefault="006B2C4A" w:rsidP="006B2C4A">
      <w:pPr>
        <w:spacing w:after="0" w:line="360" w:lineRule="auto"/>
        <w:ind w:right="1559"/>
        <w:jc w:val="both"/>
        <w:rPr>
          <w:rFonts w:ascii="Arial" w:eastAsia="MS Gothic" w:hAnsi="Arial" w:cs="Arial"/>
          <w:bCs/>
          <w:sz w:val="20"/>
          <w:szCs w:val="20"/>
        </w:rPr>
      </w:pPr>
    </w:p>
    <w:p w14:paraId="756CC299" w14:textId="77777777" w:rsidR="006B2C4A" w:rsidRPr="00B84780" w:rsidRDefault="006B2C4A" w:rsidP="006B2C4A">
      <w:pPr>
        <w:spacing w:after="0" w:line="360" w:lineRule="auto"/>
        <w:ind w:right="1559"/>
        <w:jc w:val="both"/>
        <w:rPr>
          <w:rFonts w:ascii="Arial" w:eastAsia="MS Gothic" w:hAnsi="Arial" w:cs="Arial"/>
          <w:bCs/>
          <w:sz w:val="20"/>
          <w:szCs w:val="20"/>
        </w:rPr>
      </w:pPr>
      <w:r w:rsidRPr="00B84780">
        <w:rPr>
          <w:rFonts w:ascii="Arial" w:eastAsia="MS Gothic" w:hAnsi="Arial" w:hint="eastAsia"/>
          <w:bCs/>
          <w:sz w:val="20"/>
          <w:szCs w:val="20"/>
        </w:rPr>
        <w:lastRenderedPageBreak/>
        <w:t>KRAIBURG TPE</w:t>
      </w:r>
      <w:r w:rsidRPr="00B84780">
        <w:rPr>
          <w:rFonts w:ascii="Arial" w:eastAsia="MS Gothic" w:hAnsi="Arial" w:hint="eastAsia"/>
          <w:bCs/>
          <w:sz w:val="20"/>
          <w:szCs w:val="20"/>
        </w:rPr>
        <w:t>コンパウンドのソフトタッチ性能は、特にウェアラブル・電子機器の用途で、その快適さを最大限に高めてくれます。</w:t>
      </w:r>
      <w:r w:rsidRPr="00B84780">
        <w:rPr>
          <w:rFonts w:ascii="Arial" w:eastAsia="MS Gothic" w:hAnsi="Arial" w:hint="eastAsia"/>
          <w:bCs/>
          <w:sz w:val="20"/>
          <w:szCs w:val="20"/>
        </w:rPr>
        <w:t xml:space="preserve"> </w:t>
      </w:r>
    </w:p>
    <w:p w14:paraId="68725CEB" w14:textId="77777777" w:rsidR="006B2C4A" w:rsidRPr="00B84780" w:rsidRDefault="006B2C4A" w:rsidP="006B2C4A">
      <w:pPr>
        <w:spacing w:after="0" w:line="360" w:lineRule="auto"/>
        <w:ind w:right="1559"/>
        <w:jc w:val="both"/>
        <w:rPr>
          <w:rFonts w:ascii="Arial" w:eastAsia="MS Gothic" w:hAnsi="Arial" w:cs="Arial"/>
          <w:bCs/>
          <w:sz w:val="20"/>
          <w:szCs w:val="20"/>
        </w:rPr>
      </w:pPr>
    </w:p>
    <w:p w14:paraId="06638E99" w14:textId="77777777" w:rsidR="006B2C4A" w:rsidRPr="00B84780" w:rsidRDefault="006B2C4A" w:rsidP="006B2C4A">
      <w:pPr>
        <w:spacing w:after="0" w:line="360" w:lineRule="auto"/>
        <w:ind w:right="1559"/>
        <w:jc w:val="both"/>
        <w:rPr>
          <w:rFonts w:ascii="Arial" w:eastAsia="MS Gothic" w:hAnsi="Arial" w:cs="Arial"/>
          <w:bCs/>
          <w:sz w:val="20"/>
          <w:szCs w:val="20"/>
        </w:rPr>
      </w:pPr>
      <w:r w:rsidRPr="00B84780">
        <w:rPr>
          <w:rFonts w:ascii="Arial" w:eastAsia="MS Gothic" w:hAnsi="Arial" w:hint="eastAsia"/>
          <w:bCs/>
          <w:sz w:val="20"/>
          <w:szCs w:val="20"/>
        </w:rPr>
        <w:t>TPE</w:t>
      </w:r>
      <w:r w:rsidRPr="00B84780">
        <w:rPr>
          <w:rFonts w:ascii="Arial" w:eastAsia="MS Gothic" w:hAnsi="Arial" w:hint="eastAsia"/>
          <w:bCs/>
          <w:sz w:val="20"/>
          <w:szCs w:val="20"/>
        </w:rPr>
        <w:t>コンパウンドはまた、音楽用機器のの器具の制振用途に使用することが可能です。このコンパウンドの減衰性能は、スピーカー、アンプとレコードプレーヤーのような機器の安定性とノイズの減少に寄与します。</w:t>
      </w:r>
      <w:r w:rsidRPr="00B84780">
        <w:rPr>
          <w:rFonts w:ascii="Arial" w:eastAsia="MS Gothic" w:hAnsi="Arial" w:hint="eastAsia"/>
          <w:bCs/>
          <w:sz w:val="20"/>
          <w:szCs w:val="20"/>
        </w:rPr>
        <w:t xml:space="preserve"> </w:t>
      </w:r>
    </w:p>
    <w:p w14:paraId="0EF06770" w14:textId="77777777" w:rsidR="006B2C4A" w:rsidRPr="00B84780" w:rsidRDefault="006B2C4A" w:rsidP="006B2C4A">
      <w:pPr>
        <w:spacing w:after="0" w:line="360" w:lineRule="auto"/>
        <w:ind w:right="1559"/>
        <w:jc w:val="both"/>
        <w:rPr>
          <w:rFonts w:ascii="Arial" w:eastAsia="MS Gothic" w:hAnsi="Arial" w:cs="Arial"/>
          <w:b/>
          <w:sz w:val="20"/>
          <w:szCs w:val="20"/>
        </w:rPr>
      </w:pPr>
    </w:p>
    <w:p w14:paraId="34623449" w14:textId="0EB9F4C8" w:rsidR="006B2C4A" w:rsidRPr="00B84780" w:rsidRDefault="006B2C4A" w:rsidP="006B2C4A">
      <w:pPr>
        <w:spacing w:after="0" w:line="360" w:lineRule="auto"/>
        <w:ind w:right="1559"/>
        <w:jc w:val="both"/>
        <w:rPr>
          <w:rFonts w:ascii="Arial" w:eastAsia="MS Gothic" w:hAnsi="Arial" w:cs="Arial"/>
          <w:b/>
          <w:sz w:val="20"/>
          <w:szCs w:val="20"/>
        </w:rPr>
      </w:pPr>
      <w:r w:rsidRPr="00B84780">
        <w:rPr>
          <w:rFonts w:ascii="Arial" w:eastAsia="MS Gothic" w:hAnsi="Arial" w:hint="eastAsia"/>
          <w:b/>
          <w:sz w:val="20"/>
          <w:szCs w:val="20"/>
        </w:rPr>
        <w:t>音楽用機器での多用途性を実現</w:t>
      </w:r>
    </w:p>
    <w:p w14:paraId="367CB0E8" w14:textId="77777777" w:rsidR="006B2C4A" w:rsidRPr="00B84780" w:rsidRDefault="006B2C4A" w:rsidP="006B2C4A">
      <w:pPr>
        <w:spacing w:after="0" w:line="360" w:lineRule="auto"/>
        <w:ind w:right="1559"/>
        <w:jc w:val="both"/>
        <w:rPr>
          <w:rFonts w:ascii="Arial" w:eastAsia="MS Gothic" w:hAnsi="Arial" w:cs="Arial"/>
          <w:bCs/>
          <w:sz w:val="20"/>
          <w:szCs w:val="20"/>
        </w:rPr>
      </w:pPr>
      <w:r w:rsidRPr="00B84780">
        <w:rPr>
          <w:rFonts w:ascii="Arial" w:eastAsia="MS Gothic" w:hAnsi="Arial" w:hint="eastAsia"/>
          <w:bCs/>
          <w:sz w:val="20"/>
          <w:szCs w:val="20"/>
        </w:rPr>
        <w:t>高い耐摩耗性を持つことで知られる</w:t>
      </w:r>
      <w:r w:rsidRPr="00B84780">
        <w:rPr>
          <w:rFonts w:ascii="Arial" w:eastAsia="MS Gothic" w:hAnsi="Arial" w:hint="eastAsia"/>
          <w:bCs/>
          <w:sz w:val="20"/>
          <w:szCs w:val="20"/>
        </w:rPr>
        <w:t>KRAIBURG TPE</w:t>
      </w:r>
      <w:r w:rsidRPr="00B84780">
        <w:rPr>
          <w:rFonts w:ascii="Arial" w:eastAsia="MS Gothic" w:hAnsi="Arial" w:hint="eastAsia"/>
          <w:bCs/>
          <w:sz w:val="20"/>
          <w:szCs w:val="20"/>
        </w:rPr>
        <w:t>のコンパウンドは、フットペタル、保護パッドとポータブルキーボード・スタンドなどの楽器アクセサリーでの用途にも最適です。</w:t>
      </w:r>
      <w:r w:rsidRPr="00B84780">
        <w:rPr>
          <w:rFonts w:ascii="Arial" w:eastAsia="MS Gothic" w:hAnsi="Arial" w:hint="eastAsia"/>
          <w:bCs/>
          <w:sz w:val="20"/>
          <w:szCs w:val="20"/>
        </w:rPr>
        <w:t xml:space="preserve"> </w:t>
      </w:r>
    </w:p>
    <w:p w14:paraId="689B8CB2" w14:textId="77777777" w:rsidR="006B2C4A" w:rsidRPr="00B84780" w:rsidRDefault="006B2C4A" w:rsidP="006B2C4A">
      <w:pPr>
        <w:spacing w:after="0" w:line="360" w:lineRule="auto"/>
        <w:ind w:right="1559"/>
        <w:jc w:val="both"/>
        <w:rPr>
          <w:rFonts w:ascii="Arial" w:eastAsia="MS Gothic" w:hAnsi="Arial" w:cs="Arial"/>
          <w:bCs/>
          <w:sz w:val="20"/>
          <w:szCs w:val="20"/>
        </w:rPr>
      </w:pPr>
    </w:p>
    <w:p w14:paraId="32716F64" w14:textId="77777777" w:rsidR="006B2C4A" w:rsidRPr="00B84780" w:rsidRDefault="006B2C4A" w:rsidP="006B2C4A">
      <w:pPr>
        <w:spacing w:after="0" w:line="360" w:lineRule="auto"/>
        <w:ind w:right="1559"/>
        <w:jc w:val="both"/>
        <w:rPr>
          <w:rFonts w:ascii="Arial" w:eastAsia="MS Gothic" w:hAnsi="Arial" w:cs="Arial"/>
          <w:bCs/>
          <w:sz w:val="20"/>
          <w:szCs w:val="20"/>
        </w:rPr>
      </w:pPr>
      <w:r w:rsidRPr="00B84780">
        <w:rPr>
          <w:rFonts w:ascii="Arial" w:eastAsia="MS Gothic" w:hAnsi="Arial" w:hint="eastAsia"/>
          <w:bCs/>
          <w:sz w:val="20"/>
          <w:szCs w:val="20"/>
        </w:rPr>
        <w:t>さらに、この</w:t>
      </w:r>
      <w:r w:rsidRPr="00B84780">
        <w:rPr>
          <w:rFonts w:ascii="Arial" w:eastAsia="MS Gothic" w:hAnsi="Arial" w:hint="eastAsia"/>
          <w:bCs/>
          <w:sz w:val="20"/>
          <w:szCs w:val="20"/>
        </w:rPr>
        <w:t>TPE</w:t>
      </w:r>
      <w:r w:rsidRPr="00B84780">
        <w:rPr>
          <w:rFonts w:ascii="Arial" w:eastAsia="MS Gothic" w:hAnsi="Arial" w:hint="eastAsia"/>
          <w:bCs/>
          <w:sz w:val="20"/>
          <w:szCs w:val="20"/>
        </w:rPr>
        <w:t>の耐スクラッチ性、耐摩耗／引裂き性などの性能は、このコンパウンドをボタン、シール、デジタルチューナーやメトロノームのスイッチなど、音楽用アクセサリでの使用に最適なものとしています。</w:t>
      </w:r>
    </w:p>
    <w:p w14:paraId="44CB2A4B" w14:textId="77777777" w:rsidR="006B2C4A" w:rsidRPr="00B84780" w:rsidRDefault="006B2C4A" w:rsidP="006B2C4A">
      <w:pPr>
        <w:spacing w:after="0" w:line="360" w:lineRule="auto"/>
        <w:ind w:right="1559"/>
        <w:jc w:val="both"/>
        <w:rPr>
          <w:rFonts w:ascii="Arial" w:eastAsia="MS Gothic" w:hAnsi="Arial" w:cs="Arial"/>
          <w:bCs/>
          <w:sz w:val="20"/>
          <w:szCs w:val="20"/>
        </w:rPr>
      </w:pPr>
    </w:p>
    <w:p w14:paraId="4122465A" w14:textId="77777777" w:rsidR="006B2C4A" w:rsidRPr="00B84780" w:rsidRDefault="006B2C4A" w:rsidP="006B2C4A">
      <w:pPr>
        <w:spacing w:after="0" w:line="360" w:lineRule="auto"/>
        <w:ind w:right="1559"/>
        <w:jc w:val="both"/>
        <w:rPr>
          <w:rFonts w:ascii="Arial" w:eastAsia="MS Gothic" w:hAnsi="Arial" w:cs="Arial"/>
          <w:bCs/>
          <w:sz w:val="20"/>
          <w:szCs w:val="20"/>
        </w:rPr>
      </w:pPr>
      <w:r w:rsidRPr="00B84780">
        <w:rPr>
          <w:rFonts w:ascii="Arial" w:eastAsia="MS Gothic" w:hAnsi="Arial" w:hint="eastAsia"/>
          <w:bCs/>
          <w:sz w:val="20"/>
          <w:szCs w:val="20"/>
        </w:rPr>
        <w:t>KRAIBURG TPE</w:t>
      </w:r>
      <w:r w:rsidRPr="00B84780">
        <w:rPr>
          <w:rFonts w:ascii="Arial" w:eastAsia="MS Gothic" w:hAnsi="Arial" w:hint="eastAsia"/>
          <w:bCs/>
          <w:sz w:val="20"/>
          <w:szCs w:val="20"/>
        </w:rPr>
        <w:t>は、幅広い硬度レンジを備えた、毒性がなく環境に優しい材料を提供しており、これらは幅広い楽器用アプリケーションに適しています。</w:t>
      </w:r>
      <w:r w:rsidRPr="00B84780">
        <w:rPr>
          <w:rFonts w:ascii="Arial" w:eastAsia="MS Gothic" w:hAnsi="Arial" w:hint="eastAsia"/>
          <w:bCs/>
          <w:sz w:val="20"/>
          <w:szCs w:val="20"/>
        </w:rPr>
        <w:t xml:space="preserve"> </w:t>
      </w:r>
    </w:p>
    <w:p w14:paraId="5AF1D2FF" w14:textId="77777777" w:rsidR="006B2C4A" w:rsidRPr="00B84780" w:rsidRDefault="006B2C4A" w:rsidP="006B2C4A">
      <w:pPr>
        <w:spacing w:after="0" w:line="360" w:lineRule="auto"/>
        <w:ind w:right="1559"/>
        <w:jc w:val="both"/>
        <w:rPr>
          <w:rFonts w:ascii="Arial" w:eastAsia="MS Gothic" w:hAnsi="Arial" w:cs="Arial"/>
          <w:bCs/>
          <w:sz w:val="20"/>
          <w:szCs w:val="20"/>
        </w:rPr>
      </w:pPr>
    </w:p>
    <w:p w14:paraId="146CC4E1" w14:textId="0A38547C" w:rsidR="006B2C4A" w:rsidRPr="00B84780" w:rsidRDefault="006B2C4A" w:rsidP="006B2C4A">
      <w:pPr>
        <w:spacing w:after="0" w:line="360" w:lineRule="auto"/>
        <w:ind w:right="1559"/>
        <w:jc w:val="both"/>
        <w:rPr>
          <w:rFonts w:ascii="Arial" w:eastAsia="MS Gothic" w:hAnsi="Arial" w:cs="Arial"/>
          <w:bCs/>
          <w:sz w:val="20"/>
          <w:szCs w:val="20"/>
        </w:rPr>
      </w:pPr>
      <w:r w:rsidRPr="00B84780">
        <w:rPr>
          <w:rFonts w:ascii="Arial" w:eastAsia="MS Gothic" w:hAnsi="Arial" w:hint="eastAsia"/>
          <w:bCs/>
          <w:sz w:val="20"/>
          <w:szCs w:val="20"/>
        </w:rPr>
        <w:t>加えて、これらの</w:t>
      </w:r>
      <w:r w:rsidRPr="00B84780">
        <w:rPr>
          <w:rFonts w:ascii="Arial" w:eastAsia="MS Gothic" w:hAnsi="Arial" w:hint="eastAsia"/>
          <w:bCs/>
          <w:sz w:val="20"/>
          <w:szCs w:val="20"/>
        </w:rPr>
        <w:t>TPE</w:t>
      </w:r>
      <w:r w:rsidRPr="00B84780">
        <w:rPr>
          <w:rFonts w:ascii="Arial" w:eastAsia="MS Gothic" w:hAnsi="Arial" w:hint="eastAsia"/>
          <w:bCs/>
          <w:sz w:val="20"/>
          <w:szCs w:val="20"/>
        </w:rPr>
        <w:t>は様々な原料着色オプションに対応しており、それは音楽セクター用途におけるインスパイアするデザインを創造します。</w:t>
      </w:r>
    </w:p>
    <w:bookmarkEnd w:id="0"/>
    <w:p w14:paraId="15CB91D2" w14:textId="4849D703" w:rsidR="001F4135" w:rsidRPr="00B84780" w:rsidRDefault="001F4135" w:rsidP="001D41F8">
      <w:pPr>
        <w:spacing w:after="0" w:line="360" w:lineRule="auto"/>
        <w:ind w:right="1523"/>
        <w:jc w:val="both"/>
        <w:rPr>
          <w:rFonts w:ascii="Arial" w:eastAsia="MS Gothic" w:hAnsi="Arial" w:cs="Arial"/>
          <w:sz w:val="20"/>
          <w:szCs w:val="20"/>
        </w:rPr>
      </w:pPr>
    </w:p>
    <w:p w14:paraId="54B02070" w14:textId="77777777" w:rsidR="0098002D" w:rsidRPr="00B84780" w:rsidRDefault="0098002D" w:rsidP="0098002D">
      <w:pPr>
        <w:keepLines/>
        <w:spacing w:after="0" w:line="360" w:lineRule="auto"/>
        <w:ind w:right="1699"/>
        <w:jc w:val="both"/>
        <w:rPr>
          <w:rFonts w:ascii="Arial" w:eastAsia="MS Gothic" w:hAnsi="Arial" w:cs="Arial"/>
          <w:bCs/>
          <w:color w:val="000000"/>
          <w:sz w:val="20"/>
          <w:szCs w:val="20"/>
        </w:rPr>
      </w:pPr>
    </w:p>
    <w:p w14:paraId="40469F11" w14:textId="77777777" w:rsidR="00B84780" w:rsidRDefault="00B84780" w:rsidP="00EC7126">
      <w:pPr>
        <w:keepNext/>
        <w:keepLines/>
        <w:spacing w:after="0" w:line="360" w:lineRule="auto"/>
        <w:ind w:right="1701"/>
        <w:rPr>
          <w:rFonts w:eastAsia="MS Gothic"/>
        </w:rPr>
      </w:pPr>
    </w:p>
    <w:p w14:paraId="7051171B" w14:textId="77777777" w:rsidR="00B84780" w:rsidRDefault="00B84780" w:rsidP="00EC7126">
      <w:pPr>
        <w:keepNext/>
        <w:keepLines/>
        <w:spacing w:after="0" w:line="360" w:lineRule="auto"/>
        <w:ind w:right="1701"/>
        <w:rPr>
          <w:rFonts w:eastAsia="MS Gothic"/>
        </w:rPr>
      </w:pPr>
    </w:p>
    <w:p w14:paraId="72541C6C" w14:textId="4C1B025A" w:rsidR="004562AC" w:rsidRPr="00B84780" w:rsidRDefault="002B6811" w:rsidP="00EC7126">
      <w:pPr>
        <w:keepNext/>
        <w:keepLines/>
        <w:spacing w:after="0" w:line="360" w:lineRule="auto"/>
        <w:ind w:right="1701"/>
        <w:rPr>
          <w:rFonts w:ascii="Arial" w:eastAsia="MS Gothic" w:hAnsi="Arial" w:cs="Arial"/>
          <w:b/>
          <w:bCs/>
          <w:sz w:val="20"/>
          <w:szCs w:val="20"/>
        </w:rPr>
      </w:pPr>
      <w:r>
        <w:rPr>
          <w:rFonts w:eastAsia="MS Gothic" w:hint="eastAsia"/>
          <w:noProof/>
        </w:rPr>
        <w:drawing>
          <wp:inline distT="0" distB="0" distL="0" distR="0" wp14:anchorId="3C658A54" wp14:editId="2EC163B6">
            <wp:extent cx="4745677" cy="2628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50998" cy="2631848"/>
                    </a:xfrm>
                    <a:prstGeom prst="rect">
                      <a:avLst/>
                    </a:prstGeom>
                    <a:noFill/>
                    <a:ln>
                      <a:noFill/>
                    </a:ln>
                  </pic:spPr>
                </pic:pic>
              </a:graphicData>
            </a:graphic>
          </wp:inline>
        </w:drawing>
      </w:r>
    </w:p>
    <w:p w14:paraId="448950E1" w14:textId="79EC214A" w:rsidR="005320D5" w:rsidRPr="00B84780" w:rsidRDefault="005320D5" w:rsidP="00EC7126">
      <w:pPr>
        <w:keepNext/>
        <w:keepLines/>
        <w:spacing w:after="0" w:line="360" w:lineRule="auto"/>
        <w:ind w:right="1701"/>
        <w:rPr>
          <w:rFonts w:eastAsia="MS Gothic"/>
          <w:noProof/>
        </w:rPr>
      </w:pPr>
      <w:r w:rsidRPr="00B84780">
        <w:rPr>
          <w:rFonts w:ascii="Arial" w:eastAsia="MS Gothic" w:hAnsi="Arial" w:hint="eastAsia"/>
          <w:b/>
          <w:bCs/>
          <w:sz w:val="20"/>
          <w:szCs w:val="20"/>
        </w:rPr>
        <w:t>（写真：</w:t>
      </w:r>
      <w:r w:rsidRPr="00B84780">
        <w:rPr>
          <w:rFonts w:ascii="Arial" w:eastAsia="MS Gothic" w:hAnsi="Arial" w:hint="eastAsia"/>
          <w:b/>
          <w:bCs/>
          <w:sz w:val="20"/>
          <w:szCs w:val="20"/>
        </w:rPr>
        <w:t>© 2021 KRAIBURG TPE</w:t>
      </w:r>
      <w:r w:rsidRPr="00B84780">
        <w:rPr>
          <w:rFonts w:ascii="Arial" w:eastAsia="MS Gothic" w:hAnsi="Arial" w:hint="eastAsia"/>
          <w:b/>
          <w:bCs/>
          <w:sz w:val="20"/>
          <w:szCs w:val="20"/>
        </w:rPr>
        <w:t>）</w:t>
      </w:r>
    </w:p>
    <w:p w14:paraId="62F08EF9" w14:textId="77777777" w:rsidR="005320D5" w:rsidRPr="00B84780" w:rsidRDefault="005320D5" w:rsidP="00EC7126">
      <w:pPr>
        <w:keepLines/>
        <w:spacing w:after="0" w:line="360" w:lineRule="auto"/>
        <w:ind w:right="1701"/>
        <w:rPr>
          <w:rFonts w:ascii="Arial" w:eastAsia="MS Gothic" w:hAnsi="Arial" w:cs="Arial"/>
          <w:color w:val="000000" w:themeColor="text1"/>
          <w:sz w:val="20"/>
        </w:rPr>
      </w:pPr>
    </w:p>
    <w:p w14:paraId="67FF5A5C" w14:textId="77777777" w:rsidR="00B84780" w:rsidRDefault="005320D5" w:rsidP="00EC7126">
      <w:pPr>
        <w:spacing w:after="0" w:line="360" w:lineRule="auto"/>
        <w:ind w:right="1163"/>
        <w:rPr>
          <w:rFonts w:ascii="Arial" w:eastAsia="MS Gothic" w:hAnsi="Arial"/>
          <w:sz w:val="20"/>
          <w:szCs w:val="20"/>
        </w:rPr>
      </w:pPr>
      <w:r w:rsidRPr="00B84780">
        <w:rPr>
          <w:rFonts w:ascii="Arial" w:eastAsia="MS Gothic" w:hAnsi="Arial" w:hint="eastAsia"/>
          <w:sz w:val="20"/>
          <w:szCs w:val="20"/>
        </w:rPr>
        <w:t>高精細の画像が必要の際は、下記の担当者にお問い合わせください。</w:t>
      </w:r>
      <w:r w:rsidRPr="00B84780">
        <w:rPr>
          <w:rFonts w:ascii="Arial" w:eastAsia="MS Gothic" w:hAnsi="Arial" w:hint="eastAsia"/>
          <w:sz w:val="20"/>
          <w:szCs w:val="20"/>
        </w:rPr>
        <w:t xml:space="preserve"> </w:t>
      </w:r>
    </w:p>
    <w:p w14:paraId="6FC6BFB4" w14:textId="4A3A7927" w:rsidR="00EC7126" w:rsidRPr="00B84780" w:rsidRDefault="005320D5" w:rsidP="00EC7126">
      <w:pPr>
        <w:spacing w:after="0" w:line="360" w:lineRule="auto"/>
        <w:ind w:right="1163"/>
        <w:rPr>
          <w:rFonts w:ascii="Arial" w:eastAsia="MS Gothic" w:hAnsi="Arial" w:cs="Arial"/>
          <w:sz w:val="20"/>
          <w:szCs w:val="20"/>
        </w:rPr>
      </w:pPr>
      <w:r w:rsidRPr="00B84780">
        <w:rPr>
          <w:rFonts w:ascii="Arial" w:eastAsia="MS Gothic" w:hAnsi="Arial" w:hint="eastAsia"/>
          <w:sz w:val="20"/>
          <w:szCs w:val="20"/>
        </w:rPr>
        <w:t>Bridget Ngang (</w:t>
      </w:r>
      <w:hyperlink r:id="rId9" w:history="1">
        <w:r w:rsidRPr="00B84780">
          <w:rPr>
            <w:rStyle w:val="Hyperlink"/>
            <w:rFonts w:ascii="Arial" w:eastAsia="MS Gothic" w:hAnsi="Arial" w:hint="eastAsia"/>
            <w:sz w:val="20"/>
            <w:szCs w:val="20"/>
          </w:rPr>
          <w:t>bridget.ngang@kraiburg-tpe.com</w:t>
        </w:r>
      </w:hyperlink>
      <w:r w:rsidRPr="00B84780">
        <w:rPr>
          <w:rFonts w:ascii="Arial" w:eastAsia="MS Gothic" w:hAnsi="Arial" w:hint="eastAsia"/>
          <w:sz w:val="20"/>
          <w:szCs w:val="20"/>
        </w:rPr>
        <w:t xml:space="preserve"> , +6 03 9545 6301). </w:t>
      </w:r>
    </w:p>
    <w:p w14:paraId="6588D228" w14:textId="77777777" w:rsidR="00EC7126" w:rsidRPr="00B84780" w:rsidRDefault="00EC7126" w:rsidP="003955E2">
      <w:pPr>
        <w:spacing w:after="0" w:line="360" w:lineRule="auto"/>
        <w:ind w:right="1163"/>
        <w:jc w:val="both"/>
        <w:rPr>
          <w:rFonts w:ascii="Arial" w:eastAsia="MS Gothic" w:hAnsi="Arial" w:cs="Arial"/>
          <w:sz w:val="20"/>
          <w:szCs w:val="20"/>
        </w:rPr>
      </w:pPr>
    </w:p>
    <w:p w14:paraId="053987E0" w14:textId="77777777" w:rsidR="00EC7126" w:rsidRPr="00B84780" w:rsidRDefault="00EC7126" w:rsidP="003955E2">
      <w:pPr>
        <w:spacing w:after="0" w:line="360" w:lineRule="auto"/>
        <w:ind w:right="1163"/>
        <w:jc w:val="both"/>
        <w:rPr>
          <w:rFonts w:ascii="Arial" w:eastAsia="MS Gothic" w:hAnsi="Arial" w:cs="Arial"/>
          <w:sz w:val="20"/>
          <w:szCs w:val="20"/>
        </w:rPr>
      </w:pPr>
    </w:p>
    <w:p w14:paraId="79B18251" w14:textId="77777777" w:rsidR="004562AC" w:rsidRPr="00B84780" w:rsidRDefault="004562AC" w:rsidP="003955E2">
      <w:pPr>
        <w:spacing w:after="0" w:line="360" w:lineRule="auto"/>
        <w:ind w:right="1163"/>
        <w:jc w:val="both"/>
        <w:rPr>
          <w:rFonts w:ascii="Arial" w:eastAsia="MS Gothic" w:hAnsi="Arial" w:cs="Arial"/>
          <w:b/>
          <w:bCs/>
          <w:sz w:val="20"/>
          <w:szCs w:val="20"/>
        </w:rPr>
      </w:pPr>
    </w:p>
    <w:p w14:paraId="1223A429" w14:textId="0B33B44F" w:rsidR="005320D5" w:rsidRPr="00B84780" w:rsidRDefault="005320D5" w:rsidP="002B6811">
      <w:pPr>
        <w:rPr>
          <w:rFonts w:ascii="Arial" w:eastAsia="MS Gothic" w:hAnsi="Arial" w:cs="Arial"/>
          <w:b/>
          <w:bCs/>
          <w:sz w:val="20"/>
          <w:szCs w:val="20"/>
        </w:rPr>
      </w:pPr>
      <w:r w:rsidRPr="00B84780">
        <w:rPr>
          <w:rFonts w:ascii="Arial" w:eastAsia="MS Gothic" w:hAnsi="Arial" w:hint="eastAsia"/>
          <w:b/>
          <w:bCs/>
          <w:sz w:val="20"/>
          <w:szCs w:val="20"/>
        </w:rPr>
        <w:t>WeChat</w:t>
      </w:r>
      <w:r w:rsidRPr="00B84780">
        <w:rPr>
          <w:rFonts w:ascii="Arial" w:eastAsia="MS Gothic" w:hAnsi="Arial" w:hint="eastAsia"/>
          <w:b/>
          <w:bCs/>
          <w:sz w:val="20"/>
          <w:szCs w:val="20"/>
        </w:rPr>
        <w:t>で当社をフォローしてください</w:t>
      </w:r>
    </w:p>
    <w:p w14:paraId="21B404AA" w14:textId="2D4AE413" w:rsidR="005320D5" w:rsidRPr="00B84780" w:rsidRDefault="005320D5" w:rsidP="005C2021">
      <w:pPr>
        <w:spacing w:after="0" w:line="360" w:lineRule="auto"/>
        <w:ind w:right="1699"/>
        <w:jc w:val="both"/>
        <w:rPr>
          <w:rFonts w:ascii="Arial" w:eastAsia="MS Gothic" w:hAnsi="Arial" w:cs="Arial"/>
          <w:b/>
          <w:color w:val="000000" w:themeColor="text1"/>
          <w:sz w:val="20"/>
          <w:szCs w:val="20"/>
        </w:rPr>
      </w:pPr>
      <w:r w:rsidRPr="00B84780">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701C6AC0" w14:textId="56050D47" w:rsidR="00133856" w:rsidRPr="00B84780" w:rsidRDefault="00133856">
      <w:pPr>
        <w:rPr>
          <w:rFonts w:ascii="Arial" w:eastAsia="MS Gothic" w:hAnsi="Arial" w:cs="Arial"/>
          <w:b/>
          <w:color w:val="000000" w:themeColor="text1"/>
          <w:sz w:val="20"/>
          <w:szCs w:val="20"/>
        </w:rPr>
      </w:pPr>
    </w:p>
    <w:p w14:paraId="5B07453E" w14:textId="77777777" w:rsidR="002B6811" w:rsidRDefault="002B6811">
      <w:pPr>
        <w:rPr>
          <w:rFonts w:ascii="Arial" w:eastAsia="MS Gothic" w:hAnsi="Arial"/>
          <w:b/>
          <w:color w:val="000000" w:themeColor="text1"/>
          <w:sz w:val="20"/>
          <w:szCs w:val="20"/>
        </w:rPr>
      </w:pPr>
      <w:r>
        <w:rPr>
          <w:rFonts w:ascii="Arial" w:eastAsia="MS Gothic" w:hAnsi="Arial"/>
          <w:b/>
          <w:color w:val="000000" w:themeColor="text1"/>
          <w:sz w:val="20"/>
          <w:szCs w:val="20"/>
        </w:rPr>
        <w:br w:type="page"/>
      </w:r>
    </w:p>
    <w:p w14:paraId="6E6C9844" w14:textId="5998EEA0" w:rsidR="001C2242" w:rsidRPr="00B84780" w:rsidRDefault="001C2242" w:rsidP="007935B6">
      <w:pPr>
        <w:spacing w:after="0" w:line="360" w:lineRule="auto"/>
        <w:ind w:right="1523"/>
        <w:jc w:val="both"/>
        <w:rPr>
          <w:rFonts w:ascii="Arial" w:eastAsia="MS Gothic" w:hAnsi="Arial" w:cs="Arial"/>
          <w:b/>
          <w:color w:val="000000" w:themeColor="text1"/>
          <w:sz w:val="20"/>
          <w:szCs w:val="20"/>
        </w:rPr>
      </w:pPr>
      <w:r w:rsidRPr="00B84780">
        <w:rPr>
          <w:rFonts w:ascii="Arial" w:eastAsia="MS Gothic" w:hAnsi="Arial" w:hint="eastAsia"/>
          <w:b/>
          <w:color w:val="000000" w:themeColor="text1"/>
          <w:sz w:val="20"/>
          <w:szCs w:val="20"/>
        </w:rPr>
        <w:lastRenderedPageBreak/>
        <w:t xml:space="preserve">KRAIBURG TPE </w:t>
      </w:r>
      <w:r w:rsidRPr="00B84780">
        <w:rPr>
          <w:rFonts w:ascii="Arial" w:eastAsia="MS Gothic" w:hAnsi="Arial" w:hint="eastAsia"/>
          <w:b/>
          <w:color w:val="000000" w:themeColor="text1"/>
          <w:sz w:val="20"/>
          <w:szCs w:val="20"/>
        </w:rPr>
        <w:t>について</w:t>
      </w:r>
    </w:p>
    <w:p w14:paraId="3728BE31" w14:textId="77777777" w:rsidR="00EA46A9" w:rsidRPr="00B84780" w:rsidRDefault="00EA46A9" w:rsidP="00EA46A9">
      <w:pPr>
        <w:spacing w:after="0" w:line="360" w:lineRule="auto"/>
        <w:ind w:right="1559"/>
        <w:jc w:val="both"/>
        <w:rPr>
          <w:rFonts w:ascii="Arial" w:eastAsia="MS Gothic" w:hAnsi="Arial" w:cs="Arial"/>
          <w:color w:val="000000" w:themeColor="text1"/>
          <w:sz w:val="20"/>
          <w:szCs w:val="20"/>
        </w:rPr>
      </w:pPr>
      <w:r w:rsidRPr="00B84780">
        <w:rPr>
          <w:rFonts w:ascii="Arial" w:eastAsia="MS Gothic" w:hAnsi="Arial" w:hint="eastAsia"/>
          <w:color w:val="000000" w:themeColor="text1"/>
          <w:sz w:val="20"/>
          <w:szCs w:val="20"/>
        </w:rPr>
        <w:t>KRAIBURG TPE</w:t>
      </w:r>
      <w:r w:rsidRPr="00B84780">
        <w:rPr>
          <w:rFonts w:ascii="Arial" w:eastAsia="MS Gothic" w:hAnsi="Arial" w:hint="eastAsia"/>
          <w:color w:val="000000" w:themeColor="text1"/>
          <w:sz w:val="20"/>
          <w:szCs w:val="20"/>
        </w:rPr>
        <w:t>（クライブルグ</w:t>
      </w:r>
      <w:r w:rsidRPr="00B84780">
        <w:rPr>
          <w:rFonts w:ascii="Arial" w:eastAsia="MS Gothic" w:hAnsi="Arial" w:hint="eastAsia"/>
          <w:color w:val="000000" w:themeColor="text1"/>
          <w:sz w:val="20"/>
          <w:szCs w:val="20"/>
        </w:rPr>
        <w:t>TPE</w:t>
      </w:r>
      <w:r w:rsidRPr="00B84780">
        <w:rPr>
          <w:rFonts w:ascii="Arial" w:eastAsia="MS Gothic" w:hAnsi="Arial" w:hint="eastAsia"/>
          <w:color w:val="000000" w:themeColor="text1"/>
          <w:sz w:val="20"/>
          <w:szCs w:val="20"/>
        </w:rPr>
        <w:t>：</w:t>
      </w:r>
      <w:r w:rsidRPr="00B84780">
        <w:rPr>
          <w:rFonts w:ascii="Arial" w:eastAsia="MS Gothic" w:hAnsi="Arial" w:hint="eastAsia"/>
          <w:color w:val="000000" w:themeColor="text1"/>
          <w:sz w:val="20"/>
          <w:szCs w:val="20"/>
        </w:rPr>
        <w:t xml:space="preserve"> www.kraiburg-tpe.com</w:t>
      </w:r>
      <w:r w:rsidRPr="00B84780">
        <w:rPr>
          <w:rFonts w:ascii="Arial" w:eastAsia="MS Gothic" w:hAnsi="Arial" w:hint="eastAsia"/>
          <w:color w:val="000000" w:themeColor="text1"/>
          <w:sz w:val="20"/>
          <w:szCs w:val="20"/>
        </w:rPr>
        <w:t>）は、熱可塑性エラストマーの世界的なメーカーです。</w:t>
      </w:r>
      <w:r w:rsidRPr="00B84780">
        <w:rPr>
          <w:rFonts w:ascii="Arial" w:eastAsia="MS Gothic" w:hAnsi="Arial" w:hint="eastAsia"/>
          <w:color w:val="000000" w:themeColor="text1"/>
          <w:sz w:val="20"/>
          <w:szCs w:val="20"/>
        </w:rPr>
        <w:t>1947</w:t>
      </w:r>
      <w:r w:rsidRPr="00B84780">
        <w:rPr>
          <w:rFonts w:ascii="Arial" w:eastAsia="MS Gothic" w:hAnsi="Arial" w:hint="eastAsia"/>
          <w:color w:val="000000" w:themeColor="text1"/>
          <w:sz w:val="20"/>
          <w:szCs w:val="20"/>
        </w:rPr>
        <w:t>年創立の歴史ある</w:t>
      </w:r>
      <w:r w:rsidRPr="00B84780">
        <w:rPr>
          <w:rFonts w:ascii="Arial" w:eastAsia="MS Gothic" w:hAnsi="Arial" w:hint="eastAsia"/>
          <w:color w:val="000000" w:themeColor="text1"/>
          <w:sz w:val="20"/>
          <w:szCs w:val="20"/>
        </w:rPr>
        <w:t>KRAIBURG</w:t>
      </w:r>
      <w:r w:rsidRPr="00B84780">
        <w:rPr>
          <w:rFonts w:ascii="Arial" w:eastAsia="MS Gothic" w:hAnsi="Arial" w:hint="eastAsia"/>
          <w:color w:val="000000" w:themeColor="text1"/>
          <w:sz w:val="20"/>
          <w:szCs w:val="20"/>
        </w:rPr>
        <w:t>グループの一員として</w:t>
      </w:r>
      <w:r w:rsidRPr="00B84780">
        <w:rPr>
          <w:rFonts w:ascii="Arial" w:eastAsia="MS Gothic" w:hAnsi="Arial" w:hint="eastAsia"/>
          <w:color w:val="000000" w:themeColor="text1"/>
          <w:sz w:val="20"/>
          <w:szCs w:val="20"/>
        </w:rPr>
        <w:t>2001</w:t>
      </w:r>
      <w:r w:rsidRPr="00B84780">
        <w:rPr>
          <w:rFonts w:ascii="Arial" w:eastAsia="MS Gothic" w:hAnsi="Arial" w:hint="eastAsia"/>
          <w:color w:val="000000" w:themeColor="text1"/>
          <w:sz w:val="20"/>
          <w:szCs w:val="20"/>
        </w:rPr>
        <w:t>年に設立されて以来、</w:t>
      </w:r>
      <w:r w:rsidRPr="00B84780">
        <w:rPr>
          <w:rFonts w:ascii="Arial" w:eastAsia="MS Gothic" w:hAnsi="Arial" w:hint="eastAsia"/>
          <w:color w:val="000000" w:themeColor="text1"/>
          <w:sz w:val="20"/>
          <w:szCs w:val="20"/>
        </w:rPr>
        <w:t>KRAIBURG TPE</w:t>
      </w:r>
      <w:r w:rsidRPr="00B84780">
        <w:rPr>
          <w:rFonts w:ascii="Arial" w:eastAsia="MS Gothic" w:hAnsi="Arial" w:hint="eastAsia"/>
          <w:color w:val="000000" w:themeColor="text1"/>
          <w:sz w:val="20"/>
          <w:szCs w:val="20"/>
        </w:rPr>
        <w:t>は熱可塑性エラストマーにおける新たな領域を開拓し、今日ではこの業界のリーダー企業に成長しています。ドイツ、アメリカおよびマレーシアの工場を通じ、</w:t>
      </w:r>
      <w:r w:rsidRPr="00B84780">
        <w:rPr>
          <w:rFonts w:ascii="Arial" w:eastAsia="MS Gothic" w:hAnsi="Arial" w:hint="eastAsia"/>
          <w:color w:val="000000" w:themeColor="text1"/>
          <w:sz w:val="20"/>
          <w:szCs w:val="20"/>
        </w:rPr>
        <w:t>KRAIBURG TPE</w:t>
      </w:r>
      <w:r w:rsidRPr="00B84780">
        <w:rPr>
          <w:rFonts w:ascii="Arial" w:eastAsia="MS Gothic" w:hAnsi="Arial" w:hint="eastAsia"/>
          <w:color w:val="000000" w:themeColor="text1"/>
          <w:sz w:val="20"/>
          <w:szCs w:val="20"/>
        </w:rPr>
        <w:t>は自動車、産業機器、消費者向け製品、そして厳格な規制のある医療分野の各用途に向けて、幅広い樹脂製品群を提供しています。</w:t>
      </w:r>
    </w:p>
    <w:p w14:paraId="31153DC9" w14:textId="77777777" w:rsidR="00EA46A9" w:rsidRPr="00B84780" w:rsidRDefault="00EA46A9" w:rsidP="00EA46A9">
      <w:pPr>
        <w:spacing w:after="0" w:line="360" w:lineRule="auto"/>
        <w:ind w:right="1559"/>
        <w:jc w:val="both"/>
        <w:rPr>
          <w:rFonts w:ascii="Arial" w:eastAsia="MS Gothic" w:hAnsi="Arial" w:cs="Arial"/>
          <w:color w:val="000000" w:themeColor="text1"/>
          <w:sz w:val="20"/>
          <w:szCs w:val="20"/>
        </w:rPr>
      </w:pPr>
    </w:p>
    <w:p w14:paraId="16F015A6" w14:textId="77777777" w:rsidR="00EA46A9" w:rsidRPr="00B84780" w:rsidRDefault="00EA46A9" w:rsidP="00EA46A9">
      <w:pPr>
        <w:spacing w:after="0" w:line="360" w:lineRule="auto"/>
        <w:ind w:right="1559"/>
        <w:jc w:val="both"/>
        <w:rPr>
          <w:rFonts w:ascii="Arial" w:eastAsia="MS Gothic" w:hAnsi="Arial" w:cs="Arial"/>
          <w:color w:val="000000" w:themeColor="text1"/>
          <w:sz w:val="20"/>
          <w:szCs w:val="20"/>
        </w:rPr>
      </w:pPr>
      <w:r w:rsidRPr="00B84780">
        <w:rPr>
          <w:rFonts w:ascii="Arial" w:eastAsia="MS Gothic" w:hAnsi="Arial" w:hint="eastAsia"/>
          <w:color w:val="000000" w:themeColor="text1"/>
          <w:sz w:val="20"/>
          <w:szCs w:val="20"/>
        </w:rPr>
        <w:t>THERMOLAST®</w:t>
      </w:r>
      <w:r w:rsidRPr="00B84780">
        <w:rPr>
          <w:rFonts w:ascii="Arial" w:eastAsia="MS Gothic" w:hAnsi="Arial" w:hint="eastAsia"/>
          <w:color w:val="000000" w:themeColor="text1"/>
          <w:sz w:val="20"/>
          <w:szCs w:val="20"/>
        </w:rPr>
        <w:t>（サーモラスト）、</w:t>
      </w:r>
      <w:r w:rsidRPr="00B84780">
        <w:rPr>
          <w:rFonts w:ascii="Arial" w:eastAsia="MS Gothic" w:hAnsi="Arial" w:hint="eastAsia"/>
          <w:color w:val="000000" w:themeColor="text1"/>
          <w:sz w:val="20"/>
          <w:szCs w:val="20"/>
        </w:rPr>
        <w:t>COPEC®</w:t>
      </w:r>
      <w:r w:rsidRPr="00B84780">
        <w:rPr>
          <w:rFonts w:ascii="Arial" w:eastAsia="MS Gothic" w:hAnsi="Arial" w:hint="eastAsia"/>
          <w:color w:val="000000" w:themeColor="text1"/>
          <w:sz w:val="20"/>
          <w:szCs w:val="20"/>
        </w:rPr>
        <w:t>（コーペック）、</w:t>
      </w:r>
      <w:r w:rsidRPr="00B84780">
        <w:rPr>
          <w:rFonts w:ascii="Arial" w:eastAsia="MS Gothic" w:hAnsi="Arial" w:hint="eastAsia"/>
          <w:color w:val="000000" w:themeColor="text1"/>
          <w:sz w:val="20"/>
          <w:szCs w:val="20"/>
        </w:rPr>
        <w:t>HIPEX®</w:t>
      </w:r>
      <w:r w:rsidRPr="00B84780">
        <w:rPr>
          <w:rFonts w:ascii="Arial" w:eastAsia="MS Gothic" w:hAnsi="Arial" w:hint="eastAsia"/>
          <w:color w:val="000000" w:themeColor="text1"/>
          <w:sz w:val="20"/>
          <w:szCs w:val="20"/>
        </w:rPr>
        <w:t>（ハイペックス）、そして</w:t>
      </w:r>
      <w:r w:rsidRPr="00B84780">
        <w:rPr>
          <w:rFonts w:ascii="Arial" w:eastAsia="MS Gothic" w:hAnsi="Arial" w:hint="eastAsia"/>
          <w:color w:val="000000" w:themeColor="text1"/>
          <w:sz w:val="20"/>
          <w:szCs w:val="20"/>
        </w:rPr>
        <w:t>For-Tec E®</w:t>
      </w:r>
      <w:r w:rsidRPr="00B84780">
        <w:rPr>
          <w:rFonts w:ascii="Arial" w:eastAsia="MS Gothic" w:hAnsi="Arial" w:hint="eastAsia"/>
          <w:color w:val="000000" w:themeColor="text1"/>
          <w:sz w:val="20"/>
          <w:szCs w:val="20"/>
        </w:rPr>
        <w:t>（フォーテック</w:t>
      </w:r>
      <w:r w:rsidRPr="00B84780">
        <w:rPr>
          <w:rFonts w:ascii="Arial" w:eastAsia="MS Gothic" w:hAnsi="Arial" w:hint="eastAsia"/>
          <w:color w:val="000000" w:themeColor="text1"/>
          <w:sz w:val="20"/>
          <w:szCs w:val="20"/>
        </w:rPr>
        <w:t>E</w:t>
      </w:r>
      <w:r w:rsidRPr="00B84780">
        <w:rPr>
          <w:rFonts w:ascii="Arial" w:eastAsia="MS Gothic" w:hAnsi="Arial" w:hint="eastAsia"/>
          <w:color w:val="000000" w:themeColor="text1"/>
          <w:sz w:val="20"/>
          <w:szCs w:val="20"/>
        </w:rPr>
        <w:t>）の定評ある製品群は、射出成形または押出成形による加工方法を通じて、メーカーに対しプロセスおよび製品設計における数々の利点をもたらします。</w:t>
      </w:r>
      <w:r w:rsidRPr="00B84780">
        <w:rPr>
          <w:rFonts w:ascii="Arial" w:eastAsia="MS Gothic" w:hAnsi="Arial" w:hint="eastAsia"/>
          <w:color w:val="000000" w:themeColor="text1"/>
          <w:sz w:val="20"/>
          <w:szCs w:val="20"/>
        </w:rPr>
        <w:t>KRAIBURG TPE</w:t>
      </w:r>
      <w:r w:rsidRPr="00B84780">
        <w:rPr>
          <w:rFonts w:ascii="Arial" w:eastAsia="MS Gothic" w:hAnsi="Arial" w:hint="eastAsia"/>
          <w:color w:val="000000" w:themeColor="text1"/>
          <w:sz w:val="20"/>
          <w:szCs w:val="20"/>
        </w:rPr>
        <w:t>は真にグローバルレベルでの顧客志向、カスタム製品ソリューション、そして信頼のおけるサービスと共に、イノベーションをもたらす能力をその特色に掲げています。</w:t>
      </w:r>
    </w:p>
    <w:p w14:paraId="137B3BAD" w14:textId="77777777" w:rsidR="00EA46A9" w:rsidRPr="00B84780" w:rsidRDefault="00EA46A9" w:rsidP="00EA46A9">
      <w:pPr>
        <w:spacing w:after="0" w:line="360" w:lineRule="auto"/>
        <w:ind w:right="1559"/>
        <w:jc w:val="both"/>
        <w:rPr>
          <w:rFonts w:ascii="Arial" w:eastAsia="MS Gothic" w:hAnsi="Arial" w:cs="Arial"/>
          <w:color w:val="000000" w:themeColor="text1"/>
          <w:sz w:val="20"/>
          <w:szCs w:val="20"/>
        </w:rPr>
      </w:pPr>
    </w:p>
    <w:p w14:paraId="26915392" w14:textId="79AD226D" w:rsidR="001C2242" w:rsidRPr="00B84780" w:rsidRDefault="00EA46A9" w:rsidP="00EA46A9">
      <w:pPr>
        <w:spacing w:after="0" w:line="360" w:lineRule="auto"/>
        <w:ind w:right="1559"/>
        <w:jc w:val="both"/>
        <w:rPr>
          <w:rFonts w:ascii="Arial" w:eastAsia="MS Gothic" w:hAnsi="Arial" w:cs="Arial"/>
          <w:color w:val="000000" w:themeColor="text1"/>
          <w:sz w:val="20"/>
          <w:szCs w:val="20"/>
        </w:rPr>
      </w:pPr>
      <w:r w:rsidRPr="00B84780">
        <w:rPr>
          <w:rFonts w:ascii="Arial" w:eastAsia="MS Gothic" w:hAnsi="Arial" w:hint="eastAsia"/>
          <w:color w:val="000000" w:themeColor="text1"/>
          <w:sz w:val="20"/>
          <w:szCs w:val="20"/>
        </w:rPr>
        <w:t>当社はドイツ本社において</w:t>
      </w:r>
      <w:r w:rsidRPr="00B84780">
        <w:rPr>
          <w:rFonts w:ascii="Arial" w:eastAsia="MS Gothic" w:hAnsi="Arial" w:hint="eastAsia"/>
          <w:color w:val="000000" w:themeColor="text1"/>
          <w:sz w:val="20"/>
          <w:szCs w:val="20"/>
        </w:rPr>
        <w:t>ISO50001</w:t>
      </w:r>
      <w:r w:rsidRPr="00B84780">
        <w:rPr>
          <w:rFonts w:ascii="Arial" w:eastAsia="MS Gothic" w:hAnsi="Arial" w:hint="eastAsia"/>
          <w:color w:val="000000" w:themeColor="text1"/>
          <w:sz w:val="20"/>
          <w:szCs w:val="20"/>
        </w:rPr>
        <w:t>の認証を受けており、またすべてのグローバルサイトにおいても</w:t>
      </w:r>
      <w:r w:rsidRPr="00B84780">
        <w:rPr>
          <w:rFonts w:ascii="Arial" w:eastAsia="MS Gothic" w:hAnsi="Arial" w:hint="eastAsia"/>
          <w:color w:val="000000" w:themeColor="text1"/>
          <w:sz w:val="20"/>
          <w:szCs w:val="20"/>
        </w:rPr>
        <w:t>ISO9001</w:t>
      </w:r>
      <w:r w:rsidRPr="00B84780">
        <w:rPr>
          <w:rFonts w:ascii="Arial" w:eastAsia="MS Gothic" w:hAnsi="Arial" w:hint="eastAsia"/>
          <w:color w:val="000000" w:themeColor="text1"/>
          <w:sz w:val="20"/>
          <w:szCs w:val="20"/>
        </w:rPr>
        <w:t>および</w:t>
      </w:r>
      <w:r w:rsidRPr="00B84780">
        <w:rPr>
          <w:rFonts w:ascii="Arial" w:eastAsia="MS Gothic" w:hAnsi="Arial" w:hint="eastAsia"/>
          <w:color w:val="000000" w:themeColor="text1"/>
          <w:sz w:val="20"/>
          <w:szCs w:val="20"/>
        </w:rPr>
        <w:t>ISO14001</w:t>
      </w:r>
      <w:r w:rsidRPr="00B84780">
        <w:rPr>
          <w:rFonts w:ascii="Arial" w:eastAsia="MS Gothic" w:hAnsi="Arial" w:hint="eastAsia"/>
          <w:color w:val="000000" w:themeColor="text1"/>
          <w:sz w:val="20"/>
          <w:szCs w:val="20"/>
        </w:rPr>
        <w:t>の認証を受けています。</w:t>
      </w:r>
      <w:r w:rsidRPr="00B84780">
        <w:rPr>
          <w:rFonts w:ascii="Arial" w:eastAsia="MS Gothic" w:hAnsi="Arial" w:hint="eastAsia"/>
          <w:color w:val="000000" w:themeColor="text1"/>
          <w:sz w:val="20"/>
          <w:szCs w:val="20"/>
        </w:rPr>
        <w:t>2020</w:t>
      </w:r>
      <w:r w:rsidRPr="00B84780">
        <w:rPr>
          <w:rFonts w:ascii="Arial" w:eastAsia="MS Gothic" w:hAnsi="Arial" w:hint="eastAsia"/>
          <w:color w:val="000000" w:themeColor="text1"/>
          <w:sz w:val="20"/>
          <w:szCs w:val="20"/>
        </w:rPr>
        <w:t>年の時点で、</w:t>
      </w:r>
      <w:r w:rsidRPr="00B84780">
        <w:rPr>
          <w:rFonts w:ascii="Arial" w:eastAsia="MS Gothic" w:hAnsi="Arial" w:hint="eastAsia"/>
          <w:color w:val="000000" w:themeColor="text1"/>
          <w:sz w:val="20"/>
          <w:szCs w:val="20"/>
        </w:rPr>
        <w:t>KRAIBURG TPE</w:t>
      </w:r>
      <w:r w:rsidRPr="00B84780">
        <w:rPr>
          <w:rFonts w:ascii="Arial" w:eastAsia="MS Gothic" w:hAnsi="Arial" w:hint="eastAsia"/>
          <w:color w:val="000000" w:themeColor="text1"/>
          <w:sz w:val="20"/>
          <w:szCs w:val="20"/>
        </w:rPr>
        <w:t>は世界中に</w:t>
      </w:r>
      <w:r w:rsidRPr="00B84780">
        <w:rPr>
          <w:rFonts w:ascii="Arial" w:eastAsia="MS Gothic" w:hAnsi="Arial" w:hint="eastAsia"/>
          <w:color w:val="000000" w:themeColor="text1"/>
          <w:sz w:val="20"/>
          <w:szCs w:val="20"/>
        </w:rPr>
        <w:t>650</w:t>
      </w:r>
      <w:r w:rsidRPr="00B84780">
        <w:rPr>
          <w:rFonts w:ascii="Arial" w:eastAsia="MS Gothic" w:hAnsi="Arial" w:hint="eastAsia"/>
          <w:color w:val="000000" w:themeColor="text1"/>
          <w:sz w:val="20"/>
          <w:szCs w:val="20"/>
        </w:rPr>
        <w:t>名の社員を有し、</w:t>
      </w:r>
      <w:r w:rsidRPr="00B84780">
        <w:rPr>
          <w:rFonts w:ascii="Arial" w:eastAsia="MS Gothic" w:hAnsi="Arial" w:hint="eastAsia"/>
          <w:color w:val="000000" w:themeColor="text1"/>
          <w:sz w:val="20"/>
          <w:szCs w:val="20"/>
        </w:rPr>
        <w:t>1</w:t>
      </w:r>
      <w:r w:rsidRPr="00B84780">
        <w:rPr>
          <w:rFonts w:ascii="Arial" w:eastAsia="MS Gothic" w:hAnsi="Arial" w:hint="eastAsia"/>
          <w:color w:val="000000" w:themeColor="text1"/>
          <w:sz w:val="20"/>
          <w:szCs w:val="20"/>
        </w:rPr>
        <w:t>億</w:t>
      </w:r>
      <w:r w:rsidRPr="00B84780">
        <w:rPr>
          <w:rFonts w:ascii="Arial" w:eastAsia="MS Gothic" w:hAnsi="Arial" w:hint="eastAsia"/>
          <w:color w:val="000000" w:themeColor="text1"/>
          <w:sz w:val="20"/>
          <w:szCs w:val="20"/>
        </w:rPr>
        <w:t>8400</w:t>
      </w:r>
      <w:r w:rsidRPr="00B84780">
        <w:rPr>
          <w:rFonts w:ascii="Arial" w:eastAsia="MS Gothic" w:hAnsi="Arial" w:hint="eastAsia"/>
          <w:color w:val="000000" w:themeColor="text1"/>
          <w:sz w:val="20"/>
          <w:szCs w:val="20"/>
        </w:rPr>
        <w:t>万ユーロの売上高を記録しています。</w:t>
      </w:r>
    </w:p>
    <w:p w14:paraId="62CC9A54" w14:textId="77777777" w:rsidR="001C2242" w:rsidRPr="00B84780" w:rsidRDefault="001C2242" w:rsidP="001C2242">
      <w:pPr>
        <w:spacing w:after="0" w:line="360" w:lineRule="auto"/>
        <w:ind w:right="1699"/>
        <w:rPr>
          <w:rFonts w:ascii="Arial" w:eastAsia="MS Gothic" w:hAnsi="Arial" w:cs="Arial"/>
          <w:sz w:val="20"/>
          <w:szCs w:val="20"/>
        </w:rPr>
      </w:pPr>
    </w:p>
    <w:p w14:paraId="4837FE41" w14:textId="77777777" w:rsidR="00DC32CA" w:rsidRPr="00B84780" w:rsidRDefault="00DC32CA" w:rsidP="00FA450B">
      <w:pPr>
        <w:keepNext/>
        <w:keepLines/>
        <w:spacing w:after="0" w:line="360" w:lineRule="auto"/>
        <w:ind w:right="1701"/>
        <w:rPr>
          <w:rFonts w:ascii="Arial" w:eastAsia="MS Gothic" w:hAnsi="Arial" w:cs="Arial"/>
          <w:color w:val="000000" w:themeColor="text1"/>
          <w:sz w:val="20"/>
        </w:rPr>
      </w:pPr>
    </w:p>
    <w:sectPr w:rsidR="00DC32CA" w:rsidRPr="00B84780"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CFD10" w14:textId="77777777" w:rsidR="000D3556" w:rsidRDefault="000D3556" w:rsidP="00784C57">
      <w:pPr>
        <w:spacing w:after="0" w:line="240" w:lineRule="auto"/>
      </w:pPr>
      <w:r>
        <w:separator/>
      </w:r>
    </w:p>
  </w:endnote>
  <w:endnote w:type="continuationSeparator" w:id="0">
    <w:p w14:paraId="5FE6F695" w14:textId="77777777" w:rsidR="000D3556" w:rsidRDefault="000D3556"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2DE5B566"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2625C" w14:textId="77777777" w:rsidR="000D3556" w:rsidRDefault="000D3556" w:rsidP="00784C57">
      <w:pPr>
        <w:spacing w:after="0" w:line="240" w:lineRule="auto"/>
      </w:pPr>
      <w:r>
        <w:separator/>
      </w:r>
    </w:p>
  </w:footnote>
  <w:footnote w:type="continuationSeparator" w:id="0">
    <w:p w14:paraId="342CE1D6" w14:textId="77777777" w:rsidR="000D3556" w:rsidRDefault="000D3556"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B84780" w:rsidRDefault="00502615" w:rsidP="00502615">
    <w:pPr>
      <w:pStyle w:val="Header"/>
      <w:tabs>
        <w:tab w:val="clear" w:pos="4703"/>
        <w:tab w:val="clear" w:pos="9406"/>
      </w:tabs>
      <w:spacing w:before="1440"/>
      <w:rPr>
        <w:rFonts w:ascii="Arial" w:eastAsia="MS Gothic" w:hAnsi="Arial" w:cs="Arial"/>
        <w:sz w:val="20"/>
        <w:szCs w:val="20"/>
      </w:rPr>
    </w:pPr>
    <w:r w:rsidRPr="00B84780">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B84780" w14:paraId="12FEEFFC" w14:textId="77777777" w:rsidTr="00502615">
      <w:tc>
        <w:tcPr>
          <w:tcW w:w="6912" w:type="dxa"/>
        </w:tcPr>
        <w:p w14:paraId="1F081C95" w14:textId="77777777" w:rsidR="002B6811" w:rsidRPr="00B84780" w:rsidRDefault="002B6811" w:rsidP="002B6811">
          <w:pPr>
            <w:spacing w:after="0" w:line="360" w:lineRule="auto"/>
            <w:ind w:left="-105"/>
            <w:jc w:val="both"/>
            <w:rPr>
              <w:rFonts w:ascii="Arial" w:eastAsia="MS Gothic" w:hAnsi="Arial" w:cs="Arial"/>
              <w:b/>
              <w:bCs/>
              <w:color w:val="365F91"/>
              <w:sz w:val="40"/>
              <w:szCs w:val="40"/>
            </w:rPr>
          </w:pPr>
          <w:r w:rsidRPr="00B84780">
            <w:rPr>
              <w:rFonts w:ascii="Arial" w:eastAsia="MS Gothic" w:hAnsi="Arial" w:hint="eastAsia"/>
              <w:b/>
              <w:bCs/>
              <w:color w:val="365F91"/>
              <w:sz w:val="40"/>
              <w:szCs w:val="40"/>
            </w:rPr>
            <w:t>プレス・リリース</w:t>
          </w:r>
        </w:p>
        <w:p w14:paraId="153D5075" w14:textId="77777777" w:rsidR="002B6811" w:rsidRPr="00B84780" w:rsidRDefault="002B6811" w:rsidP="002B6811">
          <w:pPr>
            <w:spacing w:after="0" w:line="360" w:lineRule="auto"/>
            <w:ind w:left="-105"/>
            <w:jc w:val="both"/>
            <w:rPr>
              <w:rFonts w:ascii="Arial" w:eastAsia="MS Gothic" w:hAnsi="Arial" w:cs="Arial"/>
              <w:b/>
              <w:bCs/>
              <w:color w:val="365F91"/>
              <w:sz w:val="40"/>
              <w:szCs w:val="40"/>
            </w:rPr>
          </w:pPr>
          <w:r w:rsidRPr="00B84780">
            <w:rPr>
              <w:rFonts w:ascii="Arial" w:eastAsia="MS Gothic" w:hAnsi="Arial" w:hint="eastAsia"/>
              <w:b/>
              <w:bCs/>
              <w:sz w:val="16"/>
              <w:szCs w:val="16"/>
            </w:rPr>
            <w:t>TPE</w:t>
          </w:r>
          <w:r w:rsidRPr="00B84780">
            <w:rPr>
              <w:rFonts w:ascii="Arial" w:eastAsia="MS Gothic" w:hAnsi="Arial" w:hint="eastAsia"/>
              <w:b/>
              <w:bCs/>
              <w:sz w:val="16"/>
              <w:szCs w:val="16"/>
            </w:rPr>
            <w:t>と共に、音楽を創造する</w:t>
          </w:r>
        </w:p>
        <w:p w14:paraId="6C445831" w14:textId="77777777" w:rsidR="002B6811" w:rsidRPr="00B84780" w:rsidRDefault="002B6811" w:rsidP="002B6811">
          <w:pPr>
            <w:spacing w:after="0" w:line="360" w:lineRule="auto"/>
            <w:ind w:left="-105"/>
            <w:jc w:val="both"/>
            <w:rPr>
              <w:rFonts w:ascii="Arial" w:eastAsia="MS Gothic" w:hAnsi="Arial" w:cs="Arial"/>
              <w:b/>
              <w:bCs/>
              <w:sz w:val="16"/>
              <w:szCs w:val="16"/>
            </w:rPr>
          </w:pPr>
          <w:r w:rsidRPr="00B84780">
            <w:rPr>
              <w:rFonts w:ascii="Arial" w:eastAsia="MS Gothic" w:hAnsi="Arial" w:hint="eastAsia"/>
              <w:b/>
              <w:sz w:val="16"/>
              <w:szCs w:val="16"/>
            </w:rPr>
            <w:t>クアラルンプール、</w:t>
          </w:r>
          <w:r w:rsidRPr="00B84780">
            <w:rPr>
              <w:rFonts w:ascii="Arial" w:eastAsia="MS Gothic" w:hAnsi="Arial" w:hint="eastAsia"/>
              <w:b/>
              <w:sz w:val="16"/>
              <w:szCs w:val="16"/>
            </w:rPr>
            <w:t>202</w:t>
          </w:r>
          <w:r>
            <w:rPr>
              <w:rFonts w:ascii="Arial" w:eastAsia="MS Gothic" w:hAnsi="Arial"/>
              <w:b/>
              <w:sz w:val="16"/>
              <w:szCs w:val="16"/>
            </w:rPr>
            <w:t>2</w:t>
          </w:r>
          <w:r w:rsidRPr="00B84780">
            <w:rPr>
              <w:rFonts w:ascii="Arial" w:eastAsia="MS Gothic" w:hAnsi="Arial" w:hint="eastAsia"/>
              <w:b/>
              <w:sz w:val="16"/>
              <w:szCs w:val="16"/>
            </w:rPr>
            <w:t>年</w:t>
          </w:r>
          <w:r w:rsidRPr="00B84780">
            <w:rPr>
              <w:rFonts w:ascii="Arial" w:eastAsia="MS Gothic" w:hAnsi="Arial" w:hint="eastAsia"/>
              <w:b/>
              <w:sz w:val="16"/>
              <w:szCs w:val="16"/>
            </w:rPr>
            <w:t>1</w:t>
          </w:r>
          <w:r w:rsidRPr="00B84780">
            <w:rPr>
              <w:rFonts w:ascii="Arial" w:eastAsia="MS Gothic" w:hAnsi="Arial" w:hint="eastAsia"/>
              <w:b/>
              <w:sz w:val="16"/>
              <w:szCs w:val="16"/>
            </w:rPr>
            <w:t>月</w:t>
          </w:r>
        </w:p>
        <w:p w14:paraId="1A56E795" w14:textId="14F838C7" w:rsidR="00502615" w:rsidRPr="00B84780" w:rsidRDefault="002B6811" w:rsidP="002B6811">
          <w:pPr>
            <w:spacing w:after="0" w:line="360" w:lineRule="auto"/>
            <w:ind w:left="-105"/>
            <w:jc w:val="both"/>
            <w:rPr>
              <w:rFonts w:ascii="Arial" w:eastAsia="MS Gothic" w:hAnsi="Arial" w:cs="Arial"/>
              <w:b/>
              <w:bCs/>
              <w:sz w:val="16"/>
              <w:szCs w:val="16"/>
            </w:rPr>
          </w:pPr>
          <w:r w:rsidRPr="00B84780">
            <w:rPr>
              <w:rFonts w:ascii="Arial" w:eastAsia="MS Gothic" w:hAnsi="Arial" w:hint="eastAsia"/>
            </w:rPr>
            <w:t>ページ</w:t>
          </w:r>
          <w:r w:rsidRPr="00B84780">
            <w:rPr>
              <w:rFonts w:ascii="Arial" w:eastAsia="MS Gothic" w:hAnsi="Arial" w:hint="eastAsia"/>
            </w:rPr>
            <w:t xml:space="preserve"> </w:t>
          </w:r>
          <w:r w:rsidRPr="00B84780">
            <w:rPr>
              <w:rFonts w:ascii="Arial" w:eastAsia="MS Gothic" w:hAnsi="Arial" w:cs="Arial" w:hint="eastAsia"/>
              <w:b/>
              <w:bCs/>
              <w:sz w:val="16"/>
              <w:szCs w:val="16"/>
            </w:rPr>
            <w:fldChar w:fldCharType="begin"/>
          </w:r>
          <w:r w:rsidRPr="00B84780">
            <w:rPr>
              <w:rFonts w:ascii="Arial" w:eastAsia="MS Gothic" w:hAnsi="Arial" w:cs="Arial" w:hint="eastAsia"/>
              <w:b/>
              <w:bCs/>
              <w:sz w:val="16"/>
              <w:szCs w:val="16"/>
            </w:rPr>
            <w:instrText>PAGE  \* Arabic  \* MERGEFORMAT</w:instrText>
          </w:r>
          <w:r w:rsidRPr="00B84780">
            <w:rPr>
              <w:rFonts w:ascii="Arial" w:eastAsia="MS Gothic" w:hAnsi="Arial" w:cs="Arial" w:hint="eastAsia"/>
              <w:b/>
              <w:bCs/>
              <w:sz w:val="16"/>
              <w:szCs w:val="16"/>
            </w:rPr>
            <w:fldChar w:fldCharType="separate"/>
          </w:r>
          <w:r>
            <w:rPr>
              <w:rFonts w:ascii="Arial" w:eastAsia="MS Gothic" w:hAnsi="Arial" w:cs="Arial"/>
              <w:b/>
              <w:bCs/>
              <w:sz w:val="16"/>
              <w:szCs w:val="16"/>
            </w:rPr>
            <w:t>1</w:t>
          </w:r>
          <w:r w:rsidRPr="00B84780">
            <w:rPr>
              <w:rFonts w:ascii="Arial" w:eastAsia="MS Gothic" w:hAnsi="Arial" w:cs="Arial" w:hint="eastAsia"/>
              <w:b/>
              <w:bCs/>
              <w:sz w:val="16"/>
              <w:szCs w:val="16"/>
            </w:rPr>
            <w:fldChar w:fldCharType="end"/>
          </w:r>
          <w:r w:rsidRPr="00B84780">
            <w:rPr>
              <w:rFonts w:ascii="Arial" w:eastAsia="MS Gothic" w:hAnsi="Arial" w:hint="eastAsia"/>
            </w:rPr>
            <w:t xml:space="preserve"> / </w:t>
          </w:r>
          <w:r w:rsidRPr="00B84780">
            <w:rPr>
              <w:rFonts w:ascii="Arial" w:eastAsia="MS Gothic" w:hAnsi="Arial" w:cs="Arial" w:hint="eastAsia"/>
              <w:b/>
              <w:bCs/>
              <w:sz w:val="16"/>
              <w:szCs w:val="16"/>
            </w:rPr>
            <w:fldChar w:fldCharType="begin"/>
          </w:r>
          <w:r w:rsidRPr="00B84780">
            <w:rPr>
              <w:rFonts w:ascii="Arial" w:eastAsia="MS Gothic" w:hAnsi="Arial" w:cs="Arial" w:hint="eastAsia"/>
              <w:b/>
              <w:bCs/>
              <w:sz w:val="16"/>
              <w:szCs w:val="16"/>
            </w:rPr>
            <w:instrText>NUMPAGES  \* Arabic  \* MERGEFORMAT</w:instrText>
          </w:r>
          <w:r w:rsidRPr="00B84780">
            <w:rPr>
              <w:rFonts w:ascii="Arial" w:eastAsia="MS Gothic" w:hAnsi="Arial" w:cs="Arial" w:hint="eastAsia"/>
              <w:b/>
              <w:bCs/>
              <w:sz w:val="16"/>
              <w:szCs w:val="16"/>
            </w:rPr>
            <w:fldChar w:fldCharType="separate"/>
          </w:r>
          <w:r>
            <w:rPr>
              <w:rFonts w:ascii="Arial" w:eastAsia="MS Gothic" w:hAnsi="Arial" w:cs="Arial"/>
              <w:b/>
              <w:bCs/>
              <w:sz w:val="16"/>
              <w:szCs w:val="16"/>
            </w:rPr>
            <w:t>5</w:t>
          </w:r>
          <w:r w:rsidRPr="00B84780">
            <w:rPr>
              <w:rFonts w:ascii="Arial" w:eastAsia="MS Gothic" w:hAnsi="Arial" w:cs="Arial" w:hint="eastAsia"/>
              <w:b/>
              <w:bCs/>
              <w:sz w:val="16"/>
              <w:szCs w:val="16"/>
            </w:rPr>
            <w:fldChar w:fldCharType="end"/>
          </w:r>
        </w:p>
      </w:tc>
    </w:tr>
  </w:tbl>
  <w:p w14:paraId="59495A81" w14:textId="77777777" w:rsidR="00502615" w:rsidRPr="00B84780"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B84780"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B84780" w:rsidRDefault="00502615" w:rsidP="00502615">
    <w:pPr>
      <w:pStyle w:val="Header"/>
      <w:tabs>
        <w:tab w:val="clear" w:pos="4703"/>
        <w:tab w:val="clear" w:pos="9406"/>
      </w:tabs>
      <w:spacing w:before="1440"/>
      <w:rPr>
        <w:rFonts w:ascii="Arial" w:eastAsia="MS Gothic" w:hAnsi="Arial" w:cs="Arial"/>
        <w:sz w:val="20"/>
        <w:szCs w:val="20"/>
      </w:rPr>
    </w:pPr>
    <w:r w:rsidRPr="00B84780">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B84780" w14:paraId="5A28A0D8" w14:textId="77777777" w:rsidTr="00AF662E">
      <w:tc>
        <w:tcPr>
          <w:tcW w:w="6912" w:type="dxa"/>
        </w:tcPr>
        <w:p w14:paraId="5DF0E3C5" w14:textId="4BB63689" w:rsidR="001F4135" w:rsidRPr="00B84780" w:rsidRDefault="003C4170" w:rsidP="001F4135">
          <w:pPr>
            <w:spacing w:after="0" w:line="360" w:lineRule="auto"/>
            <w:ind w:left="-105"/>
            <w:jc w:val="both"/>
            <w:rPr>
              <w:rFonts w:ascii="Arial" w:eastAsia="MS Gothic" w:hAnsi="Arial" w:cs="Arial"/>
              <w:b/>
              <w:bCs/>
              <w:color w:val="365F91"/>
              <w:sz w:val="40"/>
              <w:szCs w:val="40"/>
            </w:rPr>
          </w:pPr>
          <w:r w:rsidRPr="00B84780">
            <w:rPr>
              <w:rFonts w:ascii="Arial" w:eastAsia="MS Gothic" w:hAnsi="Arial" w:hint="eastAsia"/>
              <w:b/>
              <w:bCs/>
              <w:color w:val="365F91"/>
              <w:sz w:val="40"/>
              <w:szCs w:val="40"/>
            </w:rPr>
            <w:t>プレス・リリース</w:t>
          </w:r>
          <w:bookmarkStart w:id="1" w:name="_Hlk21089242"/>
        </w:p>
        <w:p w14:paraId="03A30245" w14:textId="64D1CAE1" w:rsidR="001F4135" w:rsidRPr="00B84780" w:rsidRDefault="006B2C4A" w:rsidP="001F4135">
          <w:pPr>
            <w:spacing w:after="0" w:line="360" w:lineRule="auto"/>
            <w:ind w:left="-105"/>
            <w:jc w:val="both"/>
            <w:rPr>
              <w:rFonts w:ascii="Arial" w:eastAsia="MS Gothic" w:hAnsi="Arial" w:cs="Arial"/>
              <w:b/>
              <w:bCs/>
              <w:color w:val="365F91"/>
              <w:sz w:val="40"/>
              <w:szCs w:val="40"/>
            </w:rPr>
          </w:pPr>
          <w:r w:rsidRPr="00B84780">
            <w:rPr>
              <w:rFonts w:ascii="Arial" w:eastAsia="MS Gothic" w:hAnsi="Arial" w:hint="eastAsia"/>
              <w:b/>
              <w:bCs/>
              <w:sz w:val="16"/>
              <w:szCs w:val="16"/>
            </w:rPr>
            <w:t>TPE</w:t>
          </w:r>
          <w:r w:rsidRPr="00B84780">
            <w:rPr>
              <w:rFonts w:ascii="Arial" w:eastAsia="MS Gothic" w:hAnsi="Arial" w:hint="eastAsia"/>
              <w:b/>
              <w:bCs/>
              <w:sz w:val="16"/>
              <w:szCs w:val="16"/>
            </w:rPr>
            <w:t>と共に、音楽を創造する</w:t>
          </w:r>
        </w:p>
        <w:bookmarkEnd w:id="1"/>
        <w:p w14:paraId="765F9503" w14:textId="0880C29C" w:rsidR="003C4170" w:rsidRPr="00B84780" w:rsidRDefault="003C4170" w:rsidP="003C4170">
          <w:pPr>
            <w:spacing w:after="0" w:line="360" w:lineRule="auto"/>
            <w:ind w:left="-105"/>
            <w:jc w:val="both"/>
            <w:rPr>
              <w:rFonts w:ascii="Arial" w:eastAsia="MS Gothic" w:hAnsi="Arial" w:cs="Arial"/>
              <w:b/>
              <w:bCs/>
              <w:sz w:val="16"/>
              <w:szCs w:val="16"/>
            </w:rPr>
          </w:pPr>
          <w:r w:rsidRPr="00B84780">
            <w:rPr>
              <w:rFonts w:ascii="Arial" w:eastAsia="MS Gothic" w:hAnsi="Arial" w:hint="eastAsia"/>
              <w:b/>
              <w:sz w:val="16"/>
              <w:szCs w:val="16"/>
            </w:rPr>
            <w:t>クアラルンプール、</w:t>
          </w:r>
          <w:r w:rsidRPr="00B84780">
            <w:rPr>
              <w:rFonts w:ascii="Arial" w:eastAsia="MS Gothic" w:hAnsi="Arial" w:hint="eastAsia"/>
              <w:b/>
              <w:sz w:val="16"/>
              <w:szCs w:val="16"/>
            </w:rPr>
            <w:t>202</w:t>
          </w:r>
          <w:r w:rsidR="002B6811">
            <w:rPr>
              <w:rFonts w:ascii="Arial" w:eastAsia="MS Gothic" w:hAnsi="Arial"/>
              <w:b/>
              <w:sz w:val="16"/>
              <w:szCs w:val="16"/>
            </w:rPr>
            <w:t>2</w:t>
          </w:r>
          <w:r w:rsidRPr="00B84780">
            <w:rPr>
              <w:rFonts w:ascii="Arial" w:eastAsia="MS Gothic" w:hAnsi="Arial" w:hint="eastAsia"/>
              <w:b/>
              <w:sz w:val="16"/>
              <w:szCs w:val="16"/>
            </w:rPr>
            <w:t>年</w:t>
          </w:r>
          <w:r w:rsidRPr="00B84780">
            <w:rPr>
              <w:rFonts w:ascii="Arial" w:eastAsia="MS Gothic" w:hAnsi="Arial" w:hint="eastAsia"/>
              <w:b/>
              <w:sz w:val="16"/>
              <w:szCs w:val="16"/>
            </w:rPr>
            <w:t>1</w:t>
          </w:r>
          <w:r w:rsidRPr="00B84780">
            <w:rPr>
              <w:rFonts w:ascii="Arial" w:eastAsia="MS Gothic" w:hAnsi="Arial" w:hint="eastAsia"/>
              <w:b/>
              <w:sz w:val="16"/>
              <w:szCs w:val="16"/>
            </w:rPr>
            <w:t>月</w:t>
          </w:r>
        </w:p>
        <w:p w14:paraId="4BE48C59" w14:textId="77777777" w:rsidR="003C4170" w:rsidRPr="00B84780" w:rsidRDefault="003C4170" w:rsidP="003C4170">
          <w:pPr>
            <w:spacing w:after="0" w:line="360" w:lineRule="auto"/>
            <w:ind w:left="-105"/>
            <w:jc w:val="both"/>
            <w:rPr>
              <w:rFonts w:ascii="Arial" w:eastAsia="MS Gothic" w:hAnsi="Arial" w:cs="Arial"/>
              <w:b/>
              <w:bCs/>
              <w:sz w:val="16"/>
              <w:szCs w:val="16"/>
            </w:rPr>
          </w:pPr>
          <w:r w:rsidRPr="00B84780">
            <w:rPr>
              <w:rFonts w:ascii="Arial" w:eastAsia="MS Gothic" w:hAnsi="Arial" w:hint="eastAsia"/>
            </w:rPr>
            <w:t>ページ</w:t>
          </w:r>
          <w:r w:rsidRPr="00B84780">
            <w:rPr>
              <w:rFonts w:ascii="Arial" w:eastAsia="MS Gothic" w:hAnsi="Arial" w:hint="eastAsia"/>
            </w:rPr>
            <w:t xml:space="preserve"> </w:t>
          </w:r>
          <w:r w:rsidRPr="00B84780">
            <w:rPr>
              <w:rFonts w:ascii="Arial" w:eastAsia="MS Gothic" w:hAnsi="Arial" w:cs="Arial" w:hint="eastAsia"/>
              <w:b/>
              <w:bCs/>
              <w:sz w:val="16"/>
              <w:szCs w:val="16"/>
            </w:rPr>
            <w:fldChar w:fldCharType="begin"/>
          </w:r>
          <w:r w:rsidRPr="00B84780">
            <w:rPr>
              <w:rFonts w:ascii="Arial" w:eastAsia="MS Gothic" w:hAnsi="Arial" w:cs="Arial" w:hint="eastAsia"/>
              <w:b/>
              <w:bCs/>
              <w:sz w:val="16"/>
              <w:szCs w:val="16"/>
            </w:rPr>
            <w:instrText>PAGE  \* Arabic  \* MERGEFORMAT</w:instrText>
          </w:r>
          <w:r w:rsidRPr="00B84780">
            <w:rPr>
              <w:rFonts w:ascii="Arial" w:eastAsia="MS Gothic" w:hAnsi="Arial" w:cs="Arial" w:hint="eastAsia"/>
              <w:b/>
              <w:bCs/>
              <w:sz w:val="16"/>
              <w:szCs w:val="16"/>
            </w:rPr>
            <w:fldChar w:fldCharType="separate"/>
          </w:r>
          <w:r w:rsidR="00B84780">
            <w:rPr>
              <w:rFonts w:ascii="Arial" w:eastAsia="MS Gothic" w:hAnsi="Arial" w:cs="Arial"/>
              <w:b/>
              <w:bCs/>
              <w:noProof/>
              <w:sz w:val="16"/>
              <w:szCs w:val="16"/>
            </w:rPr>
            <w:t>1</w:t>
          </w:r>
          <w:r w:rsidRPr="00B84780">
            <w:rPr>
              <w:rFonts w:ascii="Arial" w:eastAsia="MS Gothic" w:hAnsi="Arial" w:cs="Arial" w:hint="eastAsia"/>
              <w:b/>
              <w:bCs/>
              <w:sz w:val="16"/>
              <w:szCs w:val="16"/>
            </w:rPr>
            <w:fldChar w:fldCharType="end"/>
          </w:r>
          <w:r w:rsidRPr="00B84780">
            <w:rPr>
              <w:rFonts w:ascii="Arial" w:eastAsia="MS Gothic" w:hAnsi="Arial" w:hint="eastAsia"/>
            </w:rPr>
            <w:t xml:space="preserve"> / </w:t>
          </w:r>
          <w:r w:rsidRPr="00B84780">
            <w:rPr>
              <w:rFonts w:ascii="Arial" w:eastAsia="MS Gothic" w:hAnsi="Arial" w:cs="Arial" w:hint="eastAsia"/>
              <w:b/>
              <w:bCs/>
              <w:sz w:val="16"/>
              <w:szCs w:val="16"/>
            </w:rPr>
            <w:fldChar w:fldCharType="begin"/>
          </w:r>
          <w:r w:rsidRPr="00B84780">
            <w:rPr>
              <w:rFonts w:ascii="Arial" w:eastAsia="MS Gothic" w:hAnsi="Arial" w:cs="Arial" w:hint="eastAsia"/>
              <w:b/>
              <w:bCs/>
              <w:sz w:val="16"/>
              <w:szCs w:val="16"/>
            </w:rPr>
            <w:instrText>NUMPAGES  \* Arabic  \* MERGEFORMAT</w:instrText>
          </w:r>
          <w:r w:rsidRPr="00B84780">
            <w:rPr>
              <w:rFonts w:ascii="Arial" w:eastAsia="MS Gothic" w:hAnsi="Arial" w:cs="Arial" w:hint="eastAsia"/>
              <w:b/>
              <w:bCs/>
              <w:sz w:val="16"/>
              <w:szCs w:val="16"/>
            </w:rPr>
            <w:fldChar w:fldCharType="separate"/>
          </w:r>
          <w:r w:rsidR="00B84780">
            <w:rPr>
              <w:rFonts w:ascii="Arial" w:eastAsia="MS Gothic" w:hAnsi="Arial" w:cs="Arial"/>
              <w:b/>
              <w:bCs/>
              <w:noProof/>
              <w:sz w:val="16"/>
              <w:szCs w:val="16"/>
            </w:rPr>
            <w:t>5</w:t>
          </w:r>
          <w:r w:rsidRPr="00B84780">
            <w:rPr>
              <w:rFonts w:ascii="Arial" w:eastAsia="MS Gothic" w:hAnsi="Arial" w:cs="Arial" w:hint="eastAsia"/>
              <w:b/>
              <w:bCs/>
              <w:sz w:val="16"/>
              <w:szCs w:val="16"/>
            </w:rPr>
            <w:fldChar w:fldCharType="end"/>
          </w:r>
        </w:p>
      </w:tc>
      <w:tc>
        <w:tcPr>
          <w:tcW w:w="2977" w:type="dxa"/>
        </w:tcPr>
        <w:p w14:paraId="74C195ED" w14:textId="77777777" w:rsidR="003C4170" w:rsidRPr="00B84780" w:rsidRDefault="003C4170" w:rsidP="003C4170">
          <w:pPr>
            <w:pStyle w:val="Header"/>
            <w:tabs>
              <w:tab w:val="clear" w:pos="4703"/>
            </w:tabs>
            <w:rPr>
              <w:rFonts w:ascii="Arial" w:eastAsia="MS Gothic" w:hAnsi="Arial"/>
              <w:sz w:val="16"/>
            </w:rPr>
          </w:pPr>
          <w:r w:rsidRPr="00B84780">
            <w:rPr>
              <w:rFonts w:ascii="Arial" w:eastAsia="MS Gothic" w:hAnsi="Arial" w:hint="eastAsia"/>
              <w:sz w:val="16"/>
            </w:rPr>
            <w:t>KRAIBURG TPE TECHNOLOGY</w:t>
          </w:r>
        </w:p>
        <w:p w14:paraId="41A1A633" w14:textId="77777777" w:rsidR="003C4170" w:rsidRPr="00B84780" w:rsidRDefault="003C4170" w:rsidP="003C4170">
          <w:pPr>
            <w:pStyle w:val="Header"/>
            <w:tabs>
              <w:tab w:val="clear" w:pos="4703"/>
            </w:tabs>
            <w:rPr>
              <w:rFonts w:ascii="Arial" w:eastAsia="MS Gothic" w:hAnsi="Arial" w:cs="Arial"/>
              <w:sz w:val="16"/>
              <w:szCs w:val="16"/>
            </w:rPr>
          </w:pPr>
          <w:r w:rsidRPr="00B84780">
            <w:rPr>
              <w:rFonts w:ascii="Arial" w:eastAsia="MS Gothic" w:hAnsi="Arial" w:hint="eastAsia"/>
              <w:sz w:val="16"/>
            </w:rPr>
            <w:t>(M) SDN.BHD.</w:t>
          </w:r>
        </w:p>
        <w:p w14:paraId="7171CB2A" w14:textId="77777777" w:rsidR="003C4170" w:rsidRPr="00B84780" w:rsidRDefault="003C4170" w:rsidP="003C4170">
          <w:pPr>
            <w:pStyle w:val="Header"/>
            <w:tabs>
              <w:tab w:val="clear" w:pos="4703"/>
            </w:tabs>
            <w:rPr>
              <w:rFonts w:ascii="Arial" w:eastAsia="MS Gothic" w:hAnsi="Arial" w:cs="Arial"/>
              <w:sz w:val="16"/>
              <w:szCs w:val="16"/>
            </w:rPr>
          </w:pPr>
          <w:r w:rsidRPr="00B84780">
            <w:rPr>
              <w:rFonts w:ascii="Arial" w:eastAsia="MS Gothic" w:hAnsi="Arial" w:hint="eastAsia"/>
              <w:sz w:val="16"/>
              <w:szCs w:val="16"/>
            </w:rPr>
            <w:t>Lot 1839 Jalan KPB 6</w:t>
          </w:r>
        </w:p>
        <w:p w14:paraId="358C05E4" w14:textId="77777777" w:rsidR="003C4170" w:rsidRPr="00B84780" w:rsidRDefault="003C4170" w:rsidP="003C4170">
          <w:pPr>
            <w:pStyle w:val="Header"/>
            <w:tabs>
              <w:tab w:val="clear" w:pos="4703"/>
            </w:tabs>
            <w:rPr>
              <w:rFonts w:ascii="Arial" w:eastAsia="MS Gothic" w:hAnsi="Arial" w:cs="Arial"/>
              <w:sz w:val="16"/>
              <w:szCs w:val="16"/>
            </w:rPr>
          </w:pPr>
          <w:r w:rsidRPr="00B84780">
            <w:rPr>
              <w:rFonts w:ascii="Arial" w:eastAsia="MS Gothic" w:hAnsi="Arial" w:hint="eastAsia"/>
              <w:sz w:val="16"/>
              <w:szCs w:val="16"/>
            </w:rPr>
            <w:t xml:space="preserve">Kawasan Perindustrian </w:t>
          </w:r>
          <w:proofErr w:type="spellStart"/>
          <w:r w:rsidRPr="00B84780">
            <w:rPr>
              <w:rFonts w:ascii="Arial" w:eastAsia="MS Gothic" w:hAnsi="Arial" w:hint="eastAsia"/>
              <w:sz w:val="16"/>
              <w:szCs w:val="16"/>
            </w:rPr>
            <w:t>Balakong</w:t>
          </w:r>
          <w:proofErr w:type="spellEnd"/>
        </w:p>
        <w:p w14:paraId="57CACA94" w14:textId="77777777" w:rsidR="003C4170" w:rsidRPr="00B84780" w:rsidRDefault="003C4170" w:rsidP="003C4170">
          <w:pPr>
            <w:pStyle w:val="Header"/>
            <w:tabs>
              <w:tab w:val="clear" w:pos="4703"/>
            </w:tabs>
            <w:rPr>
              <w:rFonts w:ascii="Arial" w:eastAsia="MS Gothic" w:hAnsi="Arial" w:cs="Arial"/>
              <w:sz w:val="16"/>
              <w:szCs w:val="16"/>
            </w:rPr>
          </w:pPr>
          <w:r w:rsidRPr="00B84780">
            <w:rPr>
              <w:rFonts w:ascii="Arial" w:eastAsia="MS Gothic" w:hAnsi="Arial" w:hint="eastAsia"/>
              <w:sz w:val="16"/>
              <w:szCs w:val="16"/>
            </w:rPr>
            <w:t xml:space="preserve">43300 Seri Kembangan, Selangor, Malaysia </w:t>
          </w:r>
        </w:p>
        <w:p w14:paraId="19CA65F0" w14:textId="77777777" w:rsidR="003C4170" w:rsidRPr="00B84780" w:rsidRDefault="003C4170" w:rsidP="003C4170">
          <w:pPr>
            <w:pStyle w:val="Header"/>
            <w:tabs>
              <w:tab w:val="clear" w:pos="4703"/>
            </w:tabs>
            <w:rPr>
              <w:rFonts w:ascii="Arial" w:eastAsia="MS Gothic" w:hAnsi="Arial" w:cs="Arial"/>
              <w:sz w:val="16"/>
              <w:szCs w:val="16"/>
            </w:rPr>
          </w:pPr>
          <w:r w:rsidRPr="00B84780">
            <w:rPr>
              <w:rFonts w:ascii="Arial" w:eastAsia="MS Gothic" w:hAnsi="Arial" w:hint="eastAsia"/>
              <w:sz w:val="16"/>
              <w:szCs w:val="16"/>
            </w:rPr>
            <w:t>マレーシア</w:t>
          </w:r>
        </w:p>
        <w:p w14:paraId="04B55752" w14:textId="77777777" w:rsidR="003C4170" w:rsidRPr="00B84780" w:rsidRDefault="003C4170" w:rsidP="003C4170">
          <w:pPr>
            <w:pStyle w:val="Header"/>
            <w:tabs>
              <w:tab w:val="clear" w:pos="4703"/>
            </w:tabs>
            <w:rPr>
              <w:rFonts w:ascii="Arial" w:eastAsia="MS Gothic" w:hAnsi="Arial" w:cs="Arial"/>
              <w:sz w:val="16"/>
              <w:szCs w:val="16"/>
            </w:rPr>
          </w:pPr>
        </w:p>
        <w:p w14:paraId="3BE3A1EE" w14:textId="77777777" w:rsidR="003C4170" w:rsidRPr="00B84780" w:rsidRDefault="003C4170" w:rsidP="003C4170">
          <w:pPr>
            <w:pStyle w:val="Header"/>
            <w:tabs>
              <w:tab w:val="clear" w:pos="4703"/>
            </w:tabs>
            <w:rPr>
              <w:rFonts w:ascii="Arial" w:eastAsia="MS Gothic" w:hAnsi="Arial" w:cs="Arial"/>
              <w:sz w:val="16"/>
              <w:szCs w:val="16"/>
            </w:rPr>
          </w:pPr>
          <w:r w:rsidRPr="00B84780">
            <w:rPr>
              <w:rFonts w:ascii="Arial" w:eastAsia="MS Gothic" w:hAnsi="Arial" w:hint="eastAsia"/>
              <w:sz w:val="16"/>
            </w:rPr>
            <w:t xml:space="preserve">電話　</w:t>
          </w:r>
          <w:r w:rsidRPr="00B84780">
            <w:rPr>
              <w:rFonts w:ascii="Arial" w:eastAsia="MS Gothic" w:hAnsi="Arial" w:hint="eastAsia"/>
              <w:sz w:val="16"/>
            </w:rPr>
            <w:t>+60 3 95456393</w:t>
          </w:r>
        </w:p>
        <w:p w14:paraId="6328AA28" w14:textId="77777777" w:rsidR="003C4170" w:rsidRPr="00B84780" w:rsidRDefault="003C4170" w:rsidP="003C4170">
          <w:pPr>
            <w:pStyle w:val="Header"/>
            <w:tabs>
              <w:tab w:val="clear" w:pos="4703"/>
            </w:tabs>
            <w:rPr>
              <w:rFonts w:ascii="Arial" w:eastAsia="MS Gothic" w:hAnsi="Arial" w:cs="Arial"/>
              <w:sz w:val="16"/>
              <w:szCs w:val="16"/>
            </w:rPr>
          </w:pPr>
        </w:p>
        <w:p w14:paraId="2A14BF16" w14:textId="77777777" w:rsidR="003C4170" w:rsidRPr="00B84780" w:rsidRDefault="003C4170" w:rsidP="003C4170">
          <w:pPr>
            <w:pStyle w:val="Header"/>
            <w:tabs>
              <w:tab w:val="clear" w:pos="4703"/>
            </w:tabs>
            <w:rPr>
              <w:rFonts w:ascii="Arial" w:eastAsia="MS Gothic" w:hAnsi="Arial" w:cs="Arial"/>
              <w:sz w:val="16"/>
              <w:szCs w:val="16"/>
            </w:rPr>
          </w:pPr>
          <w:r w:rsidRPr="00B84780">
            <w:rPr>
              <w:rFonts w:ascii="Arial" w:eastAsia="MS Gothic" w:hAnsi="Arial" w:hint="eastAsia"/>
              <w:sz w:val="16"/>
            </w:rPr>
            <w:t>Info-asia@kraiburg-tpe.com</w:t>
          </w:r>
        </w:p>
        <w:p w14:paraId="768EAA4F" w14:textId="78F380D0" w:rsidR="003C4170" w:rsidRPr="00B84780" w:rsidRDefault="003C4170" w:rsidP="003C4170">
          <w:pPr>
            <w:pStyle w:val="Header"/>
            <w:tabs>
              <w:tab w:val="clear" w:pos="4703"/>
              <w:tab w:val="clear" w:pos="9406"/>
            </w:tabs>
            <w:rPr>
              <w:rFonts w:ascii="Arial" w:eastAsia="MS Gothic" w:hAnsi="Arial"/>
              <w:sz w:val="20"/>
            </w:rPr>
          </w:pPr>
          <w:r w:rsidRPr="00B84780">
            <w:rPr>
              <w:rFonts w:ascii="Arial" w:eastAsia="MS Gothic" w:hAnsi="Arial" w:hint="eastAsia"/>
              <w:sz w:val="16"/>
            </w:rPr>
            <w:t>www.kraiburg-tpe.com</w:t>
          </w:r>
        </w:p>
      </w:tc>
    </w:tr>
  </w:tbl>
  <w:p w14:paraId="63AF59F4" w14:textId="606CCE03" w:rsidR="00F125F3" w:rsidRPr="00B84780" w:rsidRDefault="00B84780"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2ABA2B86">
              <wp:simplePos x="0" y="0"/>
              <wp:positionH relativeFrom="column">
                <wp:posOffset>4320540</wp:posOffset>
              </wp:positionH>
              <wp:positionV relativeFrom="paragraph">
                <wp:posOffset>2647950</wp:posOffset>
              </wp:positionV>
              <wp:extent cx="1885950" cy="4109085"/>
              <wp:effectExtent l="0" t="0" r="0" b="571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1090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B84780" w:rsidRDefault="00073D11" w:rsidP="0044562F">
                          <w:pPr>
                            <w:pStyle w:val="Header"/>
                            <w:rPr>
                              <w:rFonts w:ascii="Arial" w:eastAsia="MS Gothic" w:hAnsi="Arial" w:cs="Arial"/>
                              <w:b/>
                              <w:sz w:val="16"/>
                              <w:szCs w:val="16"/>
                            </w:rPr>
                          </w:pPr>
                          <w:r w:rsidRPr="00B84780">
                            <w:rPr>
                              <w:rFonts w:ascii="Arial" w:eastAsia="MS Gothic" w:hAnsi="Arial" w:hint="eastAsia"/>
                              <w:b/>
                              <w:sz w:val="16"/>
                              <w:szCs w:val="16"/>
                            </w:rPr>
                            <w:t>メディア連絡先：</w:t>
                          </w:r>
                        </w:p>
                        <w:p w14:paraId="6F7A1730" w14:textId="77777777" w:rsidR="00073D11" w:rsidRPr="00B84780" w:rsidRDefault="00073D11" w:rsidP="0044562F">
                          <w:pPr>
                            <w:pStyle w:val="Header"/>
                            <w:spacing w:line="120" w:lineRule="exact"/>
                            <w:rPr>
                              <w:rFonts w:ascii="Arial" w:eastAsia="MS Gothic" w:hAnsi="Arial" w:cs="Arial"/>
                              <w:sz w:val="16"/>
                              <w:szCs w:val="16"/>
                            </w:rPr>
                          </w:pPr>
                        </w:p>
                        <w:p w14:paraId="3DFB73B6" w14:textId="77777777" w:rsidR="00EC7126" w:rsidRPr="00B84780" w:rsidRDefault="00EC7126" w:rsidP="001E1888">
                          <w:pPr>
                            <w:pStyle w:val="BodyTextIndent"/>
                            <w:ind w:left="0"/>
                            <w:rPr>
                              <w:rFonts w:eastAsia="MS Gothic"/>
                              <w:bCs/>
                              <w:sz w:val="16"/>
                              <w:szCs w:val="16"/>
                            </w:rPr>
                          </w:pPr>
                        </w:p>
                        <w:p w14:paraId="4B00F591" w14:textId="77777777" w:rsidR="009F4320" w:rsidRPr="00B84780" w:rsidRDefault="009F4320" w:rsidP="009F4320">
                          <w:pPr>
                            <w:pStyle w:val="BodyTextIndent"/>
                            <w:ind w:left="0"/>
                            <w:rPr>
                              <w:rFonts w:eastAsia="MS Gothic"/>
                              <w:i w:val="0"/>
                              <w:sz w:val="16"/>
                            </w:rPr>
                          </w:pPr>
                          <w:r w:rsidRPr="00B84780">
                            <w:rPr>
                              <w:rFonts w:eastAsia="MS Gothic" w:hint="eastAsia"/>
                              <w:i w:val="0"/>
                              <w:sz w:val="16"/>
                            </w:rPr>
                            <w:t>Marlen Sittner</w:t>
                          </w:r>
                          <w:r w:rsidRPr="00B84780">
                            <w:rPr>
                              <w:rFonts w:eastAsia="MS Gothic" w:hint="eastAsia"/>
                              <w:i w:val="0"/>
                              <w:sz w:val="16"/>
                            </w:rPr>
                            <w:t>（マーレン・シットナー）</w:t>
                          </w:r>
                        </w:p>
                        <w:p w14:paraId="7ED99104" w14:textId="77777777" w:rsidR="009F4320" w:rsidRPr="00B84780" w:rsidRDefault="009F4320" w:rsidP="009F4320">
                          <w:pPr>
                            <w:pStyle w:val="BodyTextIndent"/>
                            <w:ind w:left="0"/>
                            <w:rPr>
                              <w:rFonts w:eastAsia="MS Gothic"/>
                              <w:i w:val="0"/>
                              <w:sz w:val="16"/>
                              <w:szCs w:val="16"/>
                            </w:rPr>
                          </w:pPr>
                          <w:r w:rsidRPr="00B84780">
                            <w:rPr>
                              <w:rFonts w:eastAsia="MS Gothic" w:hint="eastAsia"/>
                              <w:i w:val="0"/>
                              <w:sz w:val="16"/>
                            </w:rPr>
                            <w:t>ヘッド・オブ・デジタル・マーケティング</w:t>
                          </w:r>
                        </w:p>
                        <w:p w14:paraId="7B9D4262" w14:textId="77777777" w:rsidR="009F4320" w:rsidRPr="00B84780" w:rsidRDefault="009F4320" w:rsidP="009F4320">
                          <w:pPr>
                            <w:pStyle w:val="BodyTextIndent"/>
                            <w:ind w:left="0"/>
                            <w:rPr>
                              <w:rFonts w:eastAsia="MS Gothic"/>
                              <w:i w:val="0"/>
                              <w:sz w:val="16"/>
                              <w:szCs w:val="16"/>
                            </w:rPr>
                          </w:pPr>
                          <w:r w:rsidRPr="00B84780">
                            <w:rPr>
                              <w:rFonts w:eastAsia="MS Gothic" w:hint="eastAsia"/>
                              <w:i w:val="0"/>
                              <w:sz w:val="16"/>
                            </w:rPr>
                            <w:t>コーポレート・コミュニケーション・チーム</w:t>
                          </w:r>
                        </w:p>
                        <w:p w14:paraId="5B089439" w14:textId="77777777" w:rsidR="009F4320" w:rsidRPr="00B84780" w:rsidRDefault="009F4320" w:rsidP="009F4320">
                          <w:pPr>
                            <w:pStyle w:val="BodyTextIndent"/>
                            <w:ind w:left="0"/>
                            <w:rPr>
                              <w:rFonts w:eastAsia="MS Gothic"/>
                              <w:i w:val="0"/>
                              <w:sz w:val="16"/>
                              <w:szCs w:val="16"/>
                            </w:rPr>
                          </w:pPr>
                          <w:r w:rsidRPr="00B84780">
                            <w:rPr>
                              <w:rFonts w:eastAsia="MS Gothic" w:hint="eastAsia"/>
                              <w:i w:val="0"/>
                              <w:sz w:val="16"/>
                            </w:rPr>
                            <w:t>Phone: +49 8638 9810-272</w:t>
                          </w:r>
                        </w:p>
                        <w:p w14:paraId="732B3AD3" w14:textId="77777777" w:rsidR="009F4320" w:rsidRPr="00B84780" w:rsidRDefault="00DB4553" w:rsidP="009F4320">
                          <w:pPr>
                            <w:pStyle w:val="Header"/>
                            <w:spacing w:line="360" w:lineRule="auto"/>
                            <w:rPr>
                              <w:rFonts w:ascii="Arial" w:eastAsia="MS Gothic" w:hAnsi="Arial" w:cs="Arial"/>
                              <w:sz w:val="16"/>
                              <w:szCs w:val="16"/>
                            </w:rPr>
                          </w:pPr>
                          <w:hyperlink r:id="rId2" w:history="1">
                            <w:r w:rsidR="000D3556" w:rsidRPr="00B84780">
                              <w:rPr>
                                <w:rStyle w:val="Hyperlink"/>
                                <w:rFonts w:ascii="Arial" w:eastAsia="MS Gothic" w:hAnsi="Arial" w:hint="eastAsia"/>
                                <w:sz w:val="16"/>
                                <w:szCs w:val="16"/>
                              </w:rPr>
                              <w:t>marlen.sittner@kraiburg-tpe.com</w:t>
                            </w:r>
                          </w:hyperlink>
                        </w:p>
                        <w:p w14:paraId="040029B1" w14:textId="77777777" w:rsidR="00EC7126" w:rsidRPr="00B84780" w:rsidRDefault="00EC7126" w:rsidP="001E1888">
                          <w:pPr>
                            <w:pStyle w:val="BodyTextIndent"/>
                            <w:ind w:left="0"/>
                            <w:rPr>
                              <w:rFonts w:eastAsia="MS Gothic"/>
                              <w:bCs/>
                              <w:sz w:val="16"/>
                              <w:szCs w:val="16"/>
                            </w:rPr>
                          </w:pPr>
                        </w:p>
                        <w:p w14:paraId="3C084A6B" w14:textId="194EEDA9" w:rsidR="001E1888" w:rsidRPr="00B84780" w:rsidRDefault="001E1888" w:rsidP="001E1888">
                          <w:pPr>
                            <w:pStyle w:val="BodyTextIndent"/>
                            <w:ind w:left="0"/>
                            <w:rPr>
                              <w:rFonts w:eastAsia="MS Gothic"/>
                              <w:bCs/>
                              <w:sz w:val="16"/>
                              <w:szCs w:val="16"/>
                            </w:rPr>
                          </w:pPr>
                          <w:r w:rsidRPr="00B84780">
                            <w:rPr>
                              <w:rFonts w:eastAsia="MS Gothic" w:hint="eastAsia"/>
                              <w:bCs/>
                              <w:sz w:val="16"/>
                              <w:szCs w:val="16"/>
                            </w:rPr>
                            <w:t>アジア太平洋地域：</w:t>
                          </w:r>
                        </w:p>
                        <w:p w14:paraId="251BCDA1" w14:textId="77777777" w:rsidR="001E1888" w:rsidRPr="00B84780" w:rsidRDefault="001E1888" w:rsidP="001E1888">
                          <w:pPr>
                            <w:pStyle w:val="Header"/>
                            <w:spacing w:line="360" w:lineRule="auto"/>
                            <w:rPr>
                              <w:rFonts w:ascii="Arial" w:eastAsia="MS Gothic" w:hAnsi="Arial" w:cs="Arial"/>
                              <w:bCs/>
                              <w:iCs/>
                              <w:sz w:val="16"/>
                              <w:szCs w:val="16"/>
                            </w:rPr>
                          </w:pPr>
                          <w:r w:rsidRPr="00B84780">
                            <w:rPr>
                              <w:rFonts w:ascii="Arial" w:eastAsia="MS Gothic" w:hAnsi="Arial" w:hint="eastAsia"/>
                              <w:bCs/>
                              <w:iCs/>
                              <w:sz w:val="16"/>
                              <w:szCs w:val="16"/>
                            </w:rPr>
                            <w:t>Bridget Ngang</w:t>
                          </w:r>
                          <w:r w:rsidRPr="00B84780">
                            <w:rPr>
                              <w:rFonts w:ascii="Arial" w:eastAsia="MS Gothic" w:hAnsi="Arial" w:hint="eastAsia"/>
                              <w:bCs/>
                              <w:iCs/>
                              <w:sz w:val="16"/>
                              <w:szCs w:val="16"/>
                            </w:rPr>
                            <w:t>（ブリジット・ナン）</w:t>
                          </w:r>
                        </w:p>
                        <w:p w14:paraId="36AC5C66" w14:textId="77777777" w:rsidR="001E1888" w:rsidRPr="00B84780" w:rsidRDefault="001E1888" w:rsidP="001E1888">
                          <w:pPr>
                            <w:pStyle w:val="Header"/>
                            <w:spacing w:line="360" w:lineRule="auto"/>
                            <w:rPr>
                              <w:rFonts w:ascii="Arial" w:eastAsia="MS Gothic" w:hAnsi="Arial" w:cs="Arial"/>
                              <w:bCs/>
                              <w:iCs/>
                              <w:sz w:val="16"/>
                              <w:szCs w:val="16"/>
                            </w:rPr>
                          </w:pPr>
                          <w:r w:rsidRPr="00B84780">
                            <w:rPr>
                              <w:rFonts w:ascii="Arial" w:eastAsia="MS Gothic" w:hAnsi="Arial" w:hint="eastAsia"/>
                              <w:bCs/>
                              <w:iCs/>
                              <w:sz w:val="16"/>
                              <w:szCs w:val="16"/>
                            </w:rPr>
                            <w:t>アジア太平洋地域　マーケティング・マネージャー</w:t>
                          </w:r>
                        </w:p>
                        <w:p w14:paraId="0D6196C4" w14:textId="77777777" w:rsidR="001E1888" w:rsidRPr="00B84780" w:rsidRDefault="001E1888" w:rsidP="001E1888">
                          <w:pPr>
                            <w:pStyle w:val="Header"/>
                            <w:spacing w:line="360" w:lineRule="auto"/>
                            <w:rPr>
                              <w:rFonts w:ascii="Arial" w:eastAsia="MS Gothic" w:hAnsi="Arial" w:cs="Arial"/>
                              <w:bCs/>
                              <w:iCs/>
                              <w:sz w:val="16"/>
                              <w:szCs w:val="16"/>
                            </w:rPr>
                          </w:pPr>
                          <w:r w:rsidRPr="00B84780">
                            <w:rPr>
                              <w:rFonts w:ascii="Arial" w:eastAsia="MS Gothic" w:hAnsi="Arial" w:hint="eastAsia"/>
                              <w:bCs/>
                              <w:iCs/>
                              <w:sz w:val="16"/>
                              <w:szCs w:val="16"/>
                            </w:rPr>
                            <w:t>Phone: +603 9545 6301</w:t>
                          </w:r>
                        </w:p>
                        <w:p w14:paraId="73E18B48" w14:textId="77777777" w:rsidR="001E1888" w:rsidRPr="00B84780" w:rsidRDefault="00DB4553" w:rsidP="001E1888">
                          <w:pPr>
                            <w:pStyle w:val="Header"/>
                            <w:spacing w:line="360" w:lineRule="auto"/>
                            <w:rPr>
                              <w:rFonts w:ascii="Arial" w:eastAsia="MS Gothic" w:hAnsi="Arial" w:cs="Arial"/>
                              <w:bCs/>
                              <w:iCs/>
                              <w:sz w:val="16"/>
                              <w:szCs w:val="16"/>
                            </w:rPr>
                          </w:pPr>
                          <w:hyperlink r:id="rId3" w:history="1">
                            <w:r w:rsidR="000D3556" w:rsidRPr="00B84780">
                              <w:rPr>
                                <w:rStyle w:val="Hyperlink"/>
                                <w:rFonts w:ascii="Arial" w:eastAsia="MS Gothic" w:hAnsi="Arial" w:hint="eastAsia"/>
                                <w:bCs/>
                                <w:iCs/>
                                <w:sz w:val="16"/>
                                <w:szCs w:val="16"/>
                              </w:rPr>
                              <w:t>bridget.ngang@kraiburg-tpe.com</w:t>
                            </w:r>
                          </w:hyperlink>
                        </w:p>
                        <w:p w14:paraId="2EA93E32" w14:textId="77777777" w:rsidR="001E1888" w:rsidRPr="00B84780"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2pt;margin-top:208.5pt;width:148.5pt;height:323.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ocUfgIAAAgFAAAOAAAAZHJzL2Uyb0RvYy54bWysVMlu2zAQvRfoPxC8O5IM2ZWEyEGWuiiQ&#10;LkDSD6BFyiJKcViStpQW/fcOKdtJugBFUR0oLsM3y3vD84uxV2QvrJOga5qdpZQI3QCXelvTT/fr&#10;WUGJ80xzpkCLmj4IRy9WL1+cD6YSc+hAcWEJgmhXDaamnfemShLXdKJn7gyM0HjYgu2Zx6XdJtyy&#10;AdF7lczTdJkMYLmx0AjncPdmOqSriN+2ovEf2tYJT1RNMTYfRxvHTRiT1TmrtpaZTjaHMNg/RNEz&#10;qdHpCeqGeUZ2Vv4C1cvGgoPWnzXQJ9C2shExB8wmS3/K5q5jRsRcsDjOnMrk/h9s837/0RLJa7qk&#10;RLMeKboXoydXMJJ5qM5gXIVGdwbN/IjbyHLM1JlbaD47ouG6Y3orLq2FoROMY3RZuJk8uTrhuACy&#10;Gd4BRzds5yECja3tQ+mwGATRkaWHEzMhlCa4LIpFucCjBs/yLC3TYhF9sOp43Vjn3wjoSZjU1CL1&#10;EZ7tb50P4bDqaBK8OVCSr6VScWG3m2tlyZ6hTNbxO6A/M1M6GGsI1ybEaQejRB/hLMQbaf9WZvM8&#10;vZqXs/WyeDXL1/liVr5Ki1malVflMs3L/Gb9PQSY5VUnORf6VmpxlGCW/x3Fh2aYxBNFSIaalov5&#10;YuLoj0mm8ftdkr302JFK9jUtTkasCsy+1hzTZpVnUk3z5Hn4scpYg+M/ViXqIFA/icCPmxFRgjg2&#10;wB9QERaQL+QWnxGcdGC/UjJgS9bUfdkxKyhRbzWqqszyPPRwXODEPt3dHHeZbhCipp6SaXrtp37f&#10;GSu3HXqY9KvhEhXYyqiNx2gOusV2i0kcnobQz0/X0erxAVv9AAAA//8DAFBLAwQUAAYACAAAACEA&#10;f/UavOAAAAAMAQAADwAAAGRycy9kb3ducmV2LnhtbEyPwU7DMAyG70i8Q2QkbizpVLWjNJ3QBAdO&#10;iI3Lbmlj2rLGqZpsK3t6zIkdbX/6/f3lenaDOOEUek8akoUCgdR421Or4XP3+rACEaIhawZPqOEH&#10;A6yr25vSFNaf6QNP29gKDqFQGA1djGMhZWg6dCYs/IjEty8/ORN5nFppJ3PmcDfIpVKZdKYn/tCZ&#10;ETcdNoft0Wl420/vL/ugLn5Zx813c/C7i0y1vr+bn59ARJzjPwx/+qwOFTvV/kg2iEFDtlIpoxrS&#10;JOdSTDzmOW9qRlWWJiCrUl6XqH4BAAD//wMAUEsBAi0AFAAGAAgAAAAhALaDOJL+AAAA4QEAABMA&#10;AAAAAAAAAAAAAAAAAAAAAFtDb250ZW50X1R5cGVzXS54bWxQSwECLQAUAAYACAAAACEAOP0h/9YA&#10;AACUAQAACwAAAAAAAAAAAAAAAAAvAQAAX3JlbHMvLnJlbHNQSwECLQAUAAYACAAAACEAKaaHFH4C&#10;AAAIBQAADgAAAAAAAAAAAAAAAAAuAgAAZHJzL2Uyb0RvYy54bWxQSwECLQAUAAYACAAAACEAf/Ua&#10;vOAAAAAMAQAADwAAAAAAAAAAAAAAAADYBAAAZHJzL2Rvd25yZXYueG1sUEsFBgAAAAAEAAQA8wAA&#10;AOUFAAAAAA==&#10;" stroked="f">
              <v:textbox inset=",0,,0">
                <w:txbxContent>
                  <w:p w14:paraId="563CA45B" w14:textId="77777777" w:rsidR="00C97AAF" w:rsidRPr="00B84780" w:rsidRDefault="00073D11" w:rsidP="0044562F">
                    <w:pPr>
                      <w:pStyle w:val="a5"/>
                      <w:rPr>
                        <w:rFonts w:ascii="Arial" w:eastAsia="ＭＳ ゴシック" w:hAnsi="Arial" w:cs="Arial"/>
                        <w:b/>
                        <w:sz w:val="16"/>
                        <w:szCs w:val="16"/>
                      </w:rPr>
                    </w:pPr>
                    <w:r w:rsidRPr="00B84780">
                      <w:rPr>
                        <w:rFonts w:ascii="Arial" w:eastAsia="ＭＳ ゴシック" w:hAnsi="Arial" w:hint="eastAsia"/>
                        <w:b/>
                        <w:sz w:val="16"/>
                        <w:szCs w:val="16"/>
                      </w:rPr>
                      <w:t>メディア連絡先：</w:t>
                    </w:r>
                  </w:p>
                  <w:p w14:paraId="6F7A1730" w14:textId="77777777" w:rsidR="00073D11" w:rsidRPr="00B84780" w:rsidRDefault="00073D11" w:rsidP="0044562F">
                    <w:pPr>
                      <w:pStyle w:val="a5"/>
                      <w:spacing w:line="120" w:lineRule="exact"/>
                      <w:rPr>
                        <w:rFonts w:ascii="Arial" w:eastAsia="ＭＳ ゴシック" w:hAnsi="Arial" w:cs="Arial"/>
                        <w:sz w:val="16"/>
                        <w:szCs w:val="16"/>
                      </w:rPr>
                    </w:pPr>
                  </w:p>
                  <w:p w14:paraId="3DFB73B6" w14:textId="77777777" w:rsidR="00EC7126" w:rsidRPr="00B84780" w:rsidRDefault="00EC7126" w:rsidP="001E1888">
                    <w:pPr>
                      <w:pStyle w:val="a9"/>
                      <w:ind w:left="0"/>
                      <w:rPr>
                        <w:rFonts w:eastAsia="ＭＳ ゴシック"/>
                        <w:bCs/>
                        <w:sz w:val="16"/>
                        <w:szCs w:val="16"/>
                      </w:rPr>
                    </w:pPr>
                  </w:p>
                  <w:p w14:paraId="4B00F591" w14:textId="77777777" w:rsidR="009F4320" w:rsidRPr="00B84780" w:rsidRDefault="009F4320" w:rsidP="009F4320">
                    <w:pPr>
                      <w:pStyle w:val="a9"/>
                      <w:ind w:left="0"/>
                      <w:rPr>
                        <w:rFonts w:eastAsia="ＭＳ ゴシック"/>
                        <w:i w:val="0"/>
                        <w:sz w:val="16"/>
                      </w:rPr>
                    </w:pPr>
                    <w:proofErr w:type="spellStart"/>
                    <w:r w:rsidRPr="00B84780">
                      <w:rPr>
                        <w:rFonts w:eastAsia="ＭＳ ゴシック" w:hint="eastAsia"/>
                        <w:i w:val="0"/>
                        <w:sz w:val="16"/>
                      </w:rPr>
                      <w:t>Marlen</w:t>
                    </w:r>
                    <w:proofErr w:type="spellEnd"/>
                    <w:r w:rsidRPr="00B84780">
                      <w:rPr>
                        <w:rFonts w:eastAsia="ＭＳ ゴシック" w:hint="eastAsia"/>
                        <w:i w:val="0"/>
                        <w:sz w:val="16"/>
                      </w:rPr>
                      <w:t xml:space="preserve"> </w:t>
                    </w:r>
                    <w:proofErr w:type="spellStart"/>
                    <w:r w:rsidRPr="00B84780">
                      <w:rPr>
                        <w:rFonts w:eastAsia="ＭＳ ゴシック" w:hint="eastAsia"/>
                        <w:i w:val="0"/>
                        <w:sz w:val="16"/>
                      </w:rPr>
                      <w:t>Sittner</w:t>
                    </w:r>
                    <w:proofErr w:type="spellEnd"/>
                    <w:r w:rsidRPr="00B84780">
                      <w:rPr>
                        <w:rFonts w:eastAsia="ＭＳ ゴシック" w:hint="eastAsia"/>
                        <w:i w:val="0"/>
                        <w:sz w:val="16"/>
                      </w:rPr>
                      <w:t>（マーレン・シットナー）</w:t>
                    </w:r>
                  </w:p>
                  <w:p w14:paraId="7ED99104" w14:textId="77777777" w:rsidR="009F4320" w:rsidRPr="00B84780" w:rsidRDefault="009F4320" w:rsidP="009F4320">
                    <w:pPr>
                      <w:pStyle w:val="a9"/>
                      <w:ind w:left="0"/>
                      <w:rPr>
                        <w:rFonts w:eastAsia="ＭＳ ゴシック"/>
                        <w:i w:val="0"/>
                        <w:sz w:val="16"/>
                        <w:szCs w:val="16"/>
                      </w:rPr>
                    </w:pPr>
                    <w:r w:rsidRPr="00B84780">
                      <w:rPr>
                        <w:rFonts w:eastAsia="ＭＳ ゴシック" w:hint="eastAsia"/>
                        <w:i w:val="0"/>
                        <w:sz w:val="16"/>
                      </w:rPr>
                      <w:t>ヘッド・オブ・デジタル・マーケティング</w:t>
                    </w:r>
                  </w:p>
                  <w:p w14:paraId="7B9D4262" w14:textId="77777777" w:rsidR="009F4320" w:rsidRPr="00B84780" w:rsidRDefault="009F4320" w:rsidP="009F4320">
                    <w:pPr>
                      <w:pStyle w:val="a9"/>
                      <w:ind w:left="0"/>
                      <w:rPr>
                        <w:rFonts w:eastAsia="ＭＳ ゴシック"/>
                        <w:i w:val="0"/>
                        <w:sz w:val="16"/>
                        <w:szCs w:val="16"/>
                      </w:rPr>
                    </w:pPr>
                    <w:r w:rsidRPr="00B84780">
                      <w:rPr>
                        <w:rFonts w:eastAsia="ＭＳ ゴシック" w:hint="eastAsia"/>
                        <w:i w:val="0"/>
                        <w:sz w:val="16"/>
                      </w:rPr>
                      <w:t>コーポレート・コミュニケーション・チーム</w:t>
                    </w:r>
                  </w:p>
                  <w:p w14:paraId="5B089439" w14:textId="77777777" w:rsidR="009F4320" w:rsidRPr="00B84780" w:rsidRDefault="009F4320" w:rsidP="009F4320">
                    <w:pPr>
                      <w:pStyle w:val="a9"/>
                      <w:ind w:left="0"/>
                      <w:rPr>
                        <w:rFonts w:eastAsia="ＭＳ ゴシック"/>
                        <w:i w:val="0"/>
                        <w:sz w:val="16"/>
                        <w:szCs w:val="16"/>
                      </w:rPr>
                    </w:pPr>
                    <w:r w:rsidRPr="00B84780">
                      <w:rPr>
                        <w:rFonts w:eastAsia="ＭＳ ゴシック" w:hint="eastAsia"/>
                        <w:i w:val="0"/>
                        <w:sz w:val="16"/>
                      </w:rPr>
                      <w:t>Phone: +49 8638 9810-272</w:t>
                    </w:r>
                  </w:p>
                  <w:p w14:paraId="732B3AD3" w14:textId="77777777" w:rsidR="009F4320" w:rsidRPr="00B84780" w:rsidRDefault="00B84780" w:rsidP="009F4320">
                    <w:pPr>
                      <w:pStyle w:val="a5"/>
                      <w:spacing w:line="360" w:lineRule="auto"/>
                      <w:rPr>
                        <w:rFonts w:ascii="Arial" w:eastAsia="ＭＳ ゴシック" w:hAnsi="Arial" w:cs="Arial"/>
                        <w:sz w:val="16"/>
                        <w:szCs w:val="16"/>
                      </w:rPr>
                    </w:pPr>
                    <w:hyperlink r:id="rId4" w:history="1">
                      <w:r w:rsidR="000D3556" w:rsidRPr="00B84780">
                        <w:rPr>
                          <w:rStyle w:val="af5"/>
                          <w:rFonts w:ascii="Arial" w:eastAsia="ＭＳ ゴシック" w:hAnsi="Arial" w:hint="eastAsia"/>
                          <w:sz w:val="16"/>
                          <w:szCs w:val="16"/>
                        </w:rPr>
                        <w:t>marlen.sittner@kraiburg-tpe.com</w:t>
                      </w:r>
                    </w:hyperlink>
                  </w:p>
                  <w:p w14:paraId="040029B1" w14:textId="77777777" w:rsidR="00EC7126" w:rsidRPr="00B84780" w:rsidRDefault="00EC7126" w:rsidP="001E1888">
                    <w:pPr>
                      <w:pStyle w:val="a9"/>
                      <w:ind w:left="0"/>
                      <w:rPr>
                        <w:rFonts w:eastAsia="ＭＳ ゴシック"/>
                        <w:bCs/>
                        <w:sz w:val="16"/>
                        <w:szCs w:val="16"/>
                      </w:rPr>
                    </w:pPr>
                  </w:p>
                  <w:p w14:paraId="3C084A6B" w14:textId="194EEDA9" w:rsidR="001E1888" w:rsidRPr="00B84780" w:rsidRDefault="001E1888" w:rsidP="001E1888">
                    <w:pPr>
                      <w:pStyle w:val="a9"/>
                      <w:ind w:left="0"/>
                      <w:rPr>
                        <w:rFonts w:eastAsia="ＭＳ ゴシック"/>
                        <w:bCs/>
                        <w:sz w:val="16"/>
                        <w:szCs w:val="16"/>
                      </w:rPr>
                    </w:pPr>
                    <w:r w:rsidRPr="00B84780">
                      <w:rPr>
                        <w:rFonts w:eastAsia="ＭＳ ゴシック" w:hint="eastAsia"/>
                        <w:bCs/>
                        <w:sz w:val="16"/>
                        <w:szCs w:val="16"/>
                      </w:rPr>
                      <w:t>アジア太平洋地域：</w:t>
                    </w:r>
                  </w:p>
                  <w:p w14:paraId="251BCDA1" w14:textId="77777777" w:rsidR="001E1888" w:rsidRPr="00B84780" w:rsidRDefault="001E1888" w:rsidP="001E1888">
                    <w:pPr>
                      <w:pStyle w:val="a5"/>
                      <w:spacing w:line="360" w:lineRule="auto"/>
                      <w:rPr>
                        <w:rFonts w:ascii="Arial" w:eastAsia="ＭＳ ゴシック" w:hAnsi="Arial" w:cs="Arial"/>
                        <w:bCs/>
                        <w:iCs/>
                        <w:sz w:val="16"/>
                        <w:szCs w:val="16"/>
                      </w:rPr>
                    </w:pPr>
                    <w:r w:rsidRPr="00B84780">
                      <w:rPr>
                        <w:rFonts w:ascii="Arial" w:eastAsia="ＭＳ ゴシック" w:hAnsi="Arial" w:hint="eastAsia"/>
                        <w:bCs/>
                        <w:iCs/>
                        <w:sz w:val="16"/>
                        <w:szCs w:val="16"/>
                      </w:rPr>
                      <w:t>Bridget Ngang</w:t>
                    </w:r>
                    <w:r w:rsidRPr="00B84780">
                      <w:rPr>
                        <w:rFonts w:ascii="Arial" w:eastAsia="ＭＳ ゴシック" w:hAnsi="Arial" w:hint="eastAsia"/>
                        <w:bCs/>
                        <w:iCs/>
                        <w:sz w:val="16"/>
                        <w:szCs w:val="16"/>
                      </w:rPr>
                      <w:t>（ブリジット・ナン）</w:t>
                    </w:r>
                  </w:p>
                  <w:p w14:paraId="36AC5C66" w14:textId="77777777" w:rsidR="001E1888" w:rsidRPr="00B84780" w:rsidRDefault="001E1888" w:rsidP="001E1888">
                    <w:pPr>
                      <w:pStyle w:val="a5"/>
                      <w:spacing w:line="360" w:lineRule="auto"/>
                      <w:rPr>
                        <w:rFonts w:ascii="Arial" w:eastAsia="ＭＳ ゴシック" w:hAnsi="Arial" w:cs="Arial"/>
                        <w:bCs/>
                        <w:iCs/>
                        <w:sz w:val="16"/>
                        <w:szCs w:val="16"/>
                      </w:rPr>
                    </w:pPr>
                    <w:r w:rsidRPr="00B84780">
                      <w:rPr>
                        <w:rFonts w:ascii="Arial" w:eastAsia="ＭＳ ゴシック" w:hAnsi="Arial" w:hint="eastAsia"/>
                        <w:bCs/>
                        <w:iCs/>
                        <w:sz w:val="16"/>
                        <w:szCs w:val="16"/>
                      </w:rPr>
                      <w:t>アジア太平洋地域　マーケティング・マネージャー</w:t>
                    </w:r>
                  </w:p>
                  <w:p w14:paraId="0D6196C4" w14:textId="77777777" w:rsidR="001E1888" w:rsidRPr="00B84780" w:rsidRDefault="001E1888" w:rsidP="001E1888">
                    <w:pPr>
                      <w:pStyle w:val="a5"/>
                      <w:spacing w:line="360" w:lineRule="auto"/>
                      <w:rPr>
                        <w:rFonts w:ascii="Arial" w:eastAsia="ＭＳ ゴシック" w:hAnsi="Arial" w:cs="Arial"/>
                        <w:bCs/>
                        <w:iCs/>
                        <w:sz w:val="16"/>
                        <w:szCs w:val="16"/>
                      </w:rPr>
                    </w:pPr>
                    <w:r w:rsidRPr="00B84780">
                      <w:rPr>
                        <w:rFonts w:ascii="Arial" w:eastAsia="ＭＳ ゴシック" w:hAnsi="Arial" w:hint="eastAsia"/>
                        <w:bCs/>
                        <w:iCs/>
                        <w:sz w:val="16"/>
                        <w:szCs w:val="16"/>
                      </w:rPr>
                      <w:t>Phone: +603 9545 6301</w:t>
                    </w:r>
                  </w:p>
                  <w:p w14:paraId="73E18B48" w14:textId="77777777" w:rsidR="001E1888" w:rsidRPr="00B84780" w:rsidRDefault="00B84780" w:rsidP="001E1888">
                    <w:pPr>
                      <w:pStyle w:val="a5"/>
                      <w:spacing w:line="360" w:lineRule="auto"/>
                      <w:rPr>
                        <w:rFonts w:ascii="Arial" w:eastAsia="ＭＳ ゴシック" w:hAnsi="Arial" w:cs="Arial"/>
                        <w:bCs/>
                        <w:iCs/>
                        <w:sz w:val="16"/>
                        <w:szCs w:val="16"/>
                      </w:rPr>
                    </w:pPr>
                    <w:hyperlink r:id="rId5" w:history="1">
                      <w:r w:rsidR="000D3556" w:rsidRPr="00B84780">
                        <w:rPr>
                          <w:rStyle w:val="af5"/>
                          <w:rFonts w:ascii="Arial" w:eastAsia="ＭＳ ゴシック" w:hAnsi="Arial" w:hint="eastAsia"/>
                          <w:bCs/>
                          <w:iCs/>
                          <w:sz w:val="16"/>
                          <w:szCs w:val="16"/>
                        </w:rPr>
                        <w:t>bridget.ngang@kraiburg-tpe.com</w:t>
                      </w:r>
                    </w:hyperlink>
                  </w:p>
                  <w:p w14:paraId="2EA93E32" w14:textId="77777777" w:rsidR="001E1888" w:rsidRPr="00B84780"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3556"/>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B6811"/>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2C4A"/>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E74A0"/>
    <w:rsid w:val="009F432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84780"/>
    <w:rsid w:val="00B9507E"/>
    <w:rsid w:val="00BA2FE2"/>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A46A9"/>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0360380">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EE1D38-48F1-4F5B-933B-6194C06DD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308</Words>
  <Characters>1757</Characters>
  <Application>Microsoft Office Word</Application>
  <DocSecurity>0</DocSecurity>
  <Lines>14</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2020-02-26T09:17:00Z</dcterms:created>
  <dcterms:modified xsi:type="dcterms:W3CDTF">2021-12-23T02:22:00Z</dcterms:modified>
</cp:coreProperties>
</file>