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CB0FF" w14:textId="77777777" w:rsidR="00E60692" w:rsidRPr="00415C3F" w:rsidRDefault="00E60692" w:rsidP="00E60692">
      <w:pPr>
        <w:spacing w:line="480" w:lineRule="auto"/>
        <w:rPr>
          <w:rFonts w:ascii="Arial" w:hAnsi="Arial" w:cs="Arial"/>
          <w:b/>
          <w:bCs/>
          <w:sz w:val="24"/>
          <w:szCs w:val="24"/>
        </w:rPr>
      </w:pPr>
      <w:r w:rsidRPr="00415C3F">
        <w:rPr>
          <w:rFonts w:ascii="Arial" w:hAnsi="Arial" w:cs="Arial"/>
          <w:b/>
          <w:bCs/>
          <w:sz w:val="24"/>
          <w:szCs w:val="24"/>
        </w:rPr>
        <w:t>Upgrading mask protection with KRAIBURG TPE</w:t>
      </w:r>
    </w:p>
    <w:p w14:paraId="4E8AA273" w14:textId="0D9B0A02"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 xml:space="preserve">KRAIBURG TPE, a global TPE manufacturer of a diverse range of thermoplastic elastomer products and custom solutions for a variety of industries, collaborated with Indian OEM manufacturer Pune Polymers Pvt Ltd to improve mask design </w:t>
      </w:r>
      <w:proofErr w:type="gramStart"/>
      <w:r w:rsidRPr="00E60692">
        <w:rPr>
          <w:rFonts w:ascii="Arial" w:hAnsi="Arial" w:cs="Arial"/>
          <w:sz w:val="20"/>
          <w:szCs w:val="20"/>
        </w:rPr>
        <w:t xml:space="preserve">through the use </w:t>
      </w:r>
      <w:r w:rsidR="0053662A" w:rsidRPr="00E60692">
        <w:rPr>
          <w:rFonts w:ascii="Arial" w:hAnsi="Arial" w:cs="Arial"/>
          <w:sz w:val="20"/>
          <w:szCs w:val="20"/>
        </w:rPr>
        <w:t>of</w:t>
      </w:r>
      <w:proofErr w:type="gramEnd"/>
      <w:r w:rsidR="0053662A" w:rsidRPr="00E60692">
        <w:rPr>
          <w:rFonts w:ascii="Arial" w:hAnsi="Arial" w:cs="Arial"/>
          <w:sz w:val="20"/>
          <w:szCs w:val="20"/>
        </w:rPr>
        <w:t xml:space="preserve"> </w:t>
      </w:r>
      <w:r w:rsidR="0053662A">
        <w:rPr>
          <w:rFonts w:ascii="Arial" w:hAnsi="Arial" w:cs="Arial"/>
          <w:sz w:val="20"/>
          <w:szCs w:val="20"/>
        </w:rPr>
        <w:t xml:space="preserve">its </w:t>
      </w:r>
      <w:r w:rsidR="0053662A" w:rsidRPr="00E60692">
        <w:rPr>
          <w:rFonts w:ascii="Arial" w:hAnsi="Arial" w:cs="Arial"/>
          <w:sz w:val="20"/>
          <w:szCs w:val="20"/>
        </w:rPr>
        <w:t>THERMOLAST</w:t>
      </w:r>
      <w:r w:rsidRPr="00E60692">
        <w:rPr>
          <w:rFonts w:ascii="Arial" w:hAnsi="Arial" w:cs="Arial"/>
          <w:sz w:val="20"/>
          <w:szCs w:val="20"/>
        </w:rPr>
        <w:t>® TPE compound.</w:t>
      </w:r>
    </w:p>
    <w:p w14:paraId="3786F011" w14:textId="77777777" w:rsidR="00E60692" w:rsidRPr="00E60692" w:rsidRDefault="00E60692" w:rsidP="00E60692">
      <w:pPr>
        <w:spacing w:after="0" w:line="240" w:lineRule="auto"/>
        <w:jc w:val="both"/>
        <w:rPr>
          <w:rFonts w:cstheme="minorHAnsi"/>
          <w:b/>
          <w:bCs/>
          <w:sz w:val="20"/>
          <w:szCs w:val="20"/>
        </w:rPr>
      </w:pPr>
    </w:p>
    <w:p w14:paraId="4EB4914B" w14:textId="77777777" w:rsidR="00E60692" w:rsidRPr="00E60692" w:rsidRDefault="00E60692" w:rsidP="00E60692">
      <w:pPr>
        <w:tabs>
          <w:tab w:val="left" w:pos="6420"/>
        </w:tabs>
        <w:spacing w:after="0" w:line="360" w:lineRule="auto"/>
        <w:jc w:val="both"/>
        <w:rPr>
          <w:rFonts w:ascii="Arial" w:hAnsi="Arial" w:cs="Arial"/>
          <w:sz w:val="20"/>
          <w:szCs w:val="20"/>
        </w:rPr>
      </w:pPr>
      <w:r w:rsidRPr="00E60692">
        <w:rPr>
          <w:rFonts w:ascii="Arial" w:hAnsi="Arial" w:cs="Arial"/>
          <w:sz w:val="20"/>
          <w:szCs w:val="20"/>
        </w:rPr>
        <w:t xml:space="preserve">Reusable face masks are a critical component of global health protocols, and depending on the quality, they can limit virus transmissions effectively. </w:t>
      </w:r>
    </w:p>
    <w:p w14:paraId="0036D147" w14:textId="77777777" w:rsidR="00E60692" w:rsidRPr="00E60692" w:rsidRDefault="00E60692" w:rsidP="00E60692">
      <w:pPr>
        <w:tabs>
          <w:tab w:val="left" w:pos="6420"/>
        </w:tabs>
        <w:spacing w:after="0" w:line="360" w:lineRule="auto"/>
        <w:jc w:val="both"/>
        <w:rPr>
          <w:rFonts w:ascii="Arial" w:hAnsi="Arial" w:cs="Arial"/>
          <w:sz w:val="20"/>
          <w:szCs w:val="20"/>
        </w:rPr>
      </w:pPr>
    </w:p>
    <w:p w14:paraId="52073AE7" w14:textId="084BCEB7" w:rsidR="00E60692" w:rsidRPr="00E60692" w:rsidRDefault="00E60692" w:rsidP="00E60692">
      <w:pPr>
        <w:tabs>
          <w:tab w:val="left" w:pos="6420"/>
        </w:tabs>
        <w:spacing w:after="0" w:line="360" w:lineRule="auto"/>
        <w:jc w:val="both"/>
        <w:rPr>
          <w:rFonts w:ascii="Arial" w:hAnsi="Arial" w:cs="Arial"/>
          <w:sz w:val="20"/>
          <w:szCs w:val="20"/>
        </w:rPr>
      </w:pPr>
      <w:r w:rsidRPr="00E60692">
        <w:rPr>
          <w:rFonts w:ascii="Arial" w:hAnsi="Arial" w:cs="Arial"/>
          <w:sz w:val="20"/>
          <w:szCs w:val="20"/>
        </w:rPr>
        <w:t xml:space="preserve">Since these barrier devices must be worn for long durations to prevent and contain the spread of disease, they should be comfortable for the wearer. Furthermore, </w:t>
      </w:r>
      <w:r w:rsidR="00E5715F">
        <w:rPr>
          <w:rFonts w:ascii="Arial" w:hAnsi="Arial" w:cs="Arial"/>
          <w:sz w:val="20"/>
          <w:szCs w:val="20"/>
        </w:rPr>
        <w:t>fitments</w:t>
      </w:r>
      <w:r w:rsidRPr="00E60692">
        <w:rPr>
          <w:rFonts w:ascii="Arial" w:hAnsi="Arial" w:cs="Arial"/>
          <w:sz w:val="20"/>
          <w:szCs w:val="20"/>
        </w:rPr>
        <w:t xml:space="preserve"> </w:t>
      </w:r>
      <w:proofErr w:type="gramStart"/>
      <w:r w:rsidRPr="00E60692">
        <w:rPr>
          <w:rFonts w:ascii="Arial" w:hAnsi="Arial" w:cs="Arial"/>
          <w:sz w:val="20"/>
          <w:szCs w:val="20"/>
        </w:rPr>
        <w:t>is</w:t>
      </w:r>
      <w:proofErr w:type="gramEnd"/>
      <w:r w:rsidRPr="00E60692">
        <w:rPr>
          <w:rFonts w:ascii="Arial" w:hAnsi="Arial" w:cs="Arial"/>
          <w:sz w:val="20"/>
          <w:szCs w:val="20"/>
        </w:rPr>
        <w:t xml:space="preserve"> a necessary aspect in reducing user discomfort.</w:t>
      </w:r>
    </w:p>
    <w:p w14:paraId="7A6B8CE7" w14:textId="77777777" w:rsidR="00E60692" w:rsidRPr="00E60692" w:rsidRDefault="00E60692" w:rsidP="00E60692">
      <w:pPr>
        <w:tabs>
          <w:tab w:val="left" w:pos="6420"/>
        </w:tabs>
        <w:spacing w:after="0" w:line="360" w:lineRule="auto"/>
        <w:jc w:val="both"/>
        <w:rPr>
          <w:rFonts w:ascii="Arial" w:hAnsi="Arial" w:cs="Arial"/>
          <w:sz w:val="20"/>
          <w:szCs w:val="20"/>
        </w:rPr>
      </w:pPr>
    </w:p>
    <w:p w14:paraId="0B09721B" w14:textId="77777777" w:rsidR="00E60692" w:rsidRPr="00E60692" w:rsidRDefault="00E60692" w:rsidP="00E60692">
      <w:pPr>
        <w:tabs>
          <w:tab w:val="left" w:pos="6420"/>
        </w:tabs>
        <w:spacing w:after="0" w:line="360" w:lineRule="auto"/>
        <w:jc w:val="both"/>
        <w:rPr>
          <w:rFonts w:ascii="Arial" w:hAnsi="Arial" w:cs="Arial"/>
          <w:sz w:val="20"/>
          <w:szCs w:val="20"/>
        </w:rPr>
      </w:pPr>
      <w:r w:rsidRPr="00E60692">
        <w:rPr>
          <w:rFonts w:ascii="Arial" w:hAnsi="Arial" w:cs="Arial"/>
          <w:sz w:val="20"/>
          <w:szCs w:val="20"/>
        </w:rPr>
        <w:t>Due to their flexibility, excellent design freedom, and efficient processability, thermoplastic elastomers (TPEs) fulfil the reusable mask industry’s criteria for mask applications.</w:t>
      </w:r>
    </w:p>
    <w:p w14:paraId="046B36C6" w14:textId="77777777" w:rsidR="00E60692" w:rsidRPr="00E60692" w:rsidRDefault="00E60692" w:rsidP="00E60692">
      <w:pPr>
        <w:spacing w:after="0" w:line="360" w:lineRule="auto"/>
        <w:jc w:val="both"/>
        <w:rPr>
          <w:rFonts w:ascii="Arial" w:hAnsi="Arial" w:cs="Arial"/>
          <w:sz w:val="20"/>
          <w:szCs w:val="20"/>
        </w:rPr>
      </w:pPr>
    </w:p>
    <w:p w14:paraId="20210FEA" w14:textId="65710BBE"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 xml:space="preserve">KRAIBURG TPE, a recognized global manufacturer in superior TPE compounds supplied its THERMOLAST® TPE compound to Pune Polymers Pvt Ltd, an Indian-based OEM manufacturer, </w:t>
      </w:r>
      <w:r w:rsidR="0053662A" w:rsidRPr="00E60692">
        <w:rPr>
          <w:rFonts w:ascii="Arial" w:hAnsi="Arial" w:cs="Arial"/>
          <w:sz w:val="20"/>
          <w:szCs w:val="20"/>
        </w:rPr>
        <w:t>to produce</w:t>
      </w:r>
      <w:r w:rsidRPr="00E60692">
        <w:rPr>
          <w:rFonts w:ascii="Arial" w:hAnsi="Arial" w:cs="Arial"/>
          <w:sz w:val="20"/>
          <w:szCs w:val="20"/>
        </w:rPr>
        <w:t xml:space="preserve"> the </w:t>
      </w:r>
      <w:proofErr w:type="spellStart"/>
      <w:r w:rsidRPr="00E60692">
        <w:rPr>
          <w:rFonts w:ascii="Arial" w:hAnsi="Arial" w:cs="Arial"/>
          <w:sz w:val="20"/>
          <w:szCs w:val="20"/>
        </w:rPr>
        <w:t>Jivanakk</w:t>
      </w:r>
      <w:proofErr w:type="spellEnd"/>
      <w:r w:rsidRPr="00E60692">
        <w:rPr>
          <w:rFonts w:ascii="Arial" w:hAnsi="Arial" w:cs="Arial"/>
          <w:sz w:val="20"/>
          <w:szCs w:val="20"/>
        </w:rPr>
        <w:t xml:space="preserve"> FFP3 (Filtering Face Piece 3) mask.  </w:t>
      </w:r>
    </w:p>
    <w:p w14:paraId="2F6C5083" w14:textId="77777777" w:rsidR="00E60692" w:rsidRPr="00E60692" w:rsidRDefault="00E60692" w:rsidP="00E60692">
      <w:pPr>
        <w:spacing w:after="0" w:line="360" w:lineRule="auto"/>
        <w:jc w:val="both"/>
        <w:rPr>
          <w:rFonts w:ascii="Arial" w:hAnsi="Arial" w:cs="Arial"/>
          <w:sz w:val="20"/>
          <w:szCs w:val="20"/>
        </w:rPr>
      </w:pPr>
    </w:p>
    <w:p w14:paraId="69597686" w14:textId="77777777" w:rsidR="00E60692" w:rsidRPr="00E60692" w:rsidRDefault="00E60692" w:rsidP="00E60692">
      <w:pPr>
        <w:spacing w:after="0" w:line="360" w:lineRule="auto"/>
        <w:jc w:val="both"/>
        <w:rPr>
          <w:rFonts w:ascii="Arial" w:hAnsi="Arial" w:cs="Arial"/>
          <w:b/>
          <w:sz w:val="20"/>
          <w:szCs w:val="20"/>
        </w:rPr>
      </w:pPr>
      <w:r w:rsidRPr="00E60692">
        <w:rPr>
          <w:rFonts w:ascii="Arial" w:hAnsi="Arial" w:cs="Arial"/>
          <w:b/>
          <w:sz w:val="20"/>
          <w:szCs w:val="20"/>
        </w:rPr>
        <w:t>Keeping users safe from virus infections</w:t>
      </w:r>
    </w:p>
    <w:p w14:paraId="2824D0B7"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FFP3 masks have been recommended for healthcare workers’ use who are at high risk of hospital-acquired infections, since they can provide thorough protection against Covid-19, especially when performing aerosol generating procedures.</w:t>
      </w:r>
    </w:p>
    <w:p w14:paraId="2767D4BF" w14:textId="77777777" w:rsidR="00E60692" w:rsidRPr="00E60692" w:rsidRDefault="00E60692" w:rsidP="00E60692">
      <w:pPr>
        <w:spacing w:after="0" w:line="360" w:lineRule="auto"/>
        <w:jc w:val="both"/>
        <w:rPr>
          <w:rFonts w:ascii="Arial" w:hAnsi="Arial" w:cs="Arial"/>
          <w:sz w:val="20"/>
          <w:szCs w:val="20"/>
        </w:rPr>
      </w:pPr>
    </w:p>
    <w:p w14:paraId="55597C2D"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 xml:space="preserve">The </w:t>
      </w:r>
      <w:proofErr w:type="spellStart"/>
      <w:r w:rsidRPr="00E60692">
        <w:rPr>
          <w:rFonts w:ascii="Arial" w:hAnsi="Arial" w:cs="Arial"/>
          <w:sz w:val="20"/>
          <w:szCs w:val="20"/>
        </w:rPr>
        <w:t>Jivanakk</w:t>
      </w:r>
      <w:proofErr w:type="spellEnd"/>
      <w:r w:rsidRPr="00E60692">
        <w:rPr>
          <w:rFonts w:ascii="Arial" w:hAnsi="Arial" w:cs="Arial"/>
          <w:sz w:val="20"/>
          <w:szCs w:val="20"/>
        </w:rPr>
        <w:t xml:space="preserve"> FFP3 mask design technology was developed by India's leading nuclear research facility, the Bhabha Atomic Research Centre. </w:t>
      </w:r>
      <w:proofErr w:type="spellStart"/>
      <w:r w:rsidRPr="00E60692">
        <w:rPr>
          <w:rFonts w:ascii="Arial" w:hAnsi="Arial" w:cs="Arial"/>
          <w:sz w:val="20"/>
          <w:szCs w:val="20"/>
        </w:rPr>
        <w:t>Jivanakk's</w:t>
      </w:r>
      <w:proofErr w:type="spellEnd"/>
      <w:r w:rsidRPr="00E60692">
        <w:rPr>
          <w:rFonts w:ascii="Arial" w:hAnsi="Arial" w:cs="Arial"/>
          <w:sz w:val="20"/>
          <w:szCs w:val="20"/>
        </w:rPr>
        <w:t xml:space="preserve"> </w:t>
      </w:r>
      <w:r w:rsidRPr="00E60692">
        <w:rPr>
          <w:rFonts w:ascii="Arial" w:hAnsi="Arial" w:cs="Arial"/>
          <w:sz w:val="20"/>
          <w:szCs w:val="20"/>
        </w:rPr>
        <w:lastRenderedPageBreak/>
        <w:t>innovative structure enables the mask to provide a comfortable yet snug fit on various facial shapes, while eliminating the fogging problem experienced by eyeglass wearers.</w:t>
      </w:r>
    </w:p>
    <w:p w14:paraId="64FDAD8D" w14:textId="77777777" w:rsidR="00E60692" w:rsidRPr="00E60692" w:rsidRDefault="00E60692" w:rsidP="00E60692">
      <w:pPr>
        <w:spacing w:after="0" w:line="360" w:lineRule="auto"/>
        <w:jc w:val="both"/>
        <w:rPr>
          <w:rFonts w:ascii="Arial" w:hAnsi="Arial" w:cs="Arial"/>
          <w:sz w:val="20"/>
          <w:szCs w:val="20"/>
        </w:rPr>
      </w:pPr>
    </w:p>
    <w:p w14:paraId="72F7E6F1" w14:textId="5674549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 xml:space="preserve">The mask’s HEPA filter </w:t>
      </w:r>
      <w:proofErr w:type="gramStart"/>
      <w:r w:rsidRPr="00E60692">
        <w:rPr>
          <w:rFonts w:ascii="Arial" w:hAnsi="Arial" w:cs="Arial"/>
          <w:sz w:val="20"/>
          <w:szCs w:val="20"/>
        </w:rPr>
        <w:t>is able to</w:t>
      </w:r>
      <w:proofErr w:type="gramEnd"/>
      <w:r w:rsidRPr="00E60692">
        <w:rPr>
          <w:rFonts w:ascii="Arial" w:hAnsi="Arial" w:cs="Arial"/>
          <w:sz w:val="20"/>
          <w:szCs w:val="20"/>
        </w:rPr>
        <w:t xml:space="preserve"> filter bacteria, viruses, and pollen</w:t>
      </w:r>
      <w:r w:rsidR="00E5715F">
        <w:rPr>
          <w:rFonts w:ascii="Arial" w:hAnsi="Arial" w:cs="Arial"/>
          <w:sz w:val="20"/>
          <w:szCs w:val="20"/>
        </w:rPr>
        <w:t xml:space="preserve"> </w:t>
      </w:r>
      <w:r w:rsidRPr="00E60692">
        <w:rPr>
          <w:rFonts w:ascii="Arial" w:hAnsi="Arial" w:cs="Arial"/>
          <w:sz w:val="20"/>
          <w:szCs w:val="20"/>
        </w:rPr>
        <w:t xml:space="preserve">with a size of 0.3 micron or larger at up to 99.97%. The filter, which can be used for 90 days or more, has a </w:t>
      </w:r>
      <w:r w:rsidR="008F51E8" w:rsidRPr="00E60692">
        <w:rPr>
          <w:rFonts w:ascii="Arial" w:hAnsi="Arial" w:cs="Arial"/>
          <w:sz w:val="20"/>
          <w:szCs w:val="20"/>
        </w:rPr>
        <w:t>long-life</w:t>
      </w:r>
      <w:r w:rsidRPr="00E60692">
        <w:rPr>
          <w:rFonts w:ascii="Arial" w:hAnsi="Arial" w:cs="Arial"/>
          <w:sz w:val="20"/>
          <w:szCs w:val="20"/>
        </w:rPr>
        <w:t xml:space="preserve"> cycle and can be easily adjusted by the user. </w:t>
      </w:r>
    </w:p>
    <w:p w14:paraId="2B639AE5" w14:textId="77777777" w:rsidR="00E60692" w:rsidRPr="00E60692" w:rsidRDefault="00E60692" w:rsidP="00E60692">
      <w:pPr>
        <w:spacing w:after="0" w:line="360" w:lineRule="auto"/>
        <w:jc w:val="both"/>
        <w:rPr>
          <w:rFonts w:ascii="Arial" w:hAnsi="Arial" w:cs="Arial"/>
          <w:sz w:val="20"/>
          <w:szCs w:val="20"/>
        </w:rPr>
      </w:pPr>
    </w:p>
    <w:p w14:paraId="273A1A09"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Furthermore, the mask can also be disassembled and washed with soap and water after extended use or when it becomes contaminated.</w:t>
      </w:r>
    </w:p>
    <w:p w14:paraId="7B0592BF" w14:textId="77777777" w:rsidR="00E60692" w:rsidRPr="00E60692" w:rsidRDefault="00E60692" w:rsidP="00E60692">
      <w:pPr>
        <w:spacing w:after="0" w:line="360" w:lineRule="auto"/>
        <w:jc w:val="both"/>
        <w:rPr>
          <w:rFonts w:ascii="Arial" w:hAnsi="Arial" w:cs="Arial"/>
          <w:b/>
          <w:bCs/>
          <w:sz w:val="20"/>
          <w:szCs w:val="20"/>
        </w:rPr>
      </w:pPr>
    </w:p>
    <w:p w14:paraId="1FDBB488" w14:textId="77777777" w:rsidR="00E60692" w:rsidRPr="00E60692" w:rsidRDefault="00E60692" w:rsidP="00E60692">
      <w:pPr>
        <w:spacing w:after="0" w:line="360" w:lineRule="auto"/>
        <w:jc w:val="both"/>
        <w:rPr>
          <w:rFonts w:ascii="Arial" w:hAnsi="Arial" w:cs="Arial"/>
          <w:b/>
          <w:bCs/>
          <w:sz w:val="20"/>
          <w:szCs w:val="20"/>
        </w:rPr>
      </w:pPr>
      <w:r w:rsidRPr="00E60692">
        <w:rPr>
          <w:rFonts w:ascii="Arial" w:hAnsi="Arial" w:cs="Arial"/>
          <w:b/>
          <w:bCs/>
          <w:sz w:val="20"/>
          <w:szCs w:val="20"/>
        </w:rPr>
        <w:t xml:space="preserve">Material advantages of </w:t>
      </w:r>
      <w:r w:rsidRPr="00E60692">
        <w:rPr>
          <w:rFonts w:ascii="Arial" w:hAnsi="Arial" w:cs="Arial"/>
          <w:b/>
          <w:sz w:val="20"/>
          <w:szCs w:val="20"/>
        </w:rPr>
        <w:t>THERMOLAST® compound</w:t>
      </w:r>
    </w:p>
    <w:p w14:paraId="4AA984B8"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 xml:space="preserve">KRAIBURG TPE’s THERMOLAST® compound was selected due to its excellent bonding with thermoplastic polyurethane (TPU), allowing for design flexibility, as requested by Pune Polymers for the </w:t>
      </w:r>
      <w:proofErr w:type="spellStart"/>
      <w:r w:rsidRPr="00E60692">
        <w:rPr>
          <w:rFonts w:ascii="Arial" w:hAnsi="Arial" w:cs="Arial"/>
          <w:sz w:val="20"/>
          <w:szCs w:val="20"/>
        </w:rPr>
        <w:t>Jivanakk</w:t>
      </w:r>
      <w:proofErr w:type="spellEnd"/>
      <w:r w:rsidRPr="00E60692">
        <w:rPr>
          <w:rFonts w:ascii="Arial" w:hAnsi="Arial" w:cs="Arial"/>
          <w:sz w:val="20"/>
          <w:szCs w:val="20"/>
        </w:rPr>
        <w:t xml:space="preserve"> FFP3 mask. </w:t>
      </w:r>
    </w:p>
    <w:p w14:paraId="64557357" w14:textId="77777777" w:rsidR="00E60692" w:rsidRPr="00E60692" w:rsidRDefault="00E60692" w:rsidP="00E60692">
      <w:pPr>
        <w:spacing w:after="0" w:line="360" w:lineRule="auto"/>
        <w:jc w:val="both"/>
        <w:rPr>
          <w:rFonts w:ascii="Arial" w:hAnsi="Arial" w:cs="Arial"/>
          <w:sz w:val="20"/>
          <w:szCs w:val="20"/>
        </w:rPr>
      </w:pPr>
    </w:p>
    <w:p w14:paraId="3D36AB0B"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 xml:space="preserve">The soft touch texture of the TPE compound adds cushioned comfort to the mask wearer, and it also does not cause allergies or irritations on the skin. </w:t>
      </w:r>
    </w:p>
    <w:p w14:paraId="754CA80C" w14:textId="77777777" w:rsidR="00E60692" w:rsidRPr="00E60692" w:rsidRDefault="00E60692" w:rsidP="00E60692">
      <w:pPr>
        <w:spacing w:after="0" w:line="360" w:lineRule="auto"/>
        <w:jc w:val="both"/>
        <w:rPr>
          <w:rFonts w:ascii="Arial" w:hAnsi="Arial" w:cs="Arial"/>
          <w:sz w:val="20"/>
          <w:szCs w:val="20"/>
        </w:rPr>
      </w:pPr>
    </w:p>
    <w:p w14:paraId="04D2EE98"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In addition, the halogen-free compound conforms to food regulations such as EU Directive 10/2011, the Food and Drug Administration (FDA) Code of Federal Regulations (CFR), Title 21, and the EN71/3 European safety standard, as well as the RoHS and REACH standards.</w:t>
      </w:r>
    </w:p>
    <w:p w14:paraId="2B17F9B0" w14:textId="77777777" w:rsidR="00E60692" w:rsidRPr="00E60692" w:rsidRDefault="00E60692" w:rsidP="00E60692">
      <w:pPr>
        <w:spacing w:after="0" w:line="360" w:lineRule="auto"/>
        <w:jc w:val="both"/>
        <w:rPr>
          <w:rFonts w:ascii="Arial" w:hAnsi="Arial" w:cs="Arial"/>
          <w:sz w:val="20"/>
          <w:szCs w:val="20"/>
        </w:rPr>
      </w:pPr>
    </w:p>
    <w:p w14:paraId="51D29ED1" w14:textId="77777777" w:rsidR="00E60692" w:rsidRPr="00E60692" w:rsidRDefault="00E60692" w:rsidP="00E60692">
      <w:pPr>
        <w:spacing w:after="0" w:line="360" w:lineRule="auto"/>
        <w:jc w:val="both"/>
        <w:rPr>
          <w:rFonts w:ascii="Arial" w:hAnsi="Arial" w:cs="Arial"/>
          <w:b/>
          <w:bCs/>
          <w:sz w:val="20"/>
          <w:szCs w:val="20"/>
        </w:rPr>
      </w:pPr>
      <w:r w:rsidRPr="00E60692">
        <w:rPr>
          <w:rFonts w:ascii="Arial" w:hAnsi="Arial" w:cs="Arial"/>
          <w:b/>
          <w:bCs/>
          <w:sz w:val="20"/>
          <w:szCs w:val="20"/>
        </w:rPr>
        <w:t xml:space="preserve">THERMOLAST® H for the healthcare sector in Asia-Pacific </w:t>
      </w:r>
    </w:p>
    <w:p w14:paraId="18239584"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 xml:space="preserve">KRAIBURG TPE recently introduced its new THERMOLAST® H product line exclusively for the Asia Pacific healthcare and medical devices market. </w:t>
      </w:r>
    </w:p>
    <w:p w14:paraId="282B9769" w14:textId="77777777" w:rsidR="00E60692" w:rsidRPr="00E60692" w:rsidRDefault="00E60692" w:rsidP="00E60692">
      <w:pPr>
        <w:spacing w:after="0" w:line="360" w:lineRule="auto"/>
        <w:jc w:val="both"/>
        <w:rPr>
          <w:rFonts w:ascii="Arial" w:hAnsi="Arial" w:cs="Arial"/>
          <w:sz w:val="20"/>
          <w:szCs w:val="20"/>
        </w:rPr>
      </w:pPr>
    </w:p>
    <w:p w14:paraId="2B5C624D"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 xml:space="preserve">Available in the THERMOLAST® H series of compounds is the high-quality HC/AP series material solution. </w:t>
      </w:r>
    </w:p>
    <w:p w14:paraId="1233DE92" w14:textId="77777777" w:rsidR="00E60692" w:rsidRPr="00E60692" w:rsidRDefault="00E60692" w:rsidP="00E60692">
      <w:pPr>
        <w:spacing w:after="0" w:line="360" w:lineRule="auto"/>
        <w:jc w:val="both"/>
        <w:rPr>
          <w:rFonts w:ascii="Arial" w:hAnsi="Arial" w:cs="Arial"/>
          <w:sz w:val="20"/>
          <w:szCs w:val="20"/>
        </w:rPr>
      </w:pPr>
    </w:p>
    <w:p w14:paraId="6AEE3C29"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lastRenderedPageBreak/>
        <w:t xml:space="preserve">It satisfies the global criteria for food contact and medical grade materials, such as cytotoxicity ISO 10993-5 and GB/T 16886.5. </w:t>
      </w:r>
    </w:p>
    <w:p w14:paraId="5086E8C7" w14:textId="77777777" w:rsidR="00E60692" w:rsidRPr="00E60692" w:rsidRDefault="00E60692" w:rsidP="00E60692">
      <w:pPr>
        <w:spacing w:after="0" w:line="360" w:lineRule="auto"/>
        <w:jc w:val="both"/>
        <w:rPr>
          <w:rFonts w:ascii="Arial" w:hAnsi="Arial" w:cs="Arial"/>
          <w:sz w:val="20"/>
          <w:szCs w:val="20"/>
        </w:rPr>
      </w:pPr>
    </w:p>
    <w:p w14:paraId="629D0C1B" w14:textId="77777777" w:rsidR="00E60692" w:rsidRP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Furthermore, the HC/AP series’ exhibit exceptional properties, like adherence to polymers such as PP, haptics, and compression set, making it ideal for masks and medical device component applications.</w:t>
      </w:r>
    </w:p>
    <w:p w14:paraId="3DE664A4" w14:textId="77777777" w:rsidR="00E60692" w:rsidRPr="00E60692" w:rsidRDefault="00E60692" w:rsidP="00E60692">
      <w:pPr>
        <w:spacing w:after="0" w:line="360" w:lineRule="auto"/>
        <w:jc w:val="both"/>
        <w:rPr>
          <w:rFonts w:ascii="Arial" w:hAnsi="Arial" w:cs="Arial"/>
          <w:sz w:val="20"/>
          <w:szCs w:val="20"/>
        </w:rPr>
      </w:pPr>
    </w:p>
    <w:p w14:paraId="4AAFB295" w14:textId="76CFE479" w:rsidR="00E60692" w:rsidRDefault="00E60692" w:rsidP="00E60692">
      <w:pPr>
        <w:spacing w:after="0" w:line="360" w:lineRule="auto"/>
        <w:jc w:val="both"/>
        <w:rPr>
          <w:rFonts w:ascii="Arial" w:hAnsi="Arial" w:cs="Arial"/>
          <w:sz w:val="20"/>
          <w:szCs w:val="20"/>
        </w:rPr>
      </w:pPr>
      <w:r w:rsidRPr="00E60692">
        <w:rPr>
          <w:rFonts w:ascii="Arial" w:hAnsi="Arial" w:cs="Arial"/>
          <w:sz w:val="20"/>
          <w:szCs w:val="20"/>
        </w:rPr>
        <w:t>With its easy processability advantage, the HC/AP series is also targeted at closures, flexible connections, medical tubing, syringe gaskets, catheter connectors, mouthpieces, and other medical device applications.</w:t>
      </w:r>
    </w:p>
    <w:p w14:paraId="207CE082" w14:textId="77777777" w:rsidR="00CE0557" w:rsidRPr="00E60692" w:rsidRDefault="00CE0557" w:rsidP="00E60692">
      <w:pPr>
        <w:spacing w:after="0" w:line="360" w:lineRule="auto"/>
        <w:jc w:val="both"/>
        <w:rPr>
          <w:rFonts w:ascii="Arial" w:hAnsi="Arial" w:cs="Arial"/>
          <w:sz w:val="20"/>
          <w:szCs w:val="20"/>
        </w:rPr>
      </w:pPr>
    </w:p>
    <w:p w14:paraId="04B71C46" w14:textId="01E5AFCB" w:rsidR="00A52A09" w:rsidRDefault="00F67AEE" w:rsidP="001F799F">
      <w:pPr>
        <w:spacing w:line="360" w:lineRule="auto"/>
        <w:rPr>
          <w:rFonts w:ascii="Arial" w:hAnsi="Arial" w:cs="Arial"/>
          <w:b/>
          <w:bCs/>
          <w:sz w:val="20"/>
          <w:szCs w:val="20"/>
          <w:lang w:bidi="ar-SA"/>
        </w:rPr>
      </w:pPr>
      <w:r>
        <w:rPr>
          <w:noProof/>
        </w:rPr>
        <w:drawing>
          <wp:inline distT="0" distB="0" distL="0" distR="0" wp14:anchorId="3541531C" wp14:editId="69A33B73">
            <wp:extent cx="4320540" cy="2390140"/>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390140"/>
                    </a:xfrm>
                    <a:prstGeom prst="rect">
                      <a:avLst/>
                    </a:prstGeom>
                    <a:noFill/>
                    <a:ln>
                      <a:noFill/>
                    </a:ln>
                  </pic:spPr>
                </pic:pic>
              </a:graphicData>
            </a:graphic>
          </wp:inline>
        </w:drawing>
      </w:r>
    </w:p>
    <w:p w14:paraId="62F08EF9" w14:textId="7240E9EB" w:rsidR="005320D5" w:rsidRPr="0053662A" w:rsidRDefault="005320D5" w:rsidP="0053662A">
      <w:pPr>
        <w:spacing w:line="360" w:lineRule="auto"/>
        <w:rPr>
          <w:rFonts w:ascii="Arial" w:hAnsi="Arial" w:cs="Arial"/>
          <w:b/>
          <w:bCs/>
          <w:sz w:val="24"/>
          <w:szCs w:val="24"/>
        </w:rPr>
      </w:pPr>
      <w:r w:rsidRPr="001F799F">
        <w:rPr>
          <w:rFonts w:ascii="Arial" w:hAnsi="Arial" w:cs="Arial"/>
          <w:b/>
          <w:bCs/>
          <w:sz w:val="20"/>
          <w:szCs w:val="20"/>
          <w:lang w:bidi="ar-SA"/>
        </w:rPr>
        <w:t>(Photo: © 20</w:t>
      </w:r>
      <w:r w:rsidR="00D2377C" w:rsidRPr="001F799F">
        <w:rPr>
          <w:rFonts w:ascii="Arial" w:hAnsi="Arial" w:cs="Arial"/>
          <w:b/>
          <w:bCs/>
          <w:sz w:val="20"/>
          <w:szCs w:val="20"/>
          <w:lang w:bidi="ar-SA"/>
        </w:rPr>
        <w:t>2</w:t>
      </w:r>
      <w:r w:rsidR="009829C6">
        <w:rPr>
          <w:rFonts w:ascii="Arial" w:hAnsi="Arial" w:cs="Arial"/>
          <w:b/>
          <w:bCs/>
          <w:sz w:val="20"/>
          <w:szCs w:val="20"/>
          <w:lang w:bidi="ar-SA"/>
        </w:rPr>
        <w:t>2</w:t>
      </w:r>
      <w:r w:rsidRPr="001F799F">
        <w:rPr>
          <w:rFonts w:ascii="Arial" w:hAnsi="Arial" w:cs="Arial"/>
          <w:b/>
          <w:bCs/>
          <w:sz w:val="20"/>
          <w:szCs w:val="20"/>
          <w:lang w:bidi="ar-SA"/>
        </w:rPr>
        <w:t xml:space="preserve"> KRAIBURG TPE)</w:t>
      </w:r>
    </w:p>
    <w:p w14:paraId="10DD776B" w14:textId="62E86727" w:rsidR="003C5102" w:rsidRPr="001F799F" w:rsidRDefault="005320D5" w:rsidP="00700EDA">
      <w:pPr>
        <w:spacing w:after="0" w:line="360" w:lineRule="auto"/>
        <w:ind w:right="1163"/>
        <w:rPr>
          <w:rFonts w:ascii="Arial" w:hAnsi="Arial" w:cs="Arial"/>
          <w:sz w:val="20"/>
          <w:szCs w:val="20"/>
        </w:rPr>
      </w:pPr>
      <w:r w:rsidRPr="001F799F">
        <w:rPr>
          <w:rFonts w:ascii="Arial" w:hAnsi="Arial" w:cs="Arial"/>
          <w:sz w:val="20"/>
          <w:szCs w:val="20"/>
        </w:rPr>
        <w:t>For high-resolution photography, please contact Bridget Ngang (</w:t>
      </w:r>
      <w:hyperlink r:id="rId9" w:history="1">
        <w:r w:rsidRPr="001F799F">
          <w:rPr>
            <w:rStyle w:val="Hyperlink"/>
            <w:rFonts w:ascii="Arial" w:hAnsi="Arial" w:cs="Arial"/>
            <w:color w:val="auto"/>
            <w:sz w:val="20"/>
            <w:szCs w:val="20"/>
          </w:rPr>
          <w:t>bridget.ngang@kraiburg-tpe.com</w:t>
        </w:r>
      </w:hyperlink>
      <w:r w:rsidRPr="001F799F">
        <w:rPr>
          <w:rFonts w:ascii="Arial" w:hAnsi="Arial" w:cs="Arial"/>
          <w:sz w:val="20"/>
          <w:szCs w:val="20"/>
        </w:rPr>
        <w:t xml:space="preserve"> , +6 03 9545 6301).</w:t>
      </w:r>
      <w:r w:rsidR="00EC7126" w:rsidRPr="001F799F">
        <w:rPr>
          <w:rFonts w:ascii="Arial" w:hAnsi="Arial" w:cs="Arial"/>
          <w:sz w:val="20"/>
          <w:szCs w:val="20"/>
        </w:rPr>
        <w:t xml:space="preserve"> </w:t>
      </w:r>
    </w:p>
    <w:p w14:paraId="5FE5B98B" w14:textId="77777777" w:rsidR="0053662A" w:rsidRDefault="0053662A" w:rsidP="0053662A">
      <w:pPr>
        <w:rPr>
          <w:rFonts w:ascii="Arial" w:hAnsi="Arial" w:cs="Arial"/>
          <w:b/>
          <w:color w:val="000000"/>
          <w:sz w:val="21"/>
          <w:szCs w:val="21"/>
          <w:lang w:val="en-GB"/>
        </w:rPr>
      </w:pPr>
    </w:p>
    <w:p w14:paraId="64BAEDC7" w14:textId="3F5ADB86" w:rsidR="0053662A" w:rsidRDefault="0053662A" w:rsidP="0053662A">
      <w:pPr>
        <w:rPr>
          <w:rFonts w:ascii="Arial" w:hAnsi="Arial" w:cs="Arial"/>
          <w:b/>
          <w:color w:val="000000"/>
          <w:sz w:val="21"/>
          <w:szCs w:val="21"/>
          <w:lang w:val="en-GB"/>
        </w:rPr>
      </w:pPr>
    </w:p>
    <w:p w14:paraId="1BA486F6" w14:textId="77777777" w:rsidR="0053662A" w:rsidRDefault="0053662A" w:rsidP="0053662A">
      <w:pPr>
        <w:rPr>
          <w:rFonts w:ascii="Arial" w:hAnsi="Arial" w:cs="Arial"/>
          <w:b/>
          <w:color w:val="000000"/>
          <w:sz w:val="21"/>
          <w:szCs w:val="21"/>
          <w:lang w:val="en-GB"/>
        </w:rPr>
      </w:pPr>
    </w:p>
    <w:p w14:paraId="1AA3909C" w14:textId="0B0BF4CC" w:rsidR="0053662A" w:rsidRPr="005F5B61" w:rsidRDefault="0053662A" w:rsidP="0053662A">
      <w:pPr>
        <w:rPr>
          <w:rFonts w:ascii="Arial" w:hAnsi="Arial" w:cs="Arial"/>
          <w:b/>
          <w:color w:val="000000"/>
          <w:sz w:val="21"/>
          <w:szCs w:val="21"/>
          <w:lang w:val="en-GB"/>
        </w:rPr>
      </w:pPr>
      <w:r w:rsidRPr="00A16BBE">
        <w:rPr>
          <w:rFonts w:ascii="Arial" w:hAnsi="Arial" w:cs="Arial"/>
          <w:b/>
          <w:color w:val="000000"/>
          <w:sz w:val="21"/>
          <w:szCs w:val="21"/>
          <w:lang w:val="en-GB"/>
        </w:rPr>
        <w:lastRenderedPageBreak/>
        <w:t>Information for members of the press:</w:t>
      </w:r>
      <w:r>
        <w:rPr>
          <w:rFonts w:ascii="Arial" w:hAnsi="Arial" w:cs="Arial"/>
          <w:b/>
          <w:noProof/>
          <w:color w:val="000000"/>
          <w:sz w:val="21"/>
          <w:szCs w:val="21"/>
          <w:lang w:val="de-DE"/>
        </w:rPr>
        <w:drawing>
          <wp:anchor distT="0" distB="0" distL="114300" distR="114300" simplePos="0" relativeHeight="251659264" behindDoc="0" locked="0" layoutInCell="1" allowOverlap="1" wp14:anchorId="0B90AD1E" wp14:editId="484E200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EF73E3" w14:textId="77777777" w:rsidR="0053662A" w:rsidRPr="009B3638" w:rsidRDefault="00657D74" w:rsidP="0053662A">
      <w:pPr>
        <w:rPr>
          <w:rFonts w:ascii="Arial" w:hAnsi="Arial" w:cs="Arial"/>
          <w:bCs/>
          <w:color w:val="000000"/>
          <w:sz w:val="21"/>
          <w:szCs w:val="21"/>
          <w:lang w:val="en-GB"/>
        </w:rPr>
      </w:pPr>
      <w:hyperlink r:id="rId12" w:history="1">
        <w:r w:rsidR="0053662A" w:rsidRPr="00C45328">
          <w:rPr>
            <w:rStyle w:val="Hyperlink"/>
            <w:rFonts w:ascii="Arial" w:hAnsi="Arial" w:cs="Arial"/>
            <w:bCs/>
            <w:sz w:val="21"/>
            <w:szCs w:val="21"/>
            <w:lang w:val="en-GB"/>
          </w:rPr>
          <w:t>download high-resolution images</w:t>
        </w:r>
      </w:hyperlink>
    </w:p>
    <w:p w14:paraId="703D7C51" w14:textId="77777777" w:rsidR="0053662A" w:rsidRDefault="0053662A" w:rsidP="0053662A">
      <w:pPr>
        <w:rPr>
          <w:rFonts w:ascii="Arial" w:hAnsi="Arial" w:cs="Arial"/>
          <w:b/>
          <w:color w:val="000000"/>
          <w:sz w:val="21"/>
          <w:szCs w:val="21"/>
          <w:lang w:val="en-GB"/>
        </w:rPr>
      </w:pPr>
      <w:r>
        <w:rPr>
          <w:noProof/>
        </w:rPr>
        <w:drawing>
          <wp:anchor distT="0" distB="0" distL="114300" distR="114300" simplePos="0" relativeHeight="251660288" behindDoc="1" locked="0" layoutInCell="1" allowOverlap="1" wp14:anchorId="78308FDA" wp14:editId="7A0B85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1D719C1" w14:textId="77777777" w:rsidR="0053662A" w:rsidRPr="009F4A15" w:rsidRDefault="00657D74" w:rsidP="0053662A">
      <w:pPr>
        <w:rPr>
          <w:rFonts w:ascii="Arial" w:hAnsi="Arial" w:cs="Arial"/>
          <w:bCs/>
          <w:color w:val="000000"/>
          <w:sz w:val="21"/>
          <w:szCs w:val="21"/>
          <w:lang w:val="en-GB"/>
        </w:rPr>
      </w:pPr>
      <w:hyperlink r:id="rId15" w:history="1">
        <w:r w:rsidR="0053662A" w:rsidRPr="009F4A15">
          <w:rPr>
            <w:rStyle w:val="Hyperlink"/>
            <w:rFonts w:ascii="Arial" w:hAnsi="Arial" w:cs="Arial"/>
            <w:bCs/>
            <w:sz w:val="21"/>
            <w:szCs w:val="21"/>
            <w:lang w:val="en-GB"/>
          </w:rPr>
          <w:t>latest news on KRAIBURG TPE</w:t>
        </w:r>
      </w:hyperlink>
    </w:p>
    <w:p w14:paraId="3403AB00" w14:textId="77777777" w:rsidR="0053662A" w:rsidRDefault="0053662A" w:rsidP="0053662A">
      <w:pPr>
        <w:rPr>
          <w:rFonts w:ascii="Arial" w:hAnsi="Arial" w:cs="Arial"/>
          <w:b/>
          <w:color w:val="000000"/>
          <w:sz w:val="21"/>
          <w:szCs w:val="21"/>
          <w:lang w:val="en-GB"/>
        </w:rPr>
      </w:pPr>
    </w:p>
    <w:p w14:paraId="7584F76D" w14:textId="048C2807" w:rsidR="0053662A" w:rsidRDefault="0053662A" w:rsidP="0053662A">
      <w:pPr>
        <w:rPr>
          <w:rFonts w:ascii="Arial" w:hAnsi="Arial" w:cs="Arial"/>
          <w:b/>
          <w:color w:val="000000"/>
          <w:sz w:val="21"/>
          <w:szCs w:val="21"/>
          <w:lang w:val="en-GB"/>
        </w:rPr>
      </w:pPr>
      <w:r w:rsidRPr="000873C3">
        <w:rPr>
          <w:rFonts w:ascii="Arial" w:hAnsi="Arial" w:cs="Arial"/>
          <w:b/>
          <w:color w:val="000000"/>
          <w:sz w:val="21"/>
          <w:szCs w:val="21"/>
          <w:lang w:val="en-GB"/>
        </w:rPr>
        <w:t xml:space="preserve">Let’s connect on </w:t>
      </w:r>
      <w:proofErr w:type="gramStart"/>
      <w:r w:rsidRPr="000873C3">
        <w:rPr>
          <w:rFonts w:ascii="Arial" w:hAnsi="Arial" w:cs="Arial"/>
          <w:b/>
          <w:color w:val="000000"/>
          <w:sz w:val="21"/>
          <w:szCs w:val="21"/>
          <w:lang w:val="en-GB"/>
        </w:rPr>
        <w:t>Social Media</w:t>
      </w:r>
      <w:proofErr w:type="gramEnd"/>
      <w:r w:rsidRPr="000873C3">
        <w:rPr>
          <w:rFonts w:ascii="Arial" w:hAnsi="Arial" w:cs="Arial"/>
          <w:b/>
          <w:color w:val="000000"/>
          <w:sz w:val="21"/>
          <w:szCs w:val="21"/>
          <w:lang w:val="en-GB"/>
        </w:rPr>
        <w:t>:</w:t>
      </w:r>
    </w:p>
    <w:p w14:paraId="091518E5" w14:textId="77777777" w:rsidR="0053662A" w:rsidRDefault="0053662A" w:rsidP="0053662A">
      <w:pPr>
        <w:rPr>
          <w:rFonts w:ascii="Arial" w:hAnsi="Arial" w:cs="Arial"/>
          <w:b/>
          <w:color w:val="000000"/>
          <w:sz w:val="21"/>
          <w:szCs w:val="21"/>
          <w:lang w:val="en-GB"/>
        </w:rPr>
      </w:pPr>
      <w:r>
        <w:rPr>
          <w:rFonts w:ascii="Arial" w:hAnsi="Arial" w:cs="Arial"/>
          <w:b/>
          <w:noProof/>
          <w:color w:val="000000"/>
          <w:sz w:val="21"/>
          <w:szCs w:val="21"/>
          <w:lang w:val="en-GB"/>
        </w:rPr>
        <w:t xml:space="preserve"> </w:t>
      </w:r>
      <w:r>
        <w:rPr>
          <w:rFonts w:ascii="Arial" w:hAnsi="Arial" w:cs="Arial"/>
          <w:b/>
          <w:noProof/>
          <w:color w:val="000000"/>
          <w:sz w:val="21"/>
          <w:szCs w:val="21"/>
          <w:lang w:val="en-GB"/>
        </w:rPr>
        <w:drawing>
          <wp:inline distT="0" distB="0" distL="0" distR="0" wp14:anchorId="26FCEC84" wp14:editId="500A49DC">
            <wp:extent cx="289560" cy="289560"/>
            <wp:effectExtent l="0" t="0" r="0" b="0"/>
            <wp:docPr id="2" name="Picture 2"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Pr>
          <w:rFonts w:ascii="Arial" w:hAnsi="Arial" w:cs="Arial"/>
          <w:b/>
          <w:noProof/>
          <w:color w:val="000000"/>
          <w:sz w:val="21"/>
          <w:szCs w:val="21"/>
          <w:lang w:val="en-GB"/>
        </w:rPr>
        <w:t xml:space="preserve">   </w:t>
      </w:r>
      <w:r>
        <w:rPr>
          <w:rFonts w:ascii="Arial" w:hAnsi="Arial" w:cs="Arial"/>
          <w:b/>
          <w:noProof/>
          <w:color w:val="000000"/>
          <w:sz w:val="21"/>
          <w:szCs w:val="21"/>
          <w:lang w:val="en-GB"/>
        </w:rPr>
        <w:drawing>
          <wp:inline distT="0" distB="0" distL="0" distR="0" wp14:anchorId="35C068D2" wp14:editId="31820958">
            <wp:extent cx="335280" cy="291202"/>
            <wp:effectExtent l="0" t="0" r="7620" b="0"/>
            <wp:docPr id="3" name="Picture 3" descr="Icon&#10;&#10;Description automatically generated with medium confidenc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Pr>
          <w:rFonts w:ascii="Arial" w:hAnsi="Arial" w:cs="Arial"/>
          <w:b/>
          <w:noProof/>
          <w:color w:val="000000"/>
          <w:sz w:val="21"/>
          <w:szCs w:val="21"/>
          <w:lang w:val="en-GB"/>
        </w:rPr>
        <w:t xml:space="preserve">    </w:t>
      </w:r>
      <w:r>
        <w:rPr>
          <w:rFonts w:ascii="Arial" w:hAnsi="Arial" w:cs="Arial"/>
          <w:b/>
          <w:noProof/>
          <w:color w:val="000000"/>
          <w:sz w:val="21"/>
          <w:szCs w:val="21"/>
          <w:lang w:val="de-DE"/>
        </w:rPr>
        <w:drawing>
          <wp:inline distT="0" distB="0" distL="0" distR="0" wp14:anchorId="64AD52A1" wp14:editId="6847C646">
            <wp:extent cx="300990" cy="300990"/>
            <wp:effectExtent l="0" t="0" r="3810" b="3810"/>
            <wp:docPr id="8" name="Grafik 7"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Pr>
          <w:rFonts w:ascii="Arial" w:hAnsi="Arial" w:cs="Arial"/>
          <w:b/>
          <w:noProof/>
          <w:color w:val="000000"/>
          <w:sz w:val="21"/>
          <w:szCs w:val="21"/>
          <w:lang w:val="en-GB"/>
        </w:rPr>
        <w:t xml:space="preserve"> </w:t>
      </w:r>
      <w:r>
        <w:rPr>
          <w:rFonts w:ascii="Arial" w:hAnsi="Arial" w:cs="Arial"/>
          <w:b/>
          <w:noProof/>
          <w:color w:val="000000"/>
          <w:sz w:val="21"/>
          <w:szCs w:val="21"/>
          <w:lang w:val="de-DE"/>
        </w:rPr>
        <w:t xml:space="preserve">  </w:t>
      </w:r>
      <w:r>
        <w:rPr>
          <w:rFonts w:ascii="Arial" w:hAnsi="Arial" w:cs="Arial"/>
          <w:b/>
          <w:noProof/>
          <w:color w:val="000000"/>
          <w:sz w:val="21"/>
          <w:szCs w:val="21"/>
          <w:lang w:val="de-DE"/>
        </w:rPr>
        <w:drawing>
          <wp:inline distT="0" distB="0" distL="0" distR="0" wp14:anchorId="248E58D4" wp14:editId="03F277FD">
            <wp:extent cx="296266" cy="296266"/>
            <wp:effectExtent l="0" t="0" r="8890" b="8890"/>
            <wp:docPr id="4" name="Grafik 21" descr="Logo&#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Pr>
          <w:rFonts w:ascii="Arial" w:hAnsi="Arial" w:cs="Arial"/>
          <w:b/>
          <w:noProof/>
          <w:color w:val="000000"/>
          <w:sz w:val="21"/>
          <w:szCs w:val="21"/>
          <w:lang w:val="de-DE"/>
        </w:rPr>
        <w:t xml:space="preserve">  </w:t>
      </w:r>
      <w:r>
        <w:rPr>
          <w:rFonts w:ascii="Arial" w:hAnsi="Arial" w:cs="Arial"/>
          <w:b/>
          <w:noProof/>
          <w:color w:val="000000"/>
          <w:sz w:val="21"/>
          <w:szCs w:val="21"/>
          <w:lang w:val="de-DE"/>
        </w:rPr>
        <w:drawing>
          <wp:inline distT="0" distB="0" distL="0" distR="0" wp14:anchorId="07F1D684" wp14:editId="63BF42DE">
            <wp:extent cx="399648" cy="303965"/>
            <wp:effectExtent l="0" t="0" r="635" b="1270"/>
            <wp:docPr id="9" name="Picture 9" descr="Logo, 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968CC42" w14:textId="77777777" w:rsidR="0053662A" w:rsidRDefault="0053662A" w:rsidP="0053662A">
      <w:pPr>
        <w:rPr>
          <w:rFonts w:ascii="Arial" w:hAnsi="Arial" w:cs="Arial"/>
          <w:b/>
          <w:color w:val="000000"/>
          <w:sz w:val="21"/>
          <w:szCs w:val="21"/>
          <w:lang w:val="en-MY"/>
        </w:rPr>
      </w:pPr>
      <w:r>
        <w:rPr>
          <w:rFonts w:ascii="Arial" w:hAnsi="Arial" w:cs="Arial"/>
          <w:b/>
          <w:color w:val="000000"/>
          <w:sz w:val="21"/>
          <w:szCs w:val="21"/>
          <w:lang w:val="en-MY"/>
        </w:rPr>
        <w:t>Follow us on WeChat</w:t>
      </w:r>
    </w:p>
    <w:p w14:paraId="1470A2E5" w14:textId="77777777" w:rsidR="0053662A" w:rsidRPr="00335499" w:rsidRDefault="0053662A" w:rsidP="0053662A">
      <w:pPr>
        <w:rPr>
          <w:rFonts w:ascii="Arial" w:hAnsi="Arial" w:cs="Arial"/>
          <w:b/>
          <w:color w:val="000000"/>
          <w:sz w:val="21"/>
          <w:szCs w:val="21"/>
          <w:lang w:val="en-MY"/>
        </w:rPr>
      </w:pPr>
      <w:r>
        <w:rPr>
          <w:rFonts w:ascii="Arial" w:hAnsi="Arial" w:cs="Arial"/>
          <w:noProof/>
          <w:sz w:val="20"/>
          <w:szCs w:val="20"/>
          <w:lang w:val="en-MY" w:eastAsia="en-MY"/>
        </w:rPr>
        <w:drawing>
          <wp:inline distT="0" distB="0" distL="0" distR="0" wp14:anchorId="3B753257" wp14:editId="1A18F878">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025F765" w14:textId="77777777" w:rsidR="0053662A" w:rsidRPr="00C01396" w:rsidRDefault="0053662A" w:rsidP="0053662A">
      <w:pPr>
        <w:spacing w:line="360" w:lineRule="auto"/>
        <w:jc w:val="both"/>
        <w:rPr>
          <w:rFonts w:ascii="Arial" w:hAnsi="Arial" w:cs="Arial"/>
          <w:color w:val="000000"/>
          <w:sz w:val="20"/>
          <w:szCs w:val="20"/>
        </w:rPr>
      </w:pPr>
      <w:r w:rsidRPr="00C01396">
        <w:rPr>
          <w:rFonts w:ascii="Arial" w:hAnsi="Arial" w:cs="Arial"/>
          <w:color w:val="000000"/>
          <w:sz w:val="20"/>
          <w:szCs w:val="20"/>
        </w:rPr>
        <w:t>KRAIBURG TPE (</w:t>
      </w:r>
      <w:hyperlink r:id="rId27" w:history="1">
        <w:r w:rsidRPr="00C01396">
          <w:rPr>
            <w:rStyle w:val="Hyperlink"/>
            <w:rFonts w:ascii="Arial" w:hAnsi="Arial" w:cs="Arial"/>
            <w:sz w:val="20"/>
            <w:szCs w:val="20"/>
          </w:rPr>
          <w:t>www.kraiburg-tpe.com</w:t>
        </w:r>
      </w:hyperlink>
      <w:r w:rsidRPr="00C01396">
        <w:rPr>
          <w:rFonts w:ascii="Arial" w:hAnsi="Arial" w:cs="Arial"/>
          <w:color w:val="000000"/>
          <w:sz w:val="20"/>
          <w:szCs w:val="20"/>
        </w:rPr>
        <w:t xml:space="preserve">) is a global manufacturer of thermoplastic elastomers. From </w:t>
      </w:r>
      <w:r w:rsidRPr="00C01396">
        <w:rPr>
          <w:rFonts w:ascii="Arial" w:hAnsi="Arial" w:cs="Arial"/>
          <w:sz w:val="20"/>
          <w:szCs w:val="20"/>
        </w:rPr>
        <w:t xml:space="preserve">its inception in 2001 </w:t>
      </w:r>
      <w:r w:rsidRPr="00C01396">
        <w:rPr>
          <w:rFonts w:ascii="Arial" w:hAnsi="Arial" w:cs="Arial"/>
          <w:color w:val="000000"/>
          <w:sz w:val="20"/>
          <w:szCs w:val="20"/>
        </w:rPr>
        <w:t xml:space="preserve">as subsidiary of the historical KRAIBURG Group founded in 1947, KRAIBURG TPE has pioneered in TPE compounds, being the competence leader in this industry. The mission is to provide products that improve everyday life by offering safe, </w:t>
      </w:r>
      <w:proofErr w:type="gramStart"/>
      <w:r w:rsidRPr="00C01396">
        <w:rPr>
          <w:rFonts w:ascii="Arial" w:hAnsi="Arial" w:cs="Arial"/>
          <w:color w:val="000000"/>
          <w:sz w:val="20"/>
          <w:szCs w:val="20"/>
        </w:rPr>
        <w:t>comfortable</w:t>
      </w:r>
      <w:proofErr w:type="gramEnd"/>
      <w:r w:rsidRPr="00C01396">
        <w:rPr>
          <w:rFonts w:ascii="Arial" w:hAnsi="Arial" w:cs="Arial"/>
          <w:color w:val="000000"/>
          <w:sz w:val="20"/>
          <w:szCs w:val="20"/>
        </w:rPr>
        <w:t xml:space="preserve"> and </w:t>
      </w:r>
      <w:r w:rsidRPr="00C01396">
        <w:rPr>
          <w:rFonts w:ascii="Arial" w:hAnsi="Arial" w:cs="Arial"/>
          <w:sz w:val="20"/>
          <w:szCs w:val="20"/>
        </w:rPr>
        <w:t xml:space="preserve">more sustainable alternatives in plastics. With over 680 employees worldwide and production sites in Germany, the US, and Malaysia, the company offers a broad range of compounds for applications </w:t>
      </w:r>
      <w:r w:rsidRPr="00C01396">
        <w:rPr>
          <w:rFonts w:ascii="Arial" w:hAnsi="Arial" w:cs="Arial"/>
          <w:color w:val="000000"/>
          <w:sz w:val="20"/>
          <w:szCs w:val="20"/>
        </w:rPr>
        <w:t>in the automotive, industrial, consumer, and for the strictly regulated medical sectors. The established THERMOLAST</w:t>
      </w:r>
      <w:r w:rsidRPr="00C01396">
        <w:rPr>
          <w:rFonts w:ascii="Arial" w:hAnsi="Arial" w:cs="Arial"/>
          <w:color w:val="000000"/>
          <w:sz w:val="20"/>
          <w:szCs w:val="20"/>
          <w:vertAlign w:val="superscript"/>
        </w:rPr>
        <w:t>®</w:t>
      </w:r>
      <w:r w:rsidRPr="00C01396">
        <w:rPr>
          <w:rFonts w:ascii="Arial" w:hAnsi="Arial" w:cs="Arial"/>
          <w:color w:val="000000"/>
          <w:sz w:val="20"/>
          <w:szCs w:val="20"/>
        </w:rPr>
        <w:t>, COPEC</w:t>
      </w:r>
      <w:r w:rsidRPr="00C01396">
        <w:rPr>
          <w:rFonts w:ascii="Arial" w:hAnsi="Arial" w:cs="Arial"/>
          <w:color w:val="000000"/>
          <w:sz w:val="20"/>
          <w:szCs w:val="20"/>
          <w:vertAlign w:val="superscript"/>
        </w:rPr>
        <w:t>®</w:t>
      </w:r>
      <w:r w:rsidRPr="00C01396">
        <w:rPr>
          <w:rFonts w:ascii="Arial" w:hAnsi="Arial" w:cs="Arial"/>
          <w:color w:val="000000"/>
          <w:sz w:val="20"/>
          <w:szCs w:val="20"/>
        </w:rPr>
        <w:t>, HIPEX</w:t>
      </w:r>
      <w:r w:rsidRPr="00C01396">
        <w:rPr>
          <w:rFonts w:ascii="Arial" w:hAnsi="Arial" w:cs="Arial"/>
          <w:color w:val="000000"/>
          <w:sz w:val="20"/>
          <w:szCs w:val="20"/>
          <w:vertAlign w:val="superscript"/>
        </w:rPr>
        <w:t>®</w:t>
      </w:r>
      <w:r w:rsidRPr="00C01396">
        <w:rPr>
          <w:rFonts w:ascii="Arial" w:hAnsi="Arial" w:cs="Arial"/>
          <w:color w:val="000000"/>
          <w:sz w:val="20"/>
          <w:szCs w:val="20"/>
        </w:rPr>
        <w:t>, and For Tec E</w:t>
      </w:r>
      <w:r w:rsidRPr="00C01396">
        <w:rPr>
          <w:rFonts w:ascii="Arial" w:hAnsi="Arial" w:cs="Arial"/>
          <w:color w:val="000000"/>
          <w:sz w:val="20"/>
          <w:szCs w:val="20"/>
          <w:vertAlign w:val="superscript"/>
        </w:rPr>
        <w:t>®</w:t>
      </w:r>
      <w:r w:rsidRPr="00C01396">
        <w:rPr>
          <w:rFonts w:ascii="Arial" w:hAnsi="Arial" w:cs="Arial"/>
          <w:color w:val="000000"/>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w:t>
      </w:r>
      <w:r w:rsidRPr="00C01396">
        <w:rPr>
          <w:rFonts w:ascii="Arial" w:hAnsi="Arial" w:cs="Arial"/>
          <w:color w:val="000000"/>
          <w:sz w:val="20"/>
          <w:szCs w:val="20"/>
        </w:rPr>
        <w:lastRenderedPageBreak/>
        <w:t xml:space="preserve">company is certified to ISO 50001 at its headquarters in Germany and holds ISO 9001 and ISO 14001 certifications at all global sites. </w:t>
      </w:r>
    </w:p>
    <w:p w14:paraId="62CC9A54" w14:textId="47BD2B14" w:rsidR="001C2242" w:rsidRPr="00CE0557" w:rsidRDefault="00CE0557" w:rsidP="001C2242">
      <w:pPr>
        <w:spacing w:after="0" w:line="360" w:lineRule="auto"/>
        <w:ind w:right="1699"/>
        <w:rPr>
          <w:rFonts w:ascii="Arial" w:hAnsi="Arial" w:cs="Arial"/>
          <w:b/>
          <w:bCs/>
          <w:sz w:val="20"/>
          <w:szCs w:val="20"/>
          <w:lang w:val="en-MY"/>
        </w:rPr>
      </w:pPr>
      <w:r w:rsidRPr="00CE0557">
        <w:rPr>
          <w:rFonts w:ascii="Arial" w:hAnsi="Arial" w:cs="Arial"/>
          <w:b/>
          <w:bCs/>
          <w:sz w:val="20"/>
          <w:szCs w:val="20"/>
          <w:lang w:val="en-MY"/>
        </w:rPr>
        <w:t>Pune Polymers</w:t>
      </w:r>
    </w:p>
    <w:p w14:paraId="5937CD89" w14:textId="0093DE70" w:rsidR="00CE0557" w:rsidRPr="00CE0557" w:rsidRDefault="00CE0557" w:rsidP="00076EC5">
      <w:pPr>
        <w:spacing w:line="360" w:lineRule="auto"/>
        <w:jc w:val="both"/>
        <w:rPr>
          <w:rFonts w:ascii="Arial" w:hAnsi="Arial" w:cs="Arial"/>
          <w:sz w:val="20"/>
          <w:szCs w:val="20"/>
        </w:rPr>
      </w:pPr>
      <w:r w:rsidRPr="00CE0557">
        <w:rPr>
          <w:rFonts w:ascii="Arial" w:hAnsi="Arial" w:cs="Arial"/>
          <w:sz w:val="20"/>
          <w:szCs w:val="20"/>
        </w:rPr>
        <w:t xml:space="preserve">Pune Polymers Pvt Ltd is traditionally a plastic molding company established in 1991. Over the years it has been providing services to major brands &amp; </w:t>
      </w:r>
      <w:r w:rsidR="00626C60" w:rsidRPr="00CE0557">
        <w:rPr>
          <w:rFonts w:ascii="Arial" w:hAnsi="Arial" w:cs="Arial"/>
          <w:sz w:val="20"/>
          <w:szCs w:val="20"/>
        </w:rPr>
        <w:t>OEMs</w:t>
      </w:r>
      <w:r w:rsidRPr="00CE0557">
        <w:rPr>
          <w:rFonts w:ascii="Arial" w:hAnsi="Arial" w:cs="Arial"/>
          <w:sz w:val="20"/>
          <w:szCs w:val="20"/>
        </w:rPr>
        <w:t xml:space="preserve"> in the Automotive, </w:t>
      </w:r>
      <w:r w:rsidR="00626C60" w:rsidRPr="00CE0557">
        <w:rPr>
          <w:rFonts w:ascii="Arial" w:hAnsi="Arial" w:cs="Arial"/>
          <w:sz w:val="20"/>
          <w:szCs w:val="20"/>
        </w:rPr>
        <w:t>Defense</w:t>
      </w:r>
      <w:r w:rsidRPr="00CE0557">
        <w:rPr>
          <w:rFonts w:ascii="Arial" w:hAnsi="Arial" w:cs="Arial"/>
          <w:sz w:val="20"/>
          <w:szCs w:val="20"/>
        </w:rPr>
        <w:t xml:space="preserve">, Home &amp; Electrical Appliances, Pharmaceutical, Telecommunications &amp; Paint industries. </w:t>
      </w:r>
    </w:p>
    <w:p w14:paraId="4CD4D969" w14:textId="3CA6BE02" w:rsidR="00CE0557" w:rsidRPr="00CE0557" w:rsidRDefault="00CE0557" w:rsidP="00076EC5">
      <w:pPr>
        <w:spacing w:line="360" w:lineRule="auto"/>
        <w:jc w:val="both"/>
        <w:rPr>
          <w:rFonts w:ascii="Arial" w:hAnsi="Arial" w:cs="Arial"/>
          <w:sz w:val="20"/>
          <w:szCs w:val="20"/>
        </w:rPr>
      </w:pPr>
      <w:r w:rsidRPr="00CE0557">
        <w:rPr>
          <w:rFonts w:ascii="Arial" w:hAnsi="Arial" w:cs="Arial"/>
          <w:sz w:val="20"/>
          <w:szCs w:val="20"/>
        </w:rPr>
        <w:t xml:space="preserve">With In-house injection, blow &amp; extrusion molding machines and equipped with a </w:t>
      </w:r>
      <w:r w:rsidR="00626C60" w:rsidRPr="00CE0557">
        <w:rPr>
          <w:rFonts w:ascii="Arial" w:hAnsi="Arial" w:cs="Arial"/>
          <w:sz w:val="20"/>
          <w:szCs w:val="20"/>
        </w:rPr>
        <w:t>full-fledged</w:t>
      </w:r>
      <w:r w:rsidRPr="00CE0557">
        <w:rPr>
          <w:rFonts w:ascii="Arial" w:hAnsi="Arial" w:cs="Arial"/>
          <w:sz w:val="20"/>
          <w:szCs w:val="20"/>
        </w:rPr>
        <w:t xml:space="preserve"> tool room &amp; design team, Pune Polymers provides a complete solution to </w:t>
      </w:r>
      <w:r w:rsidR="00626C60" w:rsidRPr="00CE0557">
        <w:rPr>
          <w:rFonts w:ascii="Arial" w:hAnsi="Arial" w:cs="Arial"/>
          <w:sz w:val="20"/>
          <w:szCs w:val="20"/>
        </w:rPr>
        <w:t>its</w:t>
      </w:r>
      <w:r w:rsidRPr="00CE0557">
        <w:rPr>
          <w:rFonts w:ascii="Arial" w:hAnsi="Arial" w:cs="Arial"/>
          <w:sz w:val="20"/>
          <w:szCs w:val="20"/>
        </w:rPr>
        <w:t xml:space="preserve"> customers right from product design to assembly &amp; mass production. </w:t>
      </w:r>
    </w:p>
    <w:p w14:paraId="1CA5666A" w14:textId="5FA4527D" w:rsidR="00CE0557" w:rsidRPr="00CE0557" w:rsidRDefault="00CE0557" w:rsidP="00076EC5">
      <w:pPr>
        <w:spacing w:line="360" w:lineRule="auto"/>
        <w:jc w:val="both"/>
        <w:rPr>
          <w:rFonts w:ascii="Arial" w:hAnsi="Arial" w:cs="Arial"/>
          <w:sz w:val="20"/>
          <w:szCs w:val="20"/>
        </w:rPr>
      </w:pPr>
      <w:r w:rsidRPr="00CE0557">
        <w:rPr>
          <w:rFonts w:ascii="Arial" w:hAnsi="Arial" w:cs="Arial"/>
          <w:sz w:val="20"/>
          <w:szCs w:val="20"/>
        </w:rPr>
        <w:t xml:space="preserve"> In 2020, when COVID-19 hit the world and people were running around trying to find a mask that would truly protect them from this virus, grew an idea to develop a durable plastic face mask capable of sustaining more than just a day and providing complete protection to the </w:t>
      </w:r>
      <w:r w:rsidR="00626C60" w:rsidRPr="00CE0557">
        <w:rPr>
          <w:rFonts w:ascii="Arial" w:hAnsi="Arial" w:cs="Arial"/>
          <w:sz w:val="20"/>
          <w:szCs w:val="20"/>
        </w:rPr>
        <w:t>users</w:t>
      </w:r>
      <w:r w:rsidRPr="00CE0557">
        <w:rPr>
          <w:rFonts w:ascii="Arial" w:hAnsi="Arial" w:cs="Arial"/>
          <w:sz w:val="20"/>
          <w:szCs w:val="20"/>
        </w:rPr>
        <w:t xml:space="preserve">. </w:t>
      </w:r>
    </w:p>
    <w:p w14:paraId="1056BF1C" w14:textId="77777777" w:rsidR="00CE0557" w:rsidRPr="00CE0557" w:rsidRDefault="00CE0557" w:rsidP="00076EC5">
      <w:pPr>
        <w:spacing w:line="360" w:lineRule="auto"/>
        <w:jc w:val="both"/>
        <w:rPr>
          <w:rFonts w:ascii="Arial" w:hAnsi="Arial" w:cs="Arial"/>
          <w:sz w:val="20"/>
          <w:szCs w:val="20"/>
        </w:rPr>
      </w:pPr>
      <w:r w:rsidRPr="00CE0557">
        <w:rPr>
          <w:rFonts w:ascii="Arial" w:hAnsi="Arial" w:cs="Arial"/>
          <w:sz w:val="20"/>
          <w:szCs w:val="20"/>
        </w:rPr>
        <w:t xml:space="preserve">This </w:t>
      </w:r>
      <w:proofErr w:type="spellStart"/>
      <w:r w:rsidRPr="00CE0557">
        <w:rPr>
          <w:rFonts w:ascii="Arial" w:hAnsi="Arial" w:cs="Arial"/>
          <w:sz w:val="20"/>
          <w:szCs w:val="20"/>
        </w:rPr>
        <w:t>endeavour</w:t>
      </w:r>
      <w:proofErr w:type="spellEnd"/>
      <w:r w:rsidRPr="00CE0557">
        <w:rPr>
          <w:rFonts w:ascii="Arial" w:hAnsi="Arial" w:cs="Arial"/>
          <w:sz w:val="20"/>
          <w:szCs w:val="20"/>
        </w:rPr>
        <w:t xml:space="preserve"> of ours lead us to Bhabha Atomic Research Centre, where some of the brightest minds of the nation helped us in bringing life to this idea.</w:t>
      </w:r>
    </w:p>
    <w:p w14:paraId="3F2A6A2B" w14:textId="77777777" w:rsidR="00CE0557" w:rsidRPr="00CE0557" w:rsidRDefault="00CE0557" w:rsidP="00076EC5">
      <w:pPr>
        <w:spacing w:after="0" w:line="360" w:lineRule="auto"/>
        <w:ind w:right="1699"/>
        <w:rPr>
          <w:rFonts w:ascii="Arial" w:hAnsi="Arial" w:cs="Arial"/>
          <w:sz w:val="20"/>
          <w:szCs w:val="20"/>
        </w:rPr>
      </w:pPr>
    </w:p>
    <w:p w14:paraId="4837FE41" w14:textId="77777777" w:rsidR="00DC32CA" w:rsidRPr="001F799F" w:rsidRDefault="00DC32CA" w:rsidP="00FA450B">
      <w:pPr>
        <w:keepNext/>
        <w:keepLines/>
        <w:spacing w:after="0" w:line="360" w:lineRule="auto"/>
        <w:ind w:right="1701"/>
        <w:rPr>
          <w:rFonts w:ascii="Arial" w:hAnsi="Arial" w:cs="Arial"/>
          <w:sz w:val="20"/>
        </w:rPr>
      </w:pPr>
    </w:p>
    <w:sectPr w:rsidR="00DC32CA" w:rsidRPr="001F799F" w:rsidSect="005B118E">
      <w:headerReference w:type="default" r:id="rId28"/>
      <w:headerReference w:type="first" r:id="rId29"/>
      <w:footerReference w:type="first" r:id="rId30"/>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36CB" w14:textId="77777777" w:rsidR="00B8306C" w:rsidRDefault="00B8306C" w:rsidP="00784C57">
      <w:pPr>
        <w:spacing w:after="0" w:line="240" w:lineRule="auto"/>
      </w:pPr>
      <w:r>
        <w:separator/>
      </w:r>
    </w:p>
  </w:endnote>
  <w:endnote w:type="continuationSeparator" w:id="0">
    <w:p w14:paraId="795D7786" w14:textId="77777777" w:rsidR="00B8306C" w:rsidRDefault="00B8306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657D74"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57D7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CE0557"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E0557"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B4CB3" w14:textId="77777777" w:rsidR="00B8306C" w:rsidRDefault="00B8306C" w:rsidP="00784C57">
      <w:pPr>
        <w:spacing w:after="0" w:line="240" w:lineRule="auto"/>
      </w:pPr>
      <w:r>
        <w:separator/>
      </w:r>
    </w:p>
  </w:footnote>
  <w:footnote w:type="continuationSeparator" w:id="0">
    <w:p w14:paraId="2955563B" w14:textId="77777777" w:rsidR="00B8306C" w:rsidRDefault="00B8306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D20E7B" w14:textId="77777777" w:rsidR="00743F38" w:rsidRDefault="00743F38" w:rsidP="00743F3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D79DFAD" w14:textId="77777777" w:rsidR="00E60692" w:rsidRPr="00E60692" w:rsidRDefault="00E60692" w:rsidP="00E60692">
          <w:pPr>
            <w:spacing w:after="0" w:line="360" w:lineRule="auto"/>
            <w:ind w:left="-105"/>
            <w:jc w:val="both"/>
            <w:rPr>
              <w:rFonts w:ascii="Arial" w:hAnsi="Arial" w:cs="Arial"/>
              <w:b/>
              <w:bCs/>
              <w:color w:val="365F91"/>
              <w:sz w:val="40"/>
              <w:szCs w:val="40"/>
            </w:rPr>
          </w:pPr>
          <w:r w:rsidRPr="00A0774B">
            <w:rPr>
              <w:rFonts w:ascii="Arial" w:hAnsi="Arial" w:cs="Arial"/>
              <w:b/>
              <w:bCs/>
              <w:sz w:val="16"/>
              <w:szCs w:val="16"/>
            </w:rPr>
            <w:t>Upgrading mask protection with KRAIBURG TPE</w:t>
          </w:r>
        </w:p>
        <w:p w14:paraId="4786FBD0" w14:textId="5DD86508" w:rsidR="00E60692" w:rsidRPr="00091FD2" w:rsidRDefault="00E60692" w:rsidP="00E60692">
          <w:pPr>
            <w:spacing w:after="0" w:line="360" w:lineRule="auto"/>
            <w:ind w:left="-105"/>
            <w:jc w:val="both"/>
            <w:rPr>
              <w:rFonts w:ascii="Arial" w:hAnsi="Arial" w:cs="Arial"/>
              <w:b/>
              <w:bCs/>
              <w:color w:val="365F91"/>
              <w:sz w:val="40"/>
              <w:szCs w:val="40"/>
            </w:rPr>
          </w:pPr>
          <w:r w:rsidRPr="00091FD2">
            <w:rPr>
              <w:rFonts w:ascii="Arial" w:hAnsi="Arial" w:cs="Arial"/>
              <w:b/>
              <w:sz w:val="16"/>
              <w:szCs w:val="16"/>
            </w:rPr>
            <w:t xml:space="preserve">Kuala Lumpur, </w:t>
          </w:r>
          <w:r w:rsidR="009F2B9C">
            <w:rPr>
              <w:rFonts w:ascii="Arial" w:hAnsi="Arial" w:cs="Arial"/>
              <w:b/>
              <w:sz w:val="16"/>
              <w:szCs w:val="16"/>
            </w:rPr>
            <w:t>April</w:t>
          </w:r>
          <w:r w:rsidRPr="00091FD2">
            <w:rPr>
              <w:rFonts w:ascii="Arial" w:hAnsi="Arial" w:cs="Arial"/>
              <w:b/>
              <w:sz w:val="16"/>
              <w:szCs w:val="16"/>
            </w:rPr>
            <w:t xml:space="preserve"> 2022</w:t>
          </w:r>
        </w:p>
        <w:p w14:paraId="1A56E795" w14:textId="01A94FD4" w:rsidR="00502615" w:rsidRPr="00073D11" w:rsidRDefault="00895E19" w:rsidP="00895E19">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30D59A5" w14:textId="77777777" w:rsidR="00E60692" w:rsidRDefault="003C4170" w:rsidP="00E6069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w:t>
          </w:r>
          <w:r w:rsidR="00E60692">
            <w:rPr>
              <w:rFonts w:ascii="Arial" w:hAnsi="Arial" w:cs="Arial"/>
              <w:b/>
              <w:bCs/>
              <w:color w:val="365F91"/>
              <w:sz w:val="40"/>
              <w:szCs w:val="40"/>
            </w:rPr>
            <w:t>e</w:t>
          </w:r>
        </w:p>
        <w:p w14:paraId="6EC235A2" w14:textId="2EB78F9E" w:rsidR="00E60692" w:rsidRPr="00E60692" w:rsidRDefault="00E60692" w:rsidP="00E60692">
          <w:pPr>
            <w:spacing w:after="0" w:line="360" w:lineRule="auto"/>
            <w:ind w:left="-105"/>
            <w:jc w:val="both"/>
            <w:rPr>
              <w:rFonts w:ascii="Arial" w:hAnsi="Arial" w:cs="Arial"/>
              <w:b/>
              <w:bCs/>
              <w:color w:val="365F91"/>
              <w:sz w:val="40"/>
              <w:szCs w:val="40"/>
            </w:rPr>
          </w:pPr>
          <w:r w:rsidRPr="00A0774B">
            <w:rPr>
              <w:rFonts w:ascii="Arial" w:hAnsi="Arial" w:cs="Arial"/>
              <w:b/>
              <w:bCs/>
              <w:sz w:val="16"/>
              <w:szCs w:val="16"/>
            </w:rPr>
            <w:t>Upgrading mask protection with KRAIBURG TPE</w:t>
          </w:r>
        </w:p>
        <w:p w14:paraId="765F9503" w14:textId="5E463BB5" w:rsidR="003C4170" w:rsidRPr="00091FD2" w:rsidRDefault="003C4170" w:rsidP="00091FD2">
          <w:pPr>
            <w:spacing w:after="0" w:line="360" w:lineRule="auto"/>
            <w:ind w:left="-105"/>
            <w:jc w:val="both"/>
            <w:rPr>
              <w:rFonts w:ascii="Arial" w:hAnsi="Arial" w:cs="Arial"/>
              <w:b/>
              <w:bCs/>
              <w:color w:val="365F91"/>
              <w:sz w:val="40"/>
              <w:szCs w:val="40"/>
            </w:rPr>
          </w:pPr>
          <w:r w:rsidRPr="00091FD2">
            <w:rPr>
              <w:rFonts w:ascii="Arial" w:hAnsi="Arial" w:cs="Arial"/>
              <w:b/>
              <w:sz w:val="16"/>
              <w:szCs w:val="16"/>
            </w:rPr>
            <w:t xml:space="preserve">Kuala Lumpur, </w:t>
          </w:r>
          <w:r w:rsidR="009F2B9C">
            <w:rPr>
              <w:rFonts w:ascii="Arial" w:hAnsi="Arial" w:cs="Arial"/>
              <w:b/>
              <w:sz w:val="16"/>
              <w:szCs w:val="16"/>
            </w:rPr>
            <w:t>April</w:t>
          </w:r>
          <w:r w:rsidR="00743F38" w:rsidRPr="00091FD2">
            <w:rPr>
              <w:rFonts w:ascii="Arial" w:hAnsi="Arial" w:cs="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07E7C"/>
    <w:rsid w:val="00013EA3"/>
    <w:rsid w:val="00041B77"/>
    <w:rsid w:val="0004695A"/>
    <w:rsid w:val="00055A30"/>
    <w:rsid w:val="00057785"/>
    <w:rsid w:val="00065A69"/>
    <w:rsid w:val="00071236"/>
    <w:rsid w:val="000719F1"/>
    <w:rsid w:val="00073D11"/>
    <w:rsid w:val="000759E8"/>
    <w:rsid w:val="00076EC5"/>
    <w:rsid w:val="00077E64"/>
    <w:rsid w:val="00083596"/>
    <w:rsid w:val="0008699C"/>
    <w:rsid w:val="000903ED"/>
    <w:rsid w:val="00091FD2"/>
    <w:rsid w:val="0009376B"/>
    <w:rsid w:val="00096CA7"/>
    <w:rsid w:val="00097276"/>
    <w:rsid w:val="00097D31"/>
    <w:rsid w:val="000A2C32"/>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56A3"/>
    <w:rsid w:val="000F7C99"/>
    <w:rsid w:val="00120B15"/>
    <w:rsid w:val="00121D30"/>
    <w:rsid w:val="00122C56"/>
    <w:rsid w:val="001246FA"/>
    <w:rsid w:val="00133856"/>
    <w:rsid w:val="00144072"/>
    <w:rsid w:val="00146E7E"/>
    <w:rsid w:val="001507B4"/>
    <w:rsid w:val="00156BDE"/>
    <w:rsid w:val="00163E63"/>
    <w:rsid w:val="00171981"/>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420D"/>
    <w:rsid w:val="001F37C4"/>
    <w:rsid w:val="001F4135"/>
    <w:rsid w:val="001F4F5D"/>
    <w:rsid w:val="001F799F"/>
    <w:rsid w:val="00201710"/>
    <w:rsid w:val="002129DC"/>
    <w:rsid w:val="00214C89"/>
    <w:rsid w:val="00216754"/>
    <w:rsid w:val="00225FD8"/>
    <w:rsid w:val="002262B1"/>
    <w:rsid w:val="00235BA5"/>
    <w:rsid w:val="002631F5"/>
    <w:rsid w:val="00267260"/>
    <w:rsid w:val="00290773"/>
    <w:rsid w:val="002934F9"/>
    <w:rsid w:val="0029752E"/>
    <w:rsid w:val="00297740"/>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B4F"/>
    <w:rsid w:val="00324D73"/>
    <w:rsid w:val="00325394"/>
    <w:rsid w:val="00325EA7"/>
    <w:rsid w:val="00326FA2"/>
    <w:rsid w:val="00364268"/>
    <w:rsid w:val="0036557B"/>
    <w:rsid w:val="0038768D"/>
    <w:rsid w:val="003955E2"/>
    <w:rsid w:val="00396B8A"/>
    <w:rsid w:val="00396F67"/>
    <w:rsid w:val="003A389E"/>
    <w:rsid w:val="003A50BB"/>
    <w:rsid w:val="003B042D"/>
    <w:rsid w:val="003C34B2"/>
    <w:rsid w:val="003C4170"/>
    <w:rsid w:val="003C5102"/>
    <w:rsid w:val="003C6DEF"/>
    <w:rsid w:val="003C78DA"/>
    <w:rsid w:val="003E334E"/>
    <w:rsid w:val="003E3D8B"/>
    <w:rsid w:val="003F7481"/>
    <w:rsid w:val="004002A2"/>
    <w:rsid w:val="00406C85"/>
    <w:rsid w:val="00410B91"/>
    <w:rsid w:val="0042243E"/>
    <w:rsid w:val="0044562F"/>
    <w:rsid w:val="0045042F"/>
    <w:rsid w:val="004560BB"/>
    <w:rsid w:val="004562AC"/>
    <w:rsid w:val="00456843"/>
    <w:rsid w:val="00456A3B"/>
    <w:rsid w:val="00471A94"/>
    <w:rsid w:val="00481947"/>
    <w:rsid w:val="00482B9C"/>
    <w:rsid w:val="00485FC2"/>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3662A"/>
    <w:rsid w:val="00541D34"/>
    <w:rsid w:val="0054392A"/>
    <w:rsid w:val="00545127"/>
    <w:rsid w:val="00550355"/>
    <w:rsid w:val="00550C61"/>
    <w:rsid w:val="00552AA1"/>
    <w:rsid w:val="00555589"/>
    <w:rsid w:val="00564797"/>
    <w:rsid w:val="005772B9"/>
    <w:rsid w:val="00597472"/>
    <w:rsid w:val="005A27C6"/>
    <w:rsid w:val="005A34EE"/>
    <w:rsid w:val="005A5D20"/>
    <w:rsid w:val="005B118E"/>
    <w:rsid w:val="005B26DB"/>
    <w:rsid w:val="005B386E"/>
    <w:rsid w:val="005B6B7E"/>
    <w:rsid w:val="005C1CB1"/>
    <w:rsid w:val="005C2021"/>
    <w:rsid w:val="005C59F4"/>
    <w:rsid w:val="005C5C8E"/>
    <w:rsid w:val="005D467D"/>
    <w:rsid w:val="005E1C3F"/>
    <w:rsid w:val="005F623F"/>
    <w:rsid w:val="00610497"/>
    <w:rsid w:val="0061266D"/>
    <w:rsid w:val="00614010"/>
    <w:rsid w:val="00614013"/>
    <w:rsid w:val="006154FB"/>
    <w:rsid w:val="00620F45"/>
    <w:rsid w:val="00621FED"/>
    <w:rsid w:val="00626C60"/>
    <w:rsid w:val="0063701A"/>
    <w:rsid w:val="0064765B"/>
    <w:rsid w:val="00657D74"/>
    <w:rsid w:val="006612CA"/>
    <w:rsid w:val="00661BAB"/>
    <w:rsid w:val="00662131"/>
    <w:rsid w:val="006709AB"/>
    <w:rsid w:val="006739FD"/>
    <w:rsid w:val="00681427"/>
    <w:rsid w:val="00686BB2"/>
    <w:rsid w:val="006919F2"/>
    <w:rsid w:val="00691DF1"/>
    <w:rsid w:val="00692A27"/>
    <w:rsid w:val="00696D06"/>
    <w:rsid w:val="006A03C5"/>
    <w:rsid w:val="006A6A86"/>
    <w:rsid w:val="006B0D90"/>
    <w:rsid w:val="006B1DAF"/>
    <w:rsid w:val="006B33D8"/>
    <w:rsid w:val="006B391A"/>
    <w:rsid w:val="006B668E"/>
    <w:rsid w:val="006C178C"/>
    <w:rsid w:val="006C3919"/>
    <w:rsid w:val="006C425A"/>
    <w:rsid w:val="006C48AD"/>
    <w:rsid w:val="006C56CC"/>
    <w:rsid w:val="006D0902"/>
    <w:rsid w:val="006E27EC"/>
    <w:rsid w:val="006E449C"/>
    <w:rsid w:val="006E4B80"/>
    <w:rsid w:val="006E65CF"/>
    <w:rsid w:val="006F5DF8"/>
    <w:rsid w:val="00700EDA"/>
    <w:rsid w:val="00702A9F"/>
    <w:rsid w:val="007032E6"/>
    <w:rsid w:val="007144EB"/>
    <w:rsid w:val="0071575E"/>
    <w:rsid w:val="00721D5E"/>
    <w:rsid w:val="007228C7"/>
    <w:rsid w:val="00722F2A"/>
    <w:rsid w:val="00723A37"/>
    <w:rsid w:val="00726D03"/>
    <w:rsid w:val="00743F38"/>
    <w:rsid w:val="00744F3B"/>
    <w:rsid w:val="00762555"/>
    <w:rsid w:val="0076599E"/>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29DD"/>
    <w:rsid w:val="00823B61"/>
    <w:rsid w:val="0082753C"/>
    <w:rsid w:val="00835B9C"/>
    <w:rsid w:val="00863230"/>
    <w:rsid w:val="008725D0"/>
    <w:rsid w:val="008768C2"/>
    <w:rsid w:val="00885E31"/>
    <w:rsid w:val="008868FE"/>
    <w:rsid w:val="00887A45"/>
    <w:rsid w:val="00893ECA"/>
    <w:rsid w:val="00895E19"/>
    <w:rsid w:val="008A055F"/>
    <w:rsid w:val="008A7016"/>
    <w:rsid w:val="008B1F30"/>
    <w:rsid w:val="008B2E96"/>
    <w:rsid w:val="008B506E"/>
    <w:rsid w:val="008B6AFF"/>
    <w:rsid w:val="008C2E33"/>
    <w:rsid w:val="008C43CA"/>
    <w:rsid w:val="008D0D3C"/>
    <w:rsid w:val="008D4A54"/>
    <w:rsid w:val="008D6339"/>
    <w:rsid w:val="008D6B76"/>
    <w:rsid w:val="008E12A5"/>
    <w:rsid w:val="008E5B5F"/>
    <w:rsid w:val="008E7663"/>
    <w:rsid w:val="008F3C99"/>
    <w:rsid w:val="008F51E8"/>
    <w:rsid w:val="00901B23"/>
    <w:rsid w:val="00905FBF"/>
    <w:rsid w:val="00915FDA"/>
    <w:rsid w:val="00916950"/>
    <w:rsid w:val="00923D2E"/>
    <w:rsid w:val="009324CB"/>
    <w:rsid w:val="00935C50"/>
    <w:rsid w:val="00937972"/>
    <w:rsid w:val="009416C1"/>
    <w:rsid w:val="00945459"/>
    <w:rsid w:val="00947D4F"/>
    <w:rsid w:val="00947D55"/>
    <w:rsid w:val="00964C40"/>
    <w:rsid w:val="0098002D"/>
    <w:rsid w:val="00980DBB"/>
    <w:rsid w:val="009829C6"/>
    <w:rsid w:val="009927D5"/>
    <w:rsid w:val="009B09FA"/>
    <w:rsid w:val="009B1C7C"/>
    <w:rsid w:val="009B335D"/>
    <w:rsid w:val="009B5422"/>
    <w:rsid w:val="009C48F1"/>
    <w:rsid w:val="009D61E9"/>
    <w:rsid w:val="009D70E1"/>
    <w:rsid w:val="009E74A0"/>
    <w:rsid w:val="009F2B9C"/>
    <w:rsid w:val="009F499B"/>
    <w:rsid w:val="009F619F"/>
    <w:rsid w:val="009F61CE"/>
    <w:rsid w:val="00A034FB"/>
    <w:rsid w:val="00A20F10"/>
    <w:rsid w:val="00A2572D"/>
    <w:rsid w:val="00A27D3B"/>
    <w:rsid w:val="00A30CF5"/>
    <w:rsid w:val="00A36C89"/>
    <w:rsid w:val="00A52A09"/>
    <w:rsid w:val="00A57CD6"/>
    <w:rsid w:val="00A600BB"/>
    <w:rsid w:val="00A62DDC"/>
    <w:rsid w:val="00A65BEC"/>
    <w:rsid w:val="00A67811"/>
    <w:rsid w:val="00A709B8"/>
    <w:rsid w:val="00A745FD"/>
    <w:rsid w:val="00A767E3"/>
    <w:rsid w:val="00A805C3"/>
    <w:rsid w:val="00A805F6"/>
    <w:rsid w:val="00A810AB"/>
    <w:rsid w:val="00A832FB"/>
    <w:rsid w:val="00A85323"/>
    <w:rsid w:val="00AA66C4"/>
    <w:rsid w:val="00AB48F2"/>
    <w:rsid w:val="00AB4BC4"/>
    <w:rsid w:val="00AD13B3"/>
    <w:rsid w:val="00AD29B8"/>
    <w:rsid w:val="00AD5919"/>
    <w:rsid w:val="00AD6D80"/>
    <w:rsid w:val="00AE1711"/>
    <w:rsid w:val="00AE1CDE"/>
    <w:rsid w:val="00AE2D28"/>
    <w:rsid w:val="00AF706E"/>
    <w:rsid w:val="00AF73F9"/>
    <w:rsid w:val="00B000E0"/>
    <w:rsid w:val="00B11451"/>
    <w:rsid w:val="00B13B13"/>
    <w:rsid w:val="00B140E7"/>
    <w:rsid w:val="00B20D0E"/>
    <w:rsid w:val="00B21133"/>
    <w:rsid w:val="00B339CB"/>
    <w:rsid w:val="00B3545E"/>
    <w:rsid w:val="00B43FD8"/>
    <w:rsid w:val="00B45417"/>
    <w:rsid w:val="00B71FAC"/>
    <w:rsid w:val="00B73EDB"/>
    <w:rsid w:val="00B80B6F"/>
    <w:rsid w:val="00B81B58"/>
    <w:rsid w:val="00B8306C"/>
    <w:rsid w:val="00B9507E"/>
    <w:rsid w:val="00BA0E90"/>
    <w:rsid w:val="00BA383C"/>
    <w:rsid w:val="00BA664D"/>
    <w:rsid w:val="00BC1253"/>
    <w:rsid w:val="00BC1A81"/>
    <w:rsid w:val="00BC43F8"/>
    <w:rsid w:val="00BD3CF5"/>
    <w:rsid w:val="00BE16AD"/>
    <w:rsid w:val="00BE63E9"/>
    <w:rsid w:val="00BF125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E9"/>
    <w:rsid w:val="00C67C59"/>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0557"/>
    <w:rsid w:val="00CE3169"/>
    <w:rsid w:val="00CE6C93"/>
    <w:rsid w:val="00CF1F82"/>
    <w:rsid w:val="00D14EDD"/>
    <w:rsid w:val="00D14F71"/>
    <w:rsid w:val="00D1518B"/>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77A11"/>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030A"/>
    <w:rsid w:val="00E039D8"/>
    <w:rsid w:val="00E17CAC"/>
    <w:rsid w:val="00E31F55"/>
    <w:rsid w:val="00E34E27"/>
    <w:rsid w:val="00E43B73"/>
    <w:rsid w:val="00E50BEE"/>
    <w:rsid w:val="00E52729"/>
    <w:rsid w:val="00E533F6"/>
    <w:rsid w:val="00E5715F"/>
    <w:rsid w:val="00E57256"/>
    <w:rsid w:val="00E60692"/>
    <w:rsid w:val="00E61AA8"/>
    <w:rsid w:val="00E63371"/>
    <w:rsid w:val="00E72840"/>
    <w:rsid w:val="00E75CF3"/>
    <w:rsid w:val="00E812C0"/>
    <w:rsid w:val="00E908C9"/>
    <w:rsid w:val="00E96037"/>
    <w:rsid w:val="00E97213"/>
    <w:rsid w:val="00EB2B0B"/>
    <w:rsid w:val="00EB447E"/>
    <w:rsid w:val="00EC492E"/>
    <w:rsid w:val="00EC6D87"/>
    <w:rsid w:val="00EC7126"/>
    <w:rsid w:val="00ED7A78"/>
    <w:rsid w:val="00EE4A53"/>
    <w:rsid w:val="00EE5010"/>
    <w:rsid w:val="00EF6D10"/>
    <w:rsid w:val="00F02134"/>
    <w:rsid w:val="00F11E25"/>
    <w:rsid w:val="00F125F3"/>
    <w:rsid w:val="00F14DFB"/>
    <w:rsid w:val="00F20F7E"/>
    <w:rsid w:val="00F217EF"/>
    <w:rsid w:val="00F246C6"/>
    <w:rsid w:val="00F26BC9"/>
    <w:rsid w:val="00F33088"/>
    <w:rsid w:val="00F4195E"/>
    <w:rsid w:val="00F44146"/>
    <w:rsid w:val="00F50B59"/>
    <w:rsid w:val="00F540D8"/>
    <w:rsid w:val="00F54D5B"/>
    <w:rsid w:val="00F56344"/>
    <w:rsid w:val="00F60F35"/>
    <w:rsid w:val="00F67AEE"/>
    <w:rsid w:val="00F72F85"/>
    <w:rsid w:val="00F757F5"/>
    <w:rsid w:val="00F81054"/>
    <w:rsid w:val="00F9551A"/>
    <w:rsid w:val="00F97DC4"/>
    <w:rsid w:val="00FA13B7"/>
    <w:rsid w:val="00FA1F87"/>
    <w:rsid w:val="00FA347F"/>
    <w:rsid w:val="00FA450B"/>
    <w:rsid w:val="00FB04AE"/>
    <w:rsid w:val="00FB2D15"/>
    <w:rsid w:val="00FB49CF"/>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1">
    <w:name w:val="heading 1"/>
    <w:basedOn w:val="Normal"/>
    <w:next w:val="Normal"/>
    <w:link w:val="Heading1Char"/>
    <w:uiPriority w:val="9"/>
    <w:qFormat/>
    <w:rsid w:val="002167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FC1245"/>
    <w:rPr>
      <w:color w:val="605E5C"/>
      <w:shd w:val="clear" w:color="auto" w:fill="E1DFDD"/>
    </w:rPr>
  </w:style>
  <w:style w:type="character" w:customStyle="1" w:styleId="Heading1Char">
    <w:name w:val="Heading 1 Char"/>
    <w:basedOn w:val="DefaultParagraphFont"/>
    <w:link w:val="Heading1"/>
    <w:uiPriority w:val="9"/>
    <w:rsid w:val="00216754"/>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918">
      <w:bodyDiv w:val="1"/>
      <w:marLeft w:val="0"/>
      <w:marRight w:val="0"/>
      <w:marTop w:val="0"/>
      <w:marBottom w:val="0"/>
      <w:divBdr>
        <w:top w:val="none" w:sz="0" w:space="0" w:color="auto"/>
        <w:left w:val="none" w:sz="0" w:space="0" w:color="auto"/>
        <w:bottom w:val="none" w:sz="0" w:space="0" w:color="auto"/>
        <w:right w:val="none" w:sz="0" w:space="0" w:color="auto"/>
      </w:divBdr>
      <w:divsChild>
        <w:div w:id="589970043">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884565351">
      <w:bodyDiv w:val="1"/>
      <w:marLeft w:val="0"/>
      <w:marRight w:val="0"/>
      <w:marTop w:val="0"/>
      <w:marBottom w:val="0"/>
      <w:divBdr>
        <w:top w:val="none" w:sz="0" w:space="0" w:color="auto"/>
        <w:left w:val="none" w:sz="0" w:space="0" w:color="auto"/>
        <w:bottom w:val="none" w:sz="0" w:space="0" w:color="auto"/>
        <w:right w:val="none" w:sz="0" w:space="0" w:color="auto"/>
      </w:divBdr>
    </w:div>
    <w:div w:id="92361066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71272959">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raiburg-tpe.com/de/news" TargetMode="External"/><Relationship Id="rId18" Type="http://schemas.openxmlformats.org/officeDocument/2006/relationships/hyperlink" Target="https://blog.naver.com/kraiburgtpe_2015"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yperlink" Target="https://www.kraiburg-tpe.com/en/wechat" TargetMode="External"/><Relationship Id="rId20" Type="http://schemas.openxmlformats.org/officeDocument/2006/relationships/hyperlink" Target="https://www.linkedin.com/company/kraiburg-tpe/?originalSubdomain=de"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i.youku.com/i/UMTYxNTExNTgzN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raiburg-tpe.com/de/news" TargetMode="External"/><Relationship Id="rId23" Type="http://schemas.openxmlformats.org/officeDocument/2006/relationships/image" Target="media/image7.png"/><Relationship Id="rId28" Type="http://schemas.openxmlformats.org/officeDocument/2006/relationships/header" Target="header1.xml"/><Relationship Id="rId10" Type="http://schemas.openxmlformats.org/officeDocument/2006/relationships/hyperlink" Target="https://bit.ly/34qxBOV" TargetMode="External"/><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image" Target="media/image3.png"/><Relationship Id="rId22" Type="http://schemas.openxmlformats.org/officeDocument/2006/relationships/hyperlink" Target="https://www.youtube.com/channel/UCG71Bdw9bBMMwKr13-qFaPQ" TargetMode="External"/><Relationship Id="rId27" Type="http://schemas.openxmlformats.org/officeDocument/2006/relationships/hyperlink" Target="http://www.kraiburg-tpe.com"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927</Words>
  <Characters>5289</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2022-03-03T01:18:00Z</dcterms:created>
  <dcterms:modified xsi:type="dcterms:W3CDTF">2022-03-30T00:57:00Z</dcterms:modified>
</cp:coreProperties>
</file>