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14E2" w14:textId="6A7E8EB0" w:rsidR="004875F0" w:rsidRPr="006219D3" w:rsidRDefault="004875F0" w:rsidP="00A26505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6219D3">
        <w:rPr>
          <w:rFonts w:ascii="Leelawadee" w:hAnsi="Leelawadee" w:cs="Leelawadee"/>
          <w:b/>
          <w:bCs/>
          <w:sz w:val="24"/>
          <w:szCs w:val="24"/>
        </w:rPr>
        <w:t xml:space="preserve">7 </w:t>
      </w:r>
      <w:r w:rsidRPr="006219D3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เหตุผลที่ดีในการเลือกวัสดุของ </w:t>
      </w:r>
      <w:r w:rsidRPr="006219D3">
        <w:rPr>
          <w:rFonts w:ascii="Leelawadee" w:hAnsi="Leelawadee" w:cs="Leelawadee"/>
          <w:b/>
          <w:bCs/>
          <w:sz w:val="24"/>
          <w:szCs w:val="24"/>
        </w:rPr>
        <w:t xml:space="preserve">KRAIBURG TPE </w:t>
      </w:r>
      <w:r w:rsidRPr="006219D3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สำหรับอุปกรณ์ออร์โธปิดิกส์</w:t>
      </w:r>
      <w:r w:rsidRPr="006219D3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proofErr w:type="gramStart"/>
      <w:r w:rsidRPr="006219D3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( </w:t>
      </w:r>
      <w:r w:rsidRPr="006219D3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อุปกรณ์เกี่ยวกับศัลยกรรมกระดูก</w:t>
      </w:r>
      <w:proofErr w:type="gramEnd"/>
      <w:r w:rsidRPr="006219D3">
        <w:rPr>
          <w:rFonts w:ascii="Leelawadee" w:hAnsi="Leelawadee" w:cs="Leelawadee"/>
          <w:b/>
          <w:bCs/>
          <w:sz w:val="24"/>
          <w:szCs w:val="24"/>
          <w:shd w:val="clear" w:color="auto" w:fill="FFFFFF"/>
        </w:rPr>
        <w:t> )</w:t>
      </w:r>
    </w:p>
    <w:p w14:paraId="6175DC03" w14:textId="3760D602" w:rsidR="00C163EB" w:rsidRPr="006219D3" w:rsidRDefault="004875F0" w:rsidP="006219D3">
      <w:pPr>
        <w:spacing w:after="0" w:line="360" w:lineRule="auto"/>
        <w:ind w:right="1984"/>
        <w:rPr>
          <w:rFonts w:ascii="Leelawadee" w:hAnsi="Leelawadee" w:cs="Leelawadee"/>
        </w:rPr>
      </w:pPr>
      <w:r w:rsidRPr="006219D3">
        <w:rPr>
          <w:rFonts w:ascii="Leelawadee" w:hAnsi="Leelawadee" w:cs="Leelawadee"/>
        </w:rPr>
        <w:t xml:space="preserve">KRAIBURG TPE </w:t>
      </w:r>
      <w:r w:rsidRPr="006219D3">
        <w:rPr>
          <w:rFonts w:ascii="Leelawadee" w:hAnsi="Leelawadee" w:cs="Leelawadee"/>
          <w:cs/>
          <w:lang w:bidi="th-TH"/>
        </w:rPr>
        <w:t>ผู้ผลิตเทอร์โมพลาสติกอีลาสโตเมอร์ (</w:t>
      </w:r>
      <w:r w:rsidRPr="006219D3">
        <w:rPr>
          <w:rFonts w:ascii="Leelawadee" w:hAnsi="Leelawadee" w:cs="Leelawadee"/>
        </w:rPr>
        <w:t xml:space="preserve">TPE) </w:t>
      </w:r>
      <w:r w:rsidRPr="006219D3">
        <w:rPr>
          <w:rFonts w:ascii="Leelawadee" w:hAnsi="Leelawadee" w:cs="Leelawadee"/>
          <w:cs/>
          <w:lang w:bidi="th-TH"/>
        </w:rPr>
        <w:t xml:space="preserve">ระดับโลกและโซลูชัน </w:t>
      </w:r>
      <w:r w:rsidRPr="006219D3">
        <w:rPr>
          <w:rFonts w:ascii="Leelawadee" w:hAnsi="Leelawadee" w:cs="Leelawadee"/>
        </w:rPr>
        <w:t xml:space="preserve">TPE </w:t>
      </w:r>
      <w:r w:rsidRPr="006219D3">
        <w:rPr>
          <w:rFonts w:ascii="Leelawadee" w:hAnsi="Leelawadee" w:cs="Leelawadee"/>
          <w:cs/>
          <w:lang w:bidi="th-TH"/>
        </w:rPr>
        <w:t xml:space="preserve">แบบกำหนดเองสำหรับอุตสาหกรรมที่หลากหลาย นำเสนอคอมพาวนด์ </w:t>
      </w:r>
      <w:r w:rsidRPr="006219D3">
        <w:rPr>
          <w:rFonts w:ascii="Leelawadee" w:hAnsi="Leelawadee" w:cs="Leelawadee"/>
        </w:rPr>
        <w:t xml:space="preserve">THERMOLAST® H HC/AP </w:t>
      </w:r>
      <w:r w:rsidRPr="006219D3">
        <w:rPr>
          <w:rFonts w:ascii="Leelawadee" w:hAnsi="Leelawadee" w:cs="Leelawadee"/>
          <w:cs/>
          <w:lang w:bidi="th-TH"/>
        </w:rPr>
        <w:t>ที่สามารถใช้ในการออกแบบอุปกรณ์เกี่ยวกับศัลยกรรมกระดูก</w:t>
      </w:r>
    </w:p>
    <w:p w14:paraId="6FCA5A14" w14:textId="77777777" w:rsidR="006219D3" w:rsidRPr="006219D3" w:rsidRDefault="006219D3" w:rsidP="006219D3">
      <w:pPr>
        <w:spacing w:after="0" w:line="360" w:lineRule="auto"/>
        <w:ind w:right="1984"/>
        <w:rPr>
          <w:rFonts w:ascii="Leelawadee" w:hAnsi="Leelawadee" w:cs="Leelawadee"/>
        </w:rPr>
      </w:pPr>
    </w:p>
    <w:p w14:paraId="18B26C90" w14:textId="545C30D6" w:rsidR="00C163EB" w:rsidRPr="006219D3" w:rsidRDefault="00F743E0" w:rsidP="006219D3">
      <w:pPr>
        <w:spacing w:after="0" w:line="360" w:lineRule="auto"/>
        <w:ind w:right="1984"/>
        <w:rPr>
          <w:rFonts w:ascii="Leelawadee" w:hAnsi="Leelawadee" w:cs="Leelawadee"/>
        </w:rPr>
      </w:pPr>
      <w:r w:rsidRPr="006219D3">
        <w:rPr>
          <w:rFonts w:ascii="Leelawadee" w:hAnsi="Leelawadee" w:cs="Leelawadee"/>
          <w:cs/>
          <w:lang w:bidi="th-TH"/>
        </w:rPr>
        <w:t>เทอร์โมพลาสติกอีลาสโตเมอร์ (</w:t>
      </w:r>
      <w:r w:rsidRPr="006219D3">
        <w:rPr>
          <w:rFonts w:ascii="Leelawadee" w:hAnsi="Leelawadee" w:cs="Leelawadee"/>
        </w:rPr>
        <w:t xml:space="preserve">TPEs) </w:t>
      </w:r>
      <w:r w:rsidRPr="006219D3">
        <w:rPr>
          <w:rFonts w:ascii="Leelawadee" w:hAnsi="Leelawadee" w:cs="Leelawadee"/>
          <w:cs/>
          <w:lang w:bidi="th-TH"/>
        </w:rPr>
        <w:t xml:space="preserve">ถูกนำมาใช้ในอุปกรณ์เกี่ยวกับศัลยกรรมกระดูก เนื่องจากการทำงานของวัสดุ ความทนทาน และคุณสมบัติของวัสดุเฉพาะ ด้วยเหตุผลนี้ ซีรีส์คอมพาวนด์ </w:t>
      </w:r>
      <w:r w:rsidRPr="006219D3">
        <w:rPr>
          <w:rFonts w:ascii="Leelawadee" w:hAnsi="Leelawadee" w:cs="Leelawadee"/>
        </w:rPr>
        <w:t xml:space="preserve">THERMOLAST® H HC/AP </w:t>
      </w:r>
      <w:r w:rsidRPr="006219D3">
        <w:rPr>
          <w:rFonts w:ascii="Leelawadee" w:hAnsi="Leelawadee" w:cs="Leelawadee"/>
          <w:cs/>
          <w:lang w:bidi="th-TH"/>
        </w:rPr>
        <w:t xml:space="preserve">ที่เป็นนวัตกรรมใหม่ของ </w:t>
      </w:r>
      <w:r w:rsidRPr="006219D3">
        <w:rPr>
          <w:rFonts w:ascii="Leelawadee" w:hAnsi="Leelawadee" w:cs="Leelawadee"/>
        </w:rPr>
        <w:t xml:space="preserve">KRAIBURG TPE </w:t>
      </w:r>
      <w:r w:rsidRPr="006219D3">
        <w:rPr>
          <w:rFonts w:ascii="Leelawadee" w:hAnsi="Leelawadee" w:cs="Leelawadee"/>
          <w:cs/>
          <w:lang w:bidi="th-TH"/>
        </w:rPr>
        <w:t>นำเสนอวัสดุที่เหมาะสำหรับอุปกรณ์กระดูกและข้อต่างๆ เช่น เก้าอี้รถเข็น ไม้ค้ำยัน อุปกรณ์พยุงข้อเข่า รองเท้าเดินตามศัลยกรรมกระดูก และที่พยุงเอว</w:t>
      </w:r>
    </w:p>
    <w:p w14:paraId="6E24ABBC" w14:textId="77777777" w:rsidR="00F743E0" w:rsidRPr="006219D3" w:rsidRDefault="00F743E0" w:rsidP="006219D3">
      <w:pPr>
        <w:spacing w:after="0" w:line="360" w:lineRule="auto"/>
        <w:ind w:right="1984"/>
        <w:rPr>
          <w:rFonts w:ascii="Leelawadee" w:hAnsi="Leelawadee" w:cs="Leelawadee"/>
        </w:rPr>
      </w:pPr>
    </w:p>
    <w:p w14:paraId="6A48A17B" w14:textId="77777777" w:rsidR="006219D3" w:rsidRPr="006219D3" w:rsidRDefault="00F743E0" w:rsidP="006219D3">
      <w:pPr>
        <w:spacing w:after="0" w:line="360" w:lineRule="auto"/>
        <w:ind w:right="1984"/>
        <w:rPr>
          <w:rFonts w:ascii="Leelawadee" w:hAnsi="Leelawadee" w:cs="Leelawadee"/>
        </w:rPr>
      </w:pPr>
      <w:r w:rsidRPr="006219D3">
        <w:rPr>
          <w:rFonts w:ascii="Leelawadee" w:hAnsi="Leelawadee" w:cs="Leelawadee"/>
          <w:cs/>
          <w:lang w:bidi="th-TH"/>
        </w:rPr>
        <w:t xml:space="preserve">นอกเหนือจากปัจจัยที่สำคัญ เช่น ประสิทธิภาพ น้ำหนัก และคุณสมบัติ - </w:t>
      </w:r>
      <w:r w:rsidRPr="006219D3">
        <w:rPr>
          <w:rFonts w:ascii="Leelawadee" w:hAnsi="Leelawadee" w:cs="Leelawadee"/>
        </w:rPr>
        <w:t xml:space="preserve">TPE </w:t>
      </w:r>
      <w:r w:rsidRPr="006219D3">
        <w:rPr>
          <w:rFonts w:ascii="Leelawadee" w:hAnsi="Leelawadee" w:cs="Leelawadee"/>
          <w:cs/>
          <w:lang w:bidi="th-TH"/>
        </w:rPr>
        <w:t>ยังเป็นวัสดุทางเลือกสำหรับการใช้งานทางการแพทย์หลายประเภท เนื่องจากมีความบริสุทธิ์สูง (สารประกอบที่สามารถสกัดได้ในระดับต่ำ) ความสามารถในการรีไซเคิลและความคุ้มค่า</w:t>
      </w:r>
      <w:r w:rsidR="004B1A03" w:rsidRPr="006219D3">
        <w:rPr>
          <w:rFonts w:ascii="Leelawadee" w:hAnsi="Leelawadee" w:cs="Leelawadee"/>
          <w:cs/>
          <w:lang w:bidi="th-TH"/>
        </w:rPr>
        <w:t>ของค่าใช้จ่าย</w:t>
      </w:r>
      <w:r w:rsidRPr="006219D3">
        <w:rPr>
          <w:rFonts w:ascii="Leelawadee" w:hAnsi="Leelawadee" w:cs="Leelawadee"/>
          <w:cs/>
          <w:lang w:bidi="th-TH"/>
        </w:rPr>
        <w:t xml:space="preserve"> สำหรับนักออกแบบและผู้ผลิตอุปกรณ์ทางการแพทย์ ซีรีย์ </w:t>
      </w:r>
      <w:r w:rsidRPr="006219D3">
        <w:rPr>
          <w:rFonts w:ascii="Leelawadee" w:hAnsi="Leelawadee" w:cs="Leelawadee"/>
        </w:rPr>
        <w:t xml:space="preserve">THERMOLAST® H HC/AP </w:t>
      </w:r>
      <w:r w:rsidRPr="006219D3">
        <w:rPr>
          <w:rFonts w:ascii="Leelawadee" w:hAnsi="Leelawadee" w:cs="Leelawadee"/>
          <w:cs/>
          <w:lang w:bidi="th-TH"/>
        </w:rPr>
        <w:t>มีข้อดีหลายประการ เช่น:</w:t>
      </w:r>
    </w:p>
    <w:p w14:paraId="4FC0216C" w14:textId="77777777" w:rsidR="006219D3" w:rsidRPr="006219D3" w:rsidRDefault="006219D3" w:rsidP="006219D3">
      <w:pPr>
        <w:spacing w:after="0" w:line="360" w:lineRule="auto"/>
        <w:ind w:right="1984"/>
        <w:rPr>
          <w:rFonts w:ascii="Leelawadee" w:hAnsi="Leelawadee" w:cs="Leelawadee"/>
        </w:rPr>
      </w:pPr>
    </w:p>
    <w:p w14:paraId="2E5C7C2A" w14:textId="5A484BA4" w:rsidR="004B1A03" w:rsidRPr="006219D3" w:rsidRDefault="004B1A03" w:rsidP="006219D3">
      <w:pPr>
        <w:pStyle w:val="ListParagraph"/>
        <w:numPr>
          <w:ilvl w:val="0"/>
          <w:numId w:val="20"/>
        </w:numPr>
        <w:spacing w:line="360" w:lineRule="auto"/>
        <w:ind w:right="1984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มุ่งเน้นไปที่ความต้องการทางการแพทย์ของเอเชียแปซิฟิก</w:t>
      </w:r>
    </w:p>
    <w:p w14:paraId="393AFB75" w14:textId="2D142FC0" w:rsidR="004B1A03" w:rsidRPr="006219D3" w:rsidRDefault="004B1A03" w:rsidP="006219D3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</w:rPr>
      </w:pP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คอมพาวนด์ </w:t>
      </w:r>
      <w:r w:rsidRPr="006219D3">
        <w:rPr>
          <w:rFonts w:ascii="Leelawadee" w:hAnsi="Leelawadee" w:cs="Leelawadee"/>
          <w:sz w:val="22"/>
          <w:szCs w:val="22"/>
        </w:rPr>
        <w:t xml:space="preserve">THERMOLAST® H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ของ </w:t>
      </w:r>
      <w:r w:rsidRPr="006219D3">
        <w:rPr>
          <w:rFonts w:ascii="Leelawadee" w:hAnsi="Leelawadee" w:cs="Leelawadee"/>
          <w:sz w:val="22"/>
          <w:szCs w:val="22"/>
        </w:rPr>
        <w:t xml:space="preserve">KRAIBURG TPE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>ได้รับการออกแบบมาโดยเฉพาะสำหรับตลาดอุปกรณ์ทางการแพทย์และการดูแลสุขภาพในเอเชียแปซิฟิก</w:t>
      </w:r>
    </w:p>
    <w:p w14:paraId="55DFED51" w14:textId="01F341BF" w:rsidR="00C163EB" w:rsidRDefault="00C163EB" w:rsidP="00C163EB">
      <w:pPr>
        <w:pStyle w:val="ListParagraph"/>
        <w:spacing w:line="360" w:lineRule="auto"/>
        <w:ind w:right="1984"/>
        <w:jc w:val="both"/>
        <w:rPr>
          <w:rFonts w:ascii="Arial" w:hAnsi="Arial" w:cs="Arial"/>
          <w:sz w:val="20"/>
          <w:szCs w:val="20"/>
        </w:rPr>
      </w:pPr>
    </w:p>
    <w:p w14:paraId="6C2E0092" w14:textId="77777777" w:rsidR="00721F50" w:rsidRPr="00C163EB" w:rsidRDefault="00721F50" w:rsidP="00C163EB">
      <w:pPr>
        <w:pStyle w:val="ListParagraph"/>
        <w:spacing w:line="360" w:lineRule="auto"/>
        <w:ind w:right="1984"/>
        <w:jc w:val="both"/>
        <w:rPr>
          <w:rFonts w:ascii="Arial" w:hAnsi="Arial" w:cs="Arial"/>
          <w:sz w:val="20"/>
          <w:szCs w:val="20"/>
        </w:rPr>
      </w:pPr>
    </w:p>
    <w:p w14:paraId="73A3A9E5" w14:textId="25C8DFB0" w:rsidR="004B1A03" w:rsidRPr="006219D3" w:rsidRDefault="004B1A03" w:rsidP="006219D3">
      <w:pPr>
        <w:pStyle w:val="ListParagraph"/>
        <w:numPr>
          <w:ilvl w:val="0"/>
          <w:numId w:val="20"/>
        </w:numPr>
        <w:spacing w:line="360" w:lineRule="auto"/>
        <w:ind w:right="1984"/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lastRenderedPageBreak/>
        <w:t>ได้ตามมาตรฐานสากลมากมาย</w:t>
      </w:r>
    </w:p>
    <w:p w14:paraId="7C2F862F" w14:textId="309D8D5E" w:rsidR="004B1A03" w:rsidRPr="006219D3" w:rsidRDefault="004B1A03" w:rsidP="00721F50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</w:rPr>
      </w:pP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สอดคล้องกับมาตรฐานสากลต่างๆของวัสดุคุณภาพสูง เช่น </w:t>
      </w:r>
      <w:r w:rsidRPr="006219D3">
        <w:rPr>
          <w:rFonts w:ascii="Leelawadee" w:hAnsi="Leelawadee" w:cs="Leelawadee"/>
          <w:sz w:val="22"/>
          <w:szCs w:val="22"/>
        </w:rPr>
        <w:t xml:space="preserve">Cytotoxicity ISO 10993-5, GB/T 16886.5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ตลอดจน </w:t>
      </w:r>
      <w:r w:rsidRPr="006219D3">
        <w:rPr>
          <w:rFonts w:ascii="Leelawadee" w:hAnsi="Leelawadee" w:cs="Leelawadee"/>
          <w:sz w:val="22"/>
          <w:szCs w:val="22"/>
        </w:rPr>
        <w:t xml:space="preserve">EU No. 10/2011, GB4806, FDA CFR 21, REACH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และ </w:t>
      </w:r>
      <w:r w:rsidRPr="006219D3">
        <w:rPr>
          <w:rFonts w:ascii="Leelawadee" w:hAnsi="Leelawadee" w:cs="Leelawadee"/>
          <w:sz w:val="22"/>
          <w:szCs w:val="22"/>
        </w:rPr>
        <w:t>RoHS</w:t>
      </w:r>
    </w:p>
    <w:p w14:paraId="0913DE21" w14:textId="77777777" w:rsidR="004B1A03" w:rsidRPr="00721F50" w:rsidRDefault="004B1A03" w:rsidP="00721F50">
      <w:pPr>
        <w:spacing w:line="360" w:lineRule="auto"/>
        <w:ind w:right="1984"/>
        <w:jc w:val="both"/>
        <w:rPr>
          <w:rFonts w:ascii="Leelawadee" w:hAnsi="Leelawadee" w:cs="Leelawadee"/>
        </w:rPr>
      </w:pPr>
    </w:p>
    <w:p w14:paraId="34354DD7" w14:textId="2A7BE5D9" w:rsidR="004B1A03" w:rsidRPr="006219D3" w:rsidRDefault="004B1A03" w:rsidP="006219D3">
      <w:pPr>
        <w:pStyle w:val="ListParagraph"/>
        <w:numPr>
          <w:ilvl w:val="0"/>
          <w:numId w:val="20"/>
        </w:numPr>
        <w:spacing w:line="360" w:lineRule="auto"/>
        <w:ind w:right="1984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คุณสมบัติดีเยี่ยม</w:t>
      </w:r>
    </w:p>
    <w:p w14:paraId="72D9FF66" w14:textId="7BF7FB5B" w:rsidR="004B1A03" w:rsidRPr="006219D3" w:rsidRDefault="004B1A03" w:rsidP="004B1A03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</w:rPr>
      </w:pP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ท่ามกลางข้อดี </w:t>
      </w:r>
      <w:r w:rsidRPr="006219D3">
        <w:rPr>
          <w:rFonts w:ascii="Leelawadee" w:hAnsi="Leelawadee" w:cs="Leelawadee"/>
          <w:sz w:val="22"/>
          <w:szCs w:val="22"/>
        </w:rPr>
        <w:t xml:space="preserve">THERMOLAST® H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มีการยึดเกาะที่ดีกับ </w:t>
      </w:r>
      <w:r w:rsidRPr="006219D3">
        <w:rPr>
          <w:rFonts w:ascii="Leelawadee" w:hAnsi="Leelawadee" w:cs="Leelawadee"/>
          <w:sz w:val="22"/>
          <w:szCs w:val="22"/>
        </w:rPr>
        <w:t xml:space="preserve">PP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>นอกจากนี้ยังให้สัมผัสที่ยอดเยี่ยมด้วยการสัมผัสพื้นผิวที่นุ่มนวล ซึ่งเหมาะสำหรับการใช้งานต่างๆ เช่น ที่จับสำหรับไม้ค้ำยัน วีลแชร์ ตลอดจนแผ่นรองด้านในสำหรับรั้งข้อเข่าและสายรัดข้อเท้า</w:t>
      </w:r>
    </w:p>
    <w:p w14:paraId="3A726ADE" w14:textId="1B7BD300" w:rsidR="00C163EB" w:rsidRPr="006219D3" w:rsidRDefault="00C163EB" w:rsidP="00C163EB">
      <w:pPr>
        <w:pStyle w:val="ListParagraph"/>
        <w:spacing w:line="360" w:lineRule="auto"/>
        <w:ind w:right="1984"/>
        <w:jc w:val="both"/>
        <w:rPr>
          <w:rFonts w:ascii="Leelawadee" w:hAnsi="Leelawadee" w:cs="Leelawadee"/>
          <w:b/>
          <w:bCs/>
          <w:sz w:val="22"/>
          <w:szCs w:val="22"/>
        </w:rPr>
      </w:pPr>
    </w:p>
    <w:p w14:paraId="55E50F50" w14:textId="41279CFF" w:rsidR="004B1A03" w:rsidRPr="006219D3" w:rsidRDefault="004B1A03" w:rsidP="006219D3">
      <w:pPr>
        <w:pStyle w:val="ListParagraph"/>
        <w:numPr>
          <w:ilvl w:val="0"/>
          <w:numId w:val="20"/>
        </w:numPr>
        <w:spacing w:line="360" w:lineRule="auto"/>
        <w:ind w:right="1984"/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</w:rPr>
        <w:t xml:space="preserve">TPE </w:t>
      </w: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ที่ง่ายต่อขึ้นรุป</w:t>
      </w:r>
      <w:r w:rsidR="00974E2F"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 xml:space="preserve"> </w:t>
      </w: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และการฆ่าเชื้อในอุปกรณ์ทางการแพทย์</w:t>
      </w:r>
    </w:p>
    <w:p w14:paraId="527AA535" w14:textId="765EA84E" w:rsidR="00C163EB" w:rsidRPr="006219D3" w:rsidRDefault="004B1A03" w:rsidP="00974E2F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</w:rPr>
      </w:pPr>
      <w:r w:rsidRPr="006219D3">
        <w:rPr>
          <w:rFonts w:ascii="Leelawadee" w:hAnsi="Leelawadee" w:cs="Leelawadee"/>
          <w:sz w:val="22"/>
          <w:szCs w:val="22"/>
        </w:rPr>
        <w:t xml:space="preserve">KRAIBURG TPE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ซึ่งเชี่ยวชาญในการผลิตวัสดุ </w:t>
      </w:r>
      <w:r w:rsidRPr="006219D3">
        <w:rPr>
          <w:rFonts w:ascii="Leelawadee" w:hAnsi="Leelawadee" w:cs="Leelawadee"/>
          <w:sz w:val="22"/>
          <w:szCs w:val="22"/>
        </w:rPr>
        <w:t xml:space="preserve">TPE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>ที่กำหนดขึ้นเอง</w:t>
      </w:r>
      <w:r w:rsidR="00974E2F" w:rsidRPr="006219D3">
        <w:rPr>
          <w:rFonts w:ascii="Leelawadee" w:hAnsi="Leelawadee" w:cs="Leelawadee"/>
          <w:sz w:val="22"/>
          <w:szCs w:val="22"/>
          <w:cs/>
          <w:lang w:bidi="th-TH"/>
        </w:rPr>
        <w:t>โดย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เฉพาะสำหรับการใช้กระบวนการฉีดขึ้นรูปและกระบวนการอัดรีด ยังช่วยให้มั่นใจได้ว่าอุปกรณ์เกี่ยวกับศัลยกรรมกระดูกมีความปลอดภัยสำหรับการใช้งานและเป็นไปตามมาตรฐานด้านสุขอนามัย ดังนั้น สารประกอบ </w:t>
      </w:r>
      <w:r w:rsidRPr="006219D3">
        <w:rPr>
          <w:rFonts w:ascii="Leelawadee" w:hAnsi="Leelawadee" w:cs="Leelawadee"/>
          <w:sz w:val="22"/>
          <w:szCs w:val="22"/>
        </w:rPr>
        <w:t xml:space="preserve">THERMOLAST® H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สามารถฆ่าเชื้อได้โดยหม้อนึ่งความดัน </w:t>
      </w:r>
      <w:r w:rsidRPr="006219D3">
        <w:rPr>
          <w:rFonts w:ascii="Leelawadee" w:hAnsi="Leelawadee" w:cs="Leelawadee"/>
          <w:sz w:val="22"/>
          <w:szCs w:val="22"/>
        </w:rPr>
        <w:t xml:space="preserve">121°C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และ </w:t>
      </w:r>
      <w:proofErr w:type="spellStart"/>
      <w:r w:rsidRPr="006219D3">
        <w:rPr>
          <w:rFonts w:ascii="Leelawadee" w:hAnsi="Leelawadee" w:cs="Leelawadee"/>
          <w:sz w:val="22"/>
          <w:szCs w:val="22"/>
        </w:rPr>
        <w:t>EtO</w:t>
      </w:r>
      <w:proofErr w:type="spellEnd"/>
    </w:p>
    <w:p w14:paraId="286BBE76" w14:textId="77777777" w:rsidR="006219D3" w:rsidRPr="006219D3" w:rsidRDefault="006219D3" w:rsidP="00974E2F">
      <w:pPr>
        <w:pStyle w:val="ListParagraph"/>
        <w:spacing w:line="360" w:lineRule="auto"/>
        <w:ind w:right="1984"/>
        <w:rPr>
          <w:rFonts w:ascii="Leelawadee" w:hAnsi="Leelawadee" w:cs="Leelawadee"/>
          <w:b/>
          <w:bCs/>
          <w:sz w:val="22"/>
          <w:szCs w:val="22"/>
        </w:rPr>
      </w:pPr>
    </w:p>
    <w:p w14:paraId="1B1FA88F" w14:textId="2629C065" w:rsidR="00974E2F" w:rsidRPr="006219D3" w:rsidRDefault="00974E2F" w:rsidP="006219D3">
      <w:pPr>
        <w:pStyle w:val="ListParagraph"/>
        <w:numPr>
          <w:ilvl w:val="0"/>
          <w:numId w:val="20"/>
        </w:numPr>
        <w:spacing w:line="360" w:lineRule="auto"/>
        <w:ind w:right="1984"/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ปลอดจากสัตว์และส่วนผสมที่เป็นอันตราย</w:t>
      </w:r>
    </w:p>
    <w:p w14:paraId="12FA7CCC" w14:textId="775D683A" w:rsidR="00D95D0D" w:rsidRPr="006219D3" w:rsidRDefault="00974E2F" w:rsidP="00974E2F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  <w:cs/>
          <w:lang w:bidi="th-TH"/>
        </w:rPr>
      </w:pPr>
      <w:r w:rsidRPr="006219D3">
        <w:rPr>
          <w:rFonts w:ascii="Leelawadee" w:hAnsi="Leelawadee" w:cs="Leelawadee"/>
          <w:sz w:val="22"/>
          <w:szCs w:val="22"/>
          <w:cs/>
          <w:lang w:bidi="th-TH"/>
        </w:rPr>
        <w:t>สารประกอบที่ปราศจากส่วนผสมจากสัตว์ สามารถทดแทนการใช้น้ำยางและวัสดุพีวีซีได้ เนื่องจากน้ำยางสามารถทำให้เกิดอาการแพ้ได้</w:t>
      </w:r>
    </w:p>
    <w:p w14:paraId="55746112" w14:textId="77777777" w:rsidR="006219D3" w:rsidRPr="006219D3" w:rsidRDefault="006219D3" w:rsidP="00974E2F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</w:rPr>
      </w:pPr>
    </w:p>
    <w:p w14:paraId="58387BFC" w14:textId="75B68ADA" w:rsidR="00974E2F" w:rsidRPr="006219D3" w:rsidRDefault="00974E2F" w:rsidP="006219D3">
      <w:pPr>
        <w:pStyle w:val="ListParagraph"/>
        <w:numPr>
          <w:ilvl w:val="0"/>
          <w:numId w:val="20"/>
        </w:numPr>
        <w:spacing w:line="360" w:lineRule="auto"/>
        <w:ind w:right="1984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t>การยึดเกาะและการปิดผนึกที่ดีเยี่ยม</w:t>
      </w:r>
    </w:p>
    <w:p w14:paraId="3DF25FBC" w14:textId="72F9AD8D" w:rsidR="006219D3" w:rsidRPr="00721F50" w:rsidRDefault="00974E2F" w:rsidP="00721F50">
      <w:pPr>
        <w:pStyle w:val="ListParagraph"/>
        <w:spacing w:line="360" w:lineRule="auto"/>
        <w:ind w:right="1984"/>
        <w:rPr>
          <w:rFonts w:ascii="Leelawadee" w:hAnsi="Leelawadee" w:cs="Leelawadee"/>
          <w:sz w:val="22"/>
          <w:szCs w:val="22"/>
          <w:lang w:bidi="th-TH"/>
        </w:rPr>
      </w:pPr>
      <w:r w:rsidRPr="006219D3">
        <w:rPr>
          <w:rFonts w:ascii="Leelawadee" w:hAnsi="Leelawadee" w:cs="Leelawadee"/>
          <w:sz w:val="22"/>
          <w:szCs w:val="22"/>
          <w:cs/>
          <w:lang w:bidi="th-TH"/>
        </w:rPr>
        <w:t xml:space="preserve">สารประกอบของ </w:t>
      </w:r>
      <w:r w:rsidRPr="006219D3">
        <w:rPr>
          <w:rFonts w:ascii="Leelawadee" w:hAnsi="Leelawadee" w:cs="Leelawadee"/>
          <w:sz w:val="22"/>
          <w:szCs w:val="22"/>
        </w:rPr>
        <w:t xml:space="preserve">KRAIBURG TPE </w:t>
      </w:r>
      <w:r w:rsidRPr="006219D3">
        <w:rPr>
          <w:rFonts w:ascii="Leelawadee" w:hAnsi="Leelawadee" w:cs="Leelawadee"/>
          <w:sz w:val="22"/>
          <w:szCs w:val="22"/>
          <w:cs/>
          <w:lang w:bidi="th-TH"/>
        </w:rPr>
        <w:t>มีความคุ้มทุนและให้ประสิทธิภาพการปิดผนึกและการยึดเกาะที่ดีเยี่ยม</w:t>
      </w:r>
    </w:p>
    <w:p w14:paraId="5DF0AEC1" w14:textId="1EA8471A" w:rsidR="00974E2F" w:rsidRPr="006219D3" w:rsidRDefault="00974E2F" w:rsidP="006219D3">
      <w:pPr>
        <w:pStyle w:val="ListParagraph"/>
        <w:numPr>
          <w:ilvl w:val="0"/>
          <w:numId w:val="20"/>
        </w:numPr>
        <w:spacing w:line="360" w:lineRule="auto"/>
        <w:ind w:right="1984"/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6219D3">
        <w:rPr>
          <w:rFonts w:ascii="Leelawadee" w:hAnsi="Leelawadee" w:cs="Leelawadee"/>
          <w:b/>
          <w:bCs/>
          <w:sz w:val="22"/>
          <w:szCs w:val="22"/>
          <w:cs/>
          <w:lang w:bidi="th-TH"/>
        </w:rPr>
        <w:lastRenderedPageBreak/>
        <w:t>สีและความยืดหยุ่น</w:t>
      </w:r>
    </w:p>
    <w:p w14:paraId="17914F56" w14:textId="145AE0D6" w:rsidR="00974E2F" w:rsidRPr="006219D3" w:rsidRDefault="00974E2F" w:rsidP="003C7318">
      <w:pPr>
        <w:spacing w:after="0" w:line="360" w:lineRule="auto"/>
        <w:ind w:left="709" w:right="1984"/>
        <w:rPr>
          <w:rFonts w:ascii="Leelawadee" w:hAnsi="Leelawadee" w:cs="Leelawadee"/>
        </w:rPr>
      </w:pPr>
      <w:r w:rsidRPr="006219D3">
        <w:rPr>
          <w:rFonts w:ascii="Leelawadee" w:hAnsi="Leelawadee" w:cs="Leelawadee"/>
        </w:rPr>
        <w:t xml:space="preserve">THERMOLAST® H </w:t>
      </w:r>
      <w:r w:rsidRPr="006219D3">
        <w:rPr>
          <w:rFonts w:ascii="Leelawadee" w:hAnsi="Leelawadee" w:cs="Leelawadee"/>
          <w:cs/>
          <w:lang w:bidi="th-TH"/>
        </w:rPr>
        <w:t>มีให้เลือกทั้งแบบโปร่งแสงและสามารถทำสี</w:t>
      </w:r>
      <w:r w:rsidR="003C7318" w:rsidRPr="006219D3">
        <w:rPr>
          <w:rFonts w:ascii="Leelawadee" w:hAnsi="Leelawadee" w:cs="Leelawadee"/>
          <w:cs/>
          <w:lang w:bidi="th-TH"/>
        </w:rPr>
        <w:t>ตามความต้องการ</w:t>
      </w:r>
      <w:r w:rsidRPr="006219D3">
        <w:rPr>
          <w:rFonts w:ascii="Leelawadee" w:hAnsi="Leelawadee" w:cs="Leelawadee"/>
          <w:cs/>
          <w:lang w:bidi="th-TH"/>
        </w:rPr>
        <w:t>ได้ ทั้งนี้ขึ้นอยู่กับข้อกำหนดเฉพาะของ</w:t>
      </w:r>
      <w:r w:rsidR="003C7318" w:rsidRPr="006219D3">
        <w:rPr>
          <w:rFonts w:ascii="Leelawadee" w:hAnsi="Leelawadee" w:cs="Leelawadee"/>
          <w:cs/>
          <w:lang w:bidi="th-TH"/>
        </w:rPr>
        <w:t>งาน</w:t>
      </w:r>
      <w:r w:rsidRPr="006219D3">
        <w:rPr>
          <w:rFonts w:ascii="Leelawadee" w:hAnsi="Leelawadee" w:cs="Leelawadee"/>
          <w:cs/>
          <w:lang w:bidi="th-TH"/>
        </w:rPr>
        <w:t xml:space="preserve"> นักออกแบบผลิตภัณฑ์อุปกรณ์เกี่ยวกับออร์โธปิดิกส์จะพบว่าซีรีย์ </w:t>
      </w:r>
      <w:r w:rsidRPr="006219D3">
        <w:rPr>
          <w:rFonts w:ascii="Leelawadee" w:hAnsi="Leelawadee" w:cs="Leelawadee"/>
        </w:rPr>
        <w:t xml:space="preserve">It </w:t>
      </w:r>
      <w:r w:rsidRPr="006219D3">
        <w:rPr>
          <w:rFonts w:ascii="Leelawadee" w:hAnsi="Leelawadee" w:cs="Leelawadee"/>
          <w:cs/>
          <w:lang w:bidi="th-TH"/>
        </w:rPr>
        <w:t>คอมพาวด์มีประโยชน์เนื่องจากความยืดหยุ่นในการออกแบบและความเป็นไปได้ในการใช้งาน</w:t>
      </w:r>
    </w:p>
    <w:p w14:paraId="2A43454C" w14:textId="77777777" w:rsidR="00C163EB" w:rsidRPr="00721F50" w:rsidRDefault="00C163EB" w:rsidP="00A26505">
      <w:pPr>
        <w:spacing w:line="360" w:lineRule="auto"/>
        <w:ind w:right="1559"/>
        <w:rPr>
          <w:rFonts w:ascii="Leelawadee" w:hAnsi="Leelawadee" w:cs="Leelawadee"/>
          <w:b/>
          <w:bCs/>
        </w:rPr>
      </w:pPr>
    </w:p>
    <w:p w14:paraId="3F130DD7" w14:textId="77777777" w:rsidR="003C7318" w:rsidRPr="00721F50" w:rsidRDefault="003C7318" w:rsidP="00721F50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  <w:r w:rsidRPr="00721F50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ความสำเร็จอย่างยั่งยืนของ </w:t>
      </w:r>
      <w:r w:rsidRPr="00721F50">
        <w:rPr>
          <w:rFonts w:ascii="Leelawadee" w:hAnsi="Leelawadee" w:cs="Leelawadee"/>
          <w:b/>
          <w:bCs/>
          <w:lang w:eastAsia="en-US" w:bidi="th-TH"/>
        </w:rPr>
        <w:t>TPE</w:t>
      </w:r>
      <w:r w:rsidRPr="00721F50">
        <w:rPr>
          <w:rFonts w:ascii="Leelawadee" w:hAnsi="Leelawadee" w:cs="Leelawadee"/>
          <w:b/>
          <w:bCs/>
          <w:cs/>
          <w:lang w:eastAsia="en-US" w:bidi="th-TH"/>
        </w:rPr>
        <w:t xml:space="preserve"> ของเรา</w:t>
      </w:r>
    </w:p>
    <w:p w14:paraId="35BABCE6" w14:textId="77777777" w:rsidR="006219D3" w:rsidRPr="00721F50" w:rsidRDefault="006219D3" w:rsidP="00721F50">
      <w:pPr>
        <w:pStyle w:val="NoSpacing"/>
        <w:spacing w:line="360" w:lineRule="auto"/>
        <w:rPr>
          <w:rFonts w:ascii="Leelawadee" w:hAnsi="Leelawadee" w:cs="Leelawadee"/>
          <w:cs/>
          <w:lang w:eastAsia="en-US" w:bidi="th-TH"/>
        </w:rPr>
      </w:pPr>
    </w:p>
    <w:p w14:paraId="58A42B50" w14:textId="1C8F04E0" w:rsidR="003C7318" w:rsidRPr="00721F50" w:rsidRDefault="003C7318" w:rsidP="00721F50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721F50">
        <w:rPr>
          <w:rFonts w:ascii="Leelawadee" w:hAnsi="Leelawadee" w:cs="Leelawadee"/>
          <w:cs/>
          <w:lang w:eastAsia="en-US" w:bidi="th-TH"/>
        </w:rPr>
        <w:t>นอกจากวัสดุสำหรับอุปกรณ์</w:t>
      </w:r>
      <w:r w:rsidRPr="00721F50">
        <w:rPr>
          <w:rFonts w:ascii="Leelawadee" w:hAnsi="Leelawadee" w:cs="Leelawadee"/>
          <w:cs/>
          <w:lang w:bidi="th-TH"/>
        </w:rPr>
        <w:t>เกี่ยวกับศัลยกรรมกระดูก</w:t>
      </w:r>
      <w:r w:rsidRPr="00721F50">
        <w:rPr>
          <w:rFonts w:ascii="Leelawadee" w:hAnsi="Leelawadee" w:cs="Leelawadee"/>
          <w:cs/>
          <w:lang w:eastAsia="en-US" w:bidi="th-TH"/>
        </w:rPr>
        <w:t xml:space="preserve"> นวัตกรรมด้านความยั่งยืนล่าสุดของ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สินค้าอุปโภคบริโภค และสินค้าอุตสาหกรรมที่ประกอบด้วย </w:t>
      </w:r>
      <w:r w:rsidRPr="00721F50">
        <w:rPr>
          <w:rFonts w:ascii="Leelawadee" w:hAnsi="Leelawadee" w:cs="Leelawadee"/>
          <w:lang w:eastAsia="en-US" w:bidi="th-TH"/>
        </w:rPr>
        <w:t>post-consumer recycled</w:t>
      </w:r>
      <w:r w:rsidRPr="00721F50">
        <w:rPr>
          <w:rFonts w:ascii="Leelawadee" w:hAnsi="Leelawadee" w:cs="Leelawadee"/>
          <w:cs/>
          <w:lang w:eastAsia="en-US" w:bidi="th-TH"/>
        </w:rPr>
        <w:t xml:space="preserve"> (</w:t>
      </w:r>
      <w:r w:rsidRPr="00721F50">
        <w:rPr>
          <w:rFonts w:ascii="Leelawadee" w:hAnsi="Leelawadee" w:cs="Leelawadee"/>
          <w:lang w:eastAsia="en-US" w:bidi="th-TH"/>
        </w:rPr>
        <w:t xml:space="preserve">PCR) </w:t>
      </w:r>
      <w:r w:rsidRPr="00721F50">
        <w:rPr>
          <w:rFonts w:ascii="Leelawadee" w:hAnsi="Leelawadee" w:cs="Leelawadee"/>
          <w:cs/>
          <w:lang w:eastAsia="en-US" w:bidi="th-TH"/>
        </w:rPr>
        <w:t>และ</w:t>
      </w:r>
      <w:r w:rsidRPr="00721F50">
        <w:rPr>
          <w:rFonts w:ascii="Leelawadee" w:hAnsi="Leelawadee" w:cs="Leelawadee"/>
          <w:lang w:eastAsia="en-US" w:bidi="th-TH"/>
        </w:rPr>
        <w:t xml:space="preserve"> post-industrial recycled</w:t>
      </w:r>
      <w:r w:rsidRPr="00721F50">
        <w:rPr>
          <w:rFonts w:ascii="Leelawadee" w:hAnsi="Leelawadee" w:cs="Leelawadee"/>
          <w:cs/>
          <w:lang w:eastAsia="en-US" w:bidi="th-TH"/>
        </w:rPr>
        <w:t xml:space="preserve"> (</w:t>
      </w:r>
      <w:r w:rsidRPr="00721F50">
        <w:rPr>
          <w:rFonts w:ascii="Leelawadee" w:hAnsi="Leelawadee" w:cs="Leelawadee"/>
          <w:lang w:eastAsia="en-US" w:bidi="th-TH"/>
        </w:rPr>
        <w:t>PIR)</w:t>
      </w:r>
    </w:p>
    <w:p w14:paraId="77823124" w14:textId="77777777" w:rsidR="003C7318" w:rsidRPr="00721F50" w:rsidRDefault="003C7318" w:rsidP="00721F50">
      <w:pPr>
        <w:spacing w:line="360" w:lineRule="auto"/>
        <w:ind w:right="1559"/>
        <w:jc w:val="both"/>
        <w:rPr>
          <w:rFonts w:ascii="Leelawadee" w:hAnsi="Leelawadee" w:cs="Leelawadee"/>
        </w:rPr>
      </w:pPr>
    </w:p>
    <w:p w14:paraId="16BAB95F" w14:textId="77777777" w:rsidR="003C7318" w:rsidRPr="00721F50" w:rsidRDefault="003C7318" w:rsidP="00721F50">
      <w:pPr>
        <w:pStyle w:val="NoSpacing"/>
        <w:spacing w:line="360" w:lineRule="auto"/>
        <w:rPr>
          <w:rFonts w:ascii="Leelawadee" w:hAnsi="Leelawadee" w:cs="Leelawadee"/>
          <w:u w:val="single"/>
          <w:lang w:eastAsia="en-US" w:bidi="th-TH"/>
        </w:rPr>
      </w:pPr>
      <w:r w:rsidRPr="00721F50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721F50">
        <w:rPr>
          <w:rFonts w:ascii="Leelawadee" w:hAnsi="Leelawadee" w:cs="Leelawadee"/>
          <w:lang w:eastAsia="en-US" w:bidi="th-TH"/>
        </w:rPr>
        <w:t xml:space="preserve">? </w:t>
      </w:r>
      <w:r w:rsidRPr="00721F50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49E5EAE9" w14:textId="77777777" w:rsidR="003C7318" w:rsidRPr="00721F50" w:rsidRDefault="003C7318" w:rsidP="00721F50">
      <w:pPr>
        <w:pStyle w:val="NoSpacing"/>
        <w:spacing w:line="360" w:lineRule="auto"/>
        <w:rPr>
          <w:rFonts w:asciiTheme="majorBidi" w:hAnsiTheme="majorBidi" w:cstheme="majorBidi"/>
          <w:color w:val="FF0000"/>
          <w:lang w:eastAsia="en-US" w:bidi="th-TH"/>
        </w:rPr>
      </w:pPr>
      <w:r w:rsidRPr="00721F50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รวมทั้งเสนอวิธีแก้ปัญหาที่เหมาะสมสำหรับการนำไปใช้งานของคุณ</w:t>
      </w:r>
    </w:p>
    <w:p w14:paraId="30512E4A" w14:textId="09F1F98F" w:rsidR="00133C79" w:rsidRPr="00900127" w:rsidRDefault="00133C79" w:rsidP="00A2650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2541C6C" w14:textId="42296990" w:rsidR="004562AC" w:rsidRPr="00892BB3" w:rsidRDefault="00721F50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 w:bidi="ar-SA"/>
        </w:rPr>
      </w:pPr>
      <w:r>
        <w:rPr>
          <w:rFonts w:ascii="Arial" w:eastAsia="MS Gothic" w:hAnsi="Arial" w:cs="Arial"/>
          <w:noProof/>
          <w:sz w:val="20"/>
          <w:szCs w:val="20"/>
          <w:lang w:eastAsia="zh-CN" w:bidi="ar-SA"/>
        </w:rPr>
        <w:lastRenderedPageBreak/>
        <w:drawing>
          <wp:inline distT="0" distB="0" distL="0" distR="0" wp14:anchorId="49C383B7" wp14:editId="6CA0EB7B">
            <wp:extent cx="4129088" cy="275272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811" cy="2756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F822" w14:textId="77777777" w:rsidR="006219D3" w:rsidRDefault="006219D3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62F08EF9" w14:textId="57ED8DE2" w:rsidR="005320D5" w:rsidRPr="00900127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90012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90012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900127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90012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0012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90012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900127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900127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900127" w:rsidRDefault="004562AC" w:rsidP="00A26505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354AFA3B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900127" w:rsidRDefault="00273392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900127" w:rsidRDefault="00273392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900127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900127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7777777" w:rsidR="009D2688" w:rsidRPr="00900127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0DA1A683" w:rsidR="00DC32CA" w:rsidRPr="00721F50" w:rsidRDefault="00721F50" w:rsidP="00333860">
      <w:pPr>
        <w:pStyle w:val="NoSpacing"/>
        <w:spacing w:line="360" w:lineRule="auto"/>
        <w:ind w:right="1523"/>
        <w:rPr>
          <w:rFonts w:ascii="Leelawadee" w:hAnsi="Leelawadee" w:cs="Leelawadee"/>
        </w:rPr>
      </w:pPr>
      <w:r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721F50">
        <w:rPr>
          <w:rFonts w:ascii="Leelawadee" w:hAnsi="Leelawadee" w:cs="Leelawadee"/>
          <w:lang w:eastAsia="en-US" w:bidi="th-TH"/>
        </w:rPr>
        <w:t xml:space="preserve">2001 </w:t>
      </w:r>
      <w:r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721F50">
        <w:rPr>
          <w:rFonts w:ascii="Leelawadee" w:hAnsi="Leelawadee" w:cs="Leelawadee"/>
          <w:lang w:eastAsia="en-US" w:bidi="th-TH"/>
        </w:rPr>
        <w:t xml:space="preserve">KRAIBURG Group </w:t>
      </w:r>
      <w:r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721F50">
        <w:rPr>
          <w:rFonts w:ascii="Leelawadee" w:hAnsi="Leelawadee" w:cs="Leelawadee"/>
          <w:lang w:eastAsia="en-US" w:bidi="th-TH"/>
        </w:rPr>
        <w:t xml:space="preserve"> 1947 </w:t>
      </w:r>
      <w:r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721F50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Pr="00721F50">
        <w:rPr>
          <w:rFonts w:ascii="Leelawadee" w:hAnsi="Leelawadee" w:cs="Leelawadee"/>
          <w:lang w:eastAsia="en-US" w:bidi="th-TH"/>
        </w:rPr>
        <w:t xml:space="preserve">For Tec E® </w:t>
      </w:r>
      <w:r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sectPr w:rsidR="00DC32CA" w:rsidRPr="00721F50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495A" w14:textId="77777777" w:rsidR="00C57E6C" w:rsidRDefault="00C57E6C" w:rsidP="00784C57">
      <w:pPr>
        <w:spacing w:after="0" w:line="240" w:lineRule="auto"/>
      </w:pPr>
      <w:r>
        <w:separator/>
      </w:r>
    </w:p>
  </w:endnote>
  <w:endnote w:type="continuationSeparator" w:id="0">
    <w:p w14:paraId="79E7E979" w14:textId="77777777" w:rsidR="00C57E6C" w:rsidRDefault="00C57E6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7339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7339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21F5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21F5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27688" w14:textId="77777777" w:rsidR="00C57E6C" w:rsidRDefault="00C57E6C" w:rsidP="00784C57">
      <w:pPr>
        <w:spacing w:after="0" w:line="240" w:lineRule="auto"/>
      </w:pPr>
      <w:r>
        <w:separator/>
      </w:r>
    </w:p>
  </w:footnote>
  <w:footnote w:type="continuationSeparator" w:id="0">
    <w:p w14:paraId="4A44C88E" w14:textId="77777777" w:rsidR="00C57E6C" w:rsidRDefault="00C57E6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Pr="00C05A5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05A5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DF225D1" w14:textId="77777777" w:rsidR="00721F50" w:rsidRPr="00C05A51" w:rsidRDefault="00721F50" w:rsidP="00D95D0D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C05A51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7 </w:t>
          </w:r>
          <w:proofErr w:type="spellStart"/>
          <w:r w:rsidRPr="00721F50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เหตุผลที่ดีในการเลือกวัสดุของ</w:t>
          </w:r>
          <w:proofErr w:type="spellEnd"/>
          <w:r w:rsidRPr="00C05A51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721F50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สำหรับอุปกรณ์ออร์โธปิดิกส์</w:t>
          </w:r>
          <w:proofErr w:type="spellEnd"/>
        </w:p>
        <w:p w14:paraId="3D3F1049" w14:textId="00EA775F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June 2022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0848232"/>
        </w:p>
        <w:bookmarkEnd w:id="0"/>
        <w:p w14:paraId="343B30A7" w14:textId="77777777" w:rsidR="00721F50" w:rsidRDefault="00721F5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21F50">
            <w:rPr>
              <w:rFonts w:ascii="Arial" w:hAnsi="Arial" w:cs="Arial"/>
              <w:b/>
              <w:bCs/>
              <w:sz w:val="16"/>
              <w:szCs w:val="16"/>
            </w:rPr>
            <w:t xml:space="preserve">7 </w:t>
          </w:r>
          <w:proofErr w:type="spellStart"/>
          <w:r w:rsidRPr="00721F50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เหตุผลที่ดีในการเลือกวัสดุของ</w:t>
          </w:r>
          <w:proofErr w:type="spellEnd"/>
          <w:r w:rsidRPr="00721F50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721F50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สำหรับอุปกรณ์ออร์โธปิดิกส์</w:t>
          </w:r>
          <w:proofErr w:type="spellEnd"/>
          <w:r w:rsidRPr="00721F50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4069C1C3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>
            <w:rPr>
              <w:rFonts w:ascii="Arial" w:hAnsi="Arial"/>
              <w:b/>
              <w:sz w:val="16"/>
              <w:szCs w:val="16"/>
            </w:rPr>
            <w:t>June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53C6D"/>
    <w:multiLevelType w:val="hybridMultilevel"/>
    <w:tmpl w:val="65EC7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8"/>
  </w:num>
  <w:num w:numId="3" w16cid:durableId="84694826">
    <w:abstractNumId w:val="2"/>
  </w:num>
  <w:num w:numId="4" w16cid:durableId="1893232029">
    <w:abstractNumId w:val="18"/>
  </w:num>
  <w:num w:numId="5" w16cid:durableId="742027126">
    <w:abstractNumId w:val="12"/>
  </w:num>
  <w:num w:numId="6" w16cid:durableId="1918981151">
    <w:abstractNumId w:val="16"/>
  </w:num>
  <w:num w:numId="7" w16cid:durableId="1404644129">
    <w:abstractNumId w:val="5"/>
  </w:num>
  <w:num w:numId="8" w16cid:durableId="1988242192">
    <w:abstractNumId w:val="17"/>
  </w:num>
  <w:num w:numId="9" w16cid:durableId="1811752287">
    <w:abstractNumId w:val="13"/>
  </w:num>
  <w:num w:numId="10" w16cid:durableId="239675848">
    <w:abstractNumId w:val="1"/>
  </w:num>
  <w:num w:numId="11" w16cid:durableId="925653970">
    <w:abstractNumId w:val="10"/>
  </w:num>
  <w:num w:numId="12" w16cid:durableId="21206367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5"/>
  </w:num>
  <w:num w:numId="15" w16cid:durableId="755243788">
    <w:abstractNumId w:val="9"/>
  </w:num>
  <w:num w:numId="16" w16cid:durableId="2138444609">
    <w:abstractNumId w:val="11"/>
  </w:num>
  <w:num w:numId="17" w16cid:durableId="2070498934">
    <w:abstractNumId w:val="7"/>
  </w:num>
  <w:num w:numId="18" w16cid:durableId="1793087812">
    <w:abstractNumId w:val="6"/>
  </w:num>
  <w:num w:numId="19" w16cid:durableId="1011420776">
    <w:abstractNumId w:val="14"/>
  </w:num>
  <w:num w:numId="20" w16cid:durableId="119492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0B94"/>
    <w:rsid w:val="00235BA5"/>
    <w:rsid w:val="002631F5"/>
    <w:rsid w:val="00267260"/>
    <w:rsid w:val="00273392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860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318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875F0"/>
    <w:rsid w:val="004919AE"/>
    <w:rsid w:val="00493BFC"/>
    <w:rsid w:val="004A3BE3"/>
    <w:rsid w:val="004A62E0"/>
    <w:rsid w:val="004A6454"/>
    <w:rsid w:val="004B0469"/>
    <w:rsid w:val="004B1A03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9D3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16C49"/>
    <w:rsid w:val="00721D5E"/>
    <w:rsid w:val="00721F50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4E2F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5A51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57E6C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43E0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C731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b0aac98f-77e3-488e-b1d0-e526279ba76f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2022-06-08T09:37:00Z</dcterms:created>
  <dcterms:modified xsi:type="dcterms:W3CDTF">2022-06-13T03:34:00Z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