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60E4A" w14:textId="0565FC9A" w:rsidR="00F519B7" w:rsidRPr="007131C8" w:rsidRDefault="00F519B7" w:rsidP="00333B31">
      <w:pPr>
        <w:spacing w:after="0" w:line="360" w:lineRule="auto"/>
        <w:ind w:right="1417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7131C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TPE </w:t>
      </w:r>
      <w:r w:rsidRPr="007131C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컴파운드로</w:t>
      </w:r>
      <w:r w:rsidRPr="007131C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카 오디오</w:t>
      </w:r>
      <w:r w:rsidRPr="007131C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성능</w:t>
      </w:r>
      <w:r w:rsidRPr="007131C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증폭</w:t>
      </w:r>
    </w:p>
    <w:p w14:paraId="465E2DD6" w14:textId="77777777" w:rsidR="00455178" w:rsidRPr="007131C8" w:rsidRDefault="00455178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2B3E8AE" w14:textId="7A040235" w:rsidR="00F519B7" w:rsidRPr="007131C8" w:rsidRDefault="00F519B7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산업에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</w:t>
      </w:r>
      <w:r w:rsidR="00CB0D69" w:rsidRPr="007131C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CB0D69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스피커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커버와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인테리어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D0085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K GP/FG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AD1/AP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출시합니다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B6743A2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C3BFB73" w14:textId="15423772" w:rsidR="00CB0D69" w:rsidRPr="007131C8" w:rsidRDefault="00CB0D69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 인테리어의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세계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시장은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차량내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전자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강력한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기능에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수요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증가로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인해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계속 성장할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것으로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예상됩니다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탑승</w:t>
      </w:r>
      <w:r w:rsidR="001F423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엔터테인먼트와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정보를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오디오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스피커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같이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생태계와 연결된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기술의 발전은 소비자가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보다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가치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있고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21486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무결한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사용자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경험을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추</w:t>
      </w:r>
      <w:r w:rsidR="00A21486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구할 수 있도록 할 것입니다.</w:t>
      </w:r>
    </w:p>
    <w:p w14:paraId="597E20FF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801036D" w14:textId="6050C9B6" w:rsidR="00A21486" w:rsidRPr="007131C8" w:rsidRDefault="00A21486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 메이커들은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43FA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이러한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연결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기술과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(TPE)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획기적인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재료를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적용하여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엔터테인먼트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성능과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최적화하는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집중해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왔습니다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E61A78A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425BE84" w14:textId="77777777" w:rsidR="00333B31" w:rsidRPr="007131C8" w:rsidRDefault="00333B31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7CBFCBCC" w14:textId="4DEFCC33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GP/FG </w:t>
      </w:r>
      <w:r w:rsidR="00A21486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– </w:t>
      </w:r>
      <w:r w:rsidR="00A21486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차량</w:t>
      </w:r>
      <w:r w:rsidR="00A21486"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243FAE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어</w:t>
      </w:r>
      <w:r w:rsidR="00A21486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플리케이션용</w:t>
      </w:r>
      <w:r w:rsidR="00A21486"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21486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위한</w:t>
      </w:r>
      <w:r w:rsidR="00A21486"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21486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다면적</w:t>
      </w:r>
      <w:r w:rsidR="00A21486"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A21486"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솔루션</w:t>
      </w:r>
    </w:p>
    <w:p w14:paraId="3D5E40C0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89DF13B" w14:textId="4ED8DFFB" w:rsidR="00A21486" w:rsidRPr="007131C8" w:rsidRDefault="00A21486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K GP/FG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인테리어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스피커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시스템에서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효과적인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밀</w:t>
      </w:r>
      <w:r w:rsidR="00243FA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폐를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이상적입니다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</w:p>
    <w:p w14:paraId="7C861DDC" w14:textId="1EBE67E7" w:rsidR="00A21486" w:rsidRPr="007131C8" w:rsidRDefault="00A21486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VDA270(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냄새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), VDA278(VOC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연무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DIN 75201-B(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연무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준수하여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내부의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엄격한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공기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품질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규정을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도움이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870544F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4E0014A" w14:textId="496EB923" w:rsidR="001408FE" w:rsidRPr="007131C8" w:rsidRDefault="00E96F51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관련하여</w:t>
      </w:r>
      <w:r w:rsidR="001F423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,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GP/FG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극도의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소프트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터치와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드라이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촉감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품질을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승객의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편안함과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고급스러운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느낌을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더해줍니다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F2CDC3" w14:textId="08477478" w:rsidR="00E96F51" w:rsidRPr="007131C8" w:rsidRDefault="00C221B3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장점으로는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특히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43FA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내추럴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색상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쉬운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착색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뛰어난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기계적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품질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>, PP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탁월한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넓은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경도</w:t>
      </w:r>
      <w:r w:rsidR="00E96F51"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6F51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범위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를 들 수 있습니다.</w:t>
      </w:r>
    </w:p>
    <w:p w14:paraId="66E163E1" w14:textId="1A0D8154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132725F2" w14:textId="77777777" w:rsidR="00C221B3" w:rsidRPr="007131C8" w:rsidRDefault="00C221B3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7176763D" w14:textId="6D98CD6B" w:rsidR="00C221B3" w:rsidRPr="007131C8" w:rsidRDefault="00C221B3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AD1/AP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-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아시아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태평양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시장을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위한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재료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선택</w:t>
      </w:r>
    </w:p>
    <w:p w14:paraId="3BA68AA7" w14:textId="77777777" w:rsidR="00FB2830" w:rsidRPr="007131C8" w:rsidRDefault="00FB2830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D03E5D5" w14:textId="33C4095C" w:rsidR="00C221B3" w:rsidRPr="007131C8" w:rsidRDefault="00C221B3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K AD1/AP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높은 표면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품질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 요구하는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경질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-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연질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복합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부품에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가장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적합합니다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07FBAC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CA6199B" w14:textId="00EC6BC3" w:rsidR="00C221B3" w:rsidRPr="007131C8" w:rsidRDefault="00C221B3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이미 고객들로부터 인정받은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OEM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방출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냄새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사양을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충족하는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카페트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홀더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문틀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오디오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이상적입니다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C27865B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21AA527" w14:textId="28BF323A" w:rsidR="00A1134C" w:rsidRPr="007131C8" w:rsidRDefault="00A1134C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진동 저감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요소로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24F16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활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용할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때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덜거덕거리는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소리와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삐걱거리는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소리를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줄입니다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5ED2290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6F2691B" w14:textId="41522E04" w:rsidR="00A1134C" w:rsidRPr="007131C8" w:rsidRDefault="00A1134C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또한</w:t>
      </w:r>
      <w:r w:rsidR="00A8010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,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8010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 시리즈는 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PC, ABS, ABS/PC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수지에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우수하고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경도</w:t>
      </w:r>
      <w:r w:rsidR="00A8010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범위가 넓으며,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검정색과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내추럴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색상</w:t>
      </w:r>
      <w:r w:rsidR="00A8010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8010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특정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OEM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색상에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컬러 매칭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UL/HB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에도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등재되어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8FEBFAD" w14:textId="77777777" w:rsidR="001408FE" w:rsidRPr="007131C8" w:rsidRDefault="001408FE" w:rsidP="001408FE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6E2E089" w14:textId="226CD4D0" w:rsidR="00A80104" w:rsidRPr="007131C8" w:rsidRDefault="00A80104" w:rsidP="002E4FD9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AD1/AP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주로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아시아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태평양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인테리어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 부품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시장을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목표로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022829B" w14:textId="77777777" w:rsidR="002E4FD9" w:rsidRPr="007131C8" w:rsidRDefault="002E4FD9" w:rsidP="002E4FD9">
      <w:pPr>
        <w:spacing w:after="0"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B6EA377" w14:textId="4DBB7573" w:rsidR="00795A08" w:rsidRPr="007131C8" w:rsidRDefault="00A80104" w:rsidP="001408FE">
      <w:pPr>
        <w:spacing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7131C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</w:t>
      </w:r>
    </w:p>
    <w:p w14:paraId="22F6F1A3" w14:textId="436A478F" w:rsidR="00DA6AE3" w:rsidRPr="007131C8" w:rsidRDefault="00DA6AE3" w:rsidP="001408FE">
      <w:pPr>
        <w:spacing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오디오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플리케이션용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외에도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 사용 후 재활용</w:t>
      </w:r>
      <w:r w:rsidR="0090695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(</w:t>
      </w:r>
      <w:r w:rsidR="0090695E" w:rsidRPr="007131C8">
        <w:rPr>
          <w:rFonts w:ascii="NanumGothic" w:eastAsia="NanumGothic" w:hAnsi="NanumGothic" w:cs="Batang"/>
          <w:sz w:val="20"/>
          <w:szCs w:val="20"/>
          <w:lang w:eastAsia="ko-KR"/>
        </w:rPr>
        <w:t>PCR)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및</w:t>
      </w:r>
      <w:r w:rsidR="0090695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공장 사용 후 재활용(P</w:t>
      </w:r>
      <w:r w:rsidR="0090695E" w:rsidRPr="007131C8">
        <w:rPr>
          <w:rFonts w:ascii="NanumGothic" w:eastAsia="NanumGothic" w:hAnsi="NanumGothic" w:cs="Batang"/>
          <w:sz w:val="20"/>
          <w:szCs w:val="20"/>
          <w:lang w:eastAsia="ko-KR"/>
        </w:rPr>
        <w:t>IR)</w:t>
      </w:r>
      <w:r w:rsidR="0090695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재료 함량을 충족하</w:t>
      </w:r>
      <w:r w:rsidR="001F4234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소비자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</w:t>
      </w:r>
      <w:r w:rsidR="0090695E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용으로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166857D" w14:textId="2A1D96B3" w:rsidR="001F4234" w:rsidRPr="007131C8" w:rsidRDefault="001F4234" w:rsidP="001408FE">
      <w:pPr>
        <w:spacing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7131C8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 문의하십시오</w:t>
      </w:r>
      <w:r w:rsidRPr="007131C8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2EADFD1B" w14:textId="001B597A" w:rsidR="001F4234" w:rsidRPr="007131C8" w:rsidRDefault="001F4234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당사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6EA2"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플리케이션에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131C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31C8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30512E4A" w14:textId="6660A975" w:rsidR="00133C79" w:rsidRPr="007131C8" w:rsidRDefault="00133C79" w:rsidP="00631610">
      <w:pPr>
        <w:spacing w:line="360" w:lineRule="auto"/>
        <w:ind w:right="18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2541C6C" w14:textId="05573B92" w:rsidR="004562AC" w:rsidRPr="007131C8" w:rsidRDefault="004562AC" w:rsidP="00631610">
      <w:pPr>
        <w:spacing w:after="0" w:line="360" w:lineRule="auto"/>
        <w:ind w:right="1842"/>
        <w:jc w:val="both"/>
        <w:rPr>
          <w:rFonts w:ascii="NanumGothic" w:eastAsia="NanumGothic" w:hAnsi="NanumGothic"/>
          <w:noProof/>
          <w:lang w:eastAsia="ko-KR"/>
        </w:rPr>
      </w:pPr>
    </w:p>
    <w:p w14:paraId="7E94FF51" w14:textId="77777777" w:rsidR="001408FE" w:rsidRPr="007131C8" w:rsidRDefault="001408FE" w:rsidP="00631610">
      <w:pPr>
        <w:spacing w:after="0" w:line="360" w:lineRule="auto"/>
        <w:ind w:right="1842"/>
        <w:jc w:val="both"/>
        <w:rPr>
          <w:rFonts w:ascii="NanumGothic" w:eastAsia="NanumGothic" w:hAnsi="NanumGothic" w:cs="Arial"/>
          <w:sz w:val="20"/>
          <w:szCs w:val="20"/>
          <w:lang w:eastAsia="ko-KR" w:bidi="ar-SA"/>
        </w:rPr>
      </w:pPr>
    </w:p>
    <w:p w14:paraId="0CE8DD16" w14:textId="18D0894A" w:rsidR="003927B3" w:rsidRPr="007131C8" w:rsidRDefault="007131C8" w:rsidP="00631610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>
        <w:rPr>
          <w:rFonts w:ascii="Arial" w:eastAsia="MS Gothic" w:hAnsi="Arial" w:cs="Arial"/>
          <w:b/>
          <w:bCs/>
          <w:noProof/>
        </w:rPr>
        <w:lastRenderedPageBreak/>
        <w:drawing>
          <wp:inline distT="0" distB="0" distL="0" distR="0" wp14:anchorId="132FA28B" wp14:editId="257B6CFD">
            <wp:extent cx="4169664" cy="230981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623" cy="2316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7DB41" w14:textId="77777777" w:rsidR="007131C8" w:rsidRPr="00E13381" w:rsidRDefault="007131C8" w:rsidP="007131C8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noProof/>
          <w:lang w:eastAsia="ko-KR"/>
        </w:rPr>
      </w:pP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© 2022 </w:t>
      </w:r>
      <w:r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크라이버그 티피이</w:t>
      </w: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56334BC4" w14:textId="77777777" w:rsidR="007131C8" w:rsidRPr="00E13381" w:rsidRDefault="007131C8" w:rsidP="007131C8">
      <w:pPr>
        <w:spacing w:after="0" w:line="360" w:lineRule="auto"/>
        <w:ind w:right="1842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사진을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구하려면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>, Bridget Ngang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hyperlink r:id="rId12" w:history="1">
        <w:r w:rsidRPr="00E13381">
          <w:rPr>
            <w:rStyle w:val="Hyperlink"/>
            <w:rFonts w:ascii="NanumGothic" w:eastAsia="NanumGothic" w:hAnsi="NanumGothic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, +6 03 9545 6301).</w:t>
      </w:r>
    </w:p>
    <w:p w14:paraId="08EE8169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/>
          <w:sz w:val="21"/>
          <w:szCs w:val="21"/>
          <w:lang w:eastAsia="ko-KR"/>
        </w:rPr>
      </w:pPr>
    </w:p>
    <w:p w14:paraId="40E75F81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기자단 정보</w:t>
      </w:r>
      <w:r w:rsidRPr="00E13381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>: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30980E86" wp14:editId="5471F15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7A0D9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hyperlink r:id="rId15" w:history="1">
        <w:r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>고해상도 이미지 다운로드</w:t>
        </w:r>
      </w:hyperlink>
    </w:p>
    <w:p w14:paraId="61F25529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32445519" wp14:editId="0281664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B9E5CE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hyperlink r:id="rId18" w:history="1">
        <w:r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>크라이버그 티피이에 관한 최신 뉴스</w:t>
        </w:r>
      </w:hyperlink>
    </w:p>
    <w:p w14:paraId="7EB1D67D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당사 소셜 미디어에 연결하십시오</w:t>
      </w:r>
      <w:r w:rsidRPr="00E13381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>:</w:t>
      </w:r>
    </w:p>
    <w:p w14:paraId="077E84A1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93E064A" wp14:editId="1B8423D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75EFF17" wp14:editId="526CD9F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4F3A770" wp14:editId="026B361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6064E31" wp14:editId="1AF29F1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8CE3EC6" wp14:editId="4B4B10B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2DAD9" w14:textId="77777777" w:rsidR="007131C8" w:rsidRPr="00670FBC" w:rsidRDefault="007131C8" w:rsidP="007131C8">
      <w:pPr>
        <w:spacing w:line="360" w:lineRule="auto"/>
        <w:ind w:right="1559"/>
        <w:rPr>
          <w:rFonts w:ascii="NanumGothic" w:eastAsia="NanumGothic" w:hAnsi="NanumGothic" w:cs="Arial"/>
          <w:b/>
          <w:lang w:val="en-MY" w:eastAsia="ko-KR"/>
        </w:rPr>
      </w:pPr>
      <w:r w:rsidRPr="00670FBC">
        <w:rPr>
          <w:rFonts w:ascii="NanumGothic" w:eastAsia="NanumGothic" w:hAnsi="NanumGothic" w:cs="Arial"/>
          <w:b/>
          <w:lang w:val="en-MY" w:eastAsia="ko-KR"/>
        </w:rPr>
        <w:t>위쳇에서 팔로우 하세요</w:t>
      </w:r>
    </w:p>
    <w:p w14:paraId="37827FD0" w14:textId="77777777" w:rsidR="007131C8" w:rsidRPr="00E13381" w:rsidRDefault="007131C8" w:rsidP="007131C8">
      <w:pPr>
        <w:ind w:right="1842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E13381">
        <w:rPr>
          <w:rFonts w:ascii="NanumGothic" w:eastAsia="NanumGothic" w:hAnsi="NanumGothic" w:cs="Arial"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19CD0DB5" wp14:editId="6A93885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6E2542" w14:textId="77777777" w:rsidR="007131C8" w:rsidRPr="00E16446" w:rsidRDefault="007131C8" w:rsidP="007131C8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3FDE1FBE" w14:textId="77777777" w:rsidR="003927B3" w:rsidRPr="007131C8" w:rsidRDefault="003927B3" w:rsidP="00631610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</w:p>
    <w:p w14:paraId="5CDD0585" w14:textId="77777777" w:rsidR="003927B3" w:rsidRPr="007131C8" w:rsidRDefault="003927B3" w:rsidP="00631610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</w:p>
    <w:p w14:paraId="4837FE41" w14:textId="044F0B6B" w:rsidR="00DC32CA" w:rsidRPr="007131C8" w:rsidRDefault="00DC32CA" w:rsidP="00C030F9">
      <w:pPr>
        <w:spacing w:line="360" w:lineRule="auto"/>
        <w:ind w:right="1842"/>
        <w:jc w:val="both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</w:p>
    <w:sectPr w:rsidR="00DC32CA" w:rsidRPr="007131C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833F" w14:textId="77777777" w:rsidR="003A3D3E" w:rsidRDefault="003A3D3E" w:rsidP="00784C57">
      <w:pPr>
        <w:spacing w:after="0" w:line="240" w:lineRule="auto"/>
      </w:pPr>
      <w:r>
        <w:separator/>
      </w:r>
    </w:p>
  </w:endnote>
  <w:endnote w:type="continuationSeparator" w:id="0">
    <w:p w14:paraId="1A115453" w14:textId="77777777" w:rsidR="003A3D3E" w:rsidRDefault="003A3D3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94BC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E94BC7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a6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a6"/>
                      <w:ind w:left="0"/>
                      <w:rPr>
                        <w:rStyle w:val="af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af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C27F" w14:textId="77777777" w:rsidR="003A3D3E" w:rsidRDefault="003A3D3E" w:rsidP="00784C57">
      <w:pPr>
        <w:spacing w:after="0" w:line="240" w:lineRule="auto"/>
      </w:pPr>
      <w:r>
        <w:separator/>
      </w:r>
    </w:p>
  </w:footnote>
  <w:footnote w:type="continuationSeparator" w:id="0">
    <w:p w14:paraId="02D70FFF" w14:textId="77777777" w:rsidR="003A3D3E" w:rsidRDefault="003A3D3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47049225" w:rsidR="005E678B" w:rsidRDefault="00B40DF9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14E7C8A7" w14:textId="5EBC4F7F" w:rsidR="00F2331F" w:rsidRPr="00E94BC7" w:rsidRDefault="00F2331F" w:rsidP="00DB2B3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E94BC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TPE compounds</w:t>
          </w:r>
          <w:r w:rsidR="00B40DF9" w:rsidRPr="00E94BC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="00B40DF9" w:rsidRPr="00E94BC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 카 오디오 성능 증폭</w:t>
          </w:r>
        </w:p>
        <w:p w14:paraId="3BE8C417" w14:textId="3AB879C1" w:rsidR="00DB2B36" w:rsidRPr="00E94BC7" w:rsidRDefault="00DB2B36" w:rsidP="00DB2B3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2022</w:t>
          </w:r>
          <w:r w:rsidR="00B40DF9"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B40DF9" w:rsidRPr="00E94BC7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>9</w:t>
          </w:r>
          <w:r w:rsidR="00B40DF9"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월,</w:t>
          </w:r>
          <w:r w:rsidR="00B40DF9" w:rsidRPr="00E94BC7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</w:t>
          </w:r>
          <w:r w:rsidR="00B40DF9"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23B2BDDA" w:rsidR="00502615" w:rsidRPr="00073D11" w:rsidRDefault="00B40DF9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5E678B" w:rsidRPr="00E94BC7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="005E678B" w:rsidRPr="00E94BC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E94BC7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2B701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5E678B" w:rsidRPr="00E94BC7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="005E678B"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/</w:t>
          </w:r>
          <w:r w:rsidR="005E678B"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5E678B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2B701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5E678B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39F480A7" w:rsidR="00455178" w:rsidRDefault="00B40DF9" w:rsidP="0045517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0421644"/>
          <w:r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1E228E4A" w14:textId="524CC3FC" w:rsidR="00F2331F" w:rsidRPr="00E94BC7" w:rsidRDefault="00B40DF9" w:rsidP="00795A08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E94BC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E94BC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컴파운드로 카 오디오 성능 증폭</w:t>
          </w:r>
        </w:p>
        <w:p w14:paraId="64245A3A" w14:textId="43F5FD02" w:rsidR="00795A08" w:rsidRPr="00E94BC7" w:rsidRDefault="00795A08" w:rsidP="00795A08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2022</w:t>
          </w:r>
          <w:r w:rsidR="00B40DF9"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B40DF9" w:rsidRPr="00E94BC7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>9</w:t>
          </w:r>
          <w:r w:rsidR="00B40DF9"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월,</w:t>
          </w:r>
          <w:r w:rsidR="00B40DF9" w:rsidRPr="00E94BC7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</w:t>
          </w:r>
          <w:r w:rsidR="00B40DF9"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25A49B0B" w:rsidR="003C4170" w:rsidRPr="00073D11" w:rsidRDefault="00B40DF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94BC7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E94BC7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="003C4170" w:rsidRPr="00E94BC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94BC7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2B701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94BC7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="003C4170"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/</w:t>
          </w:r>
          <w:r w:rsidR="003C4170" w:rsidRPr="00E94BC7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2B701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E94BC7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2085">
    <w:abstractNumId w:val="3"/>
  </w:num>
  <w:num w:numId="2" w16cid:durableId="481233339">
    <w:abstractNumId w:val="6"/>
  </w:num>
  <w:num w:numId="3" w16cid:durableId="1554736436">
    <w:abstractNumId w:val="2"/>
  </w:num>
  <w:num w:numId="4" w16cid:durableId="892500550">
    <w:abstractNumId w:val="14"/>
  </w:num>
  <w:num w:numId="5" w16cid:durableId="1146437601">
    <w:abstractNumId w:val="9"/>
  </w:num>
  <w:num w:numId="6" w16cid:durableId="1776707644">
    <w:abstractNumId w:val="12"/>
  </w:num>
  <w:num w:numId="7" w16cid:durableId="146670032">
    <w:abstractNumId w:val="5"/>
  </w:num>
  <w:num w:numId="8" w16cid:durableId="1295598384">
    <w:abstractNumId w:val="13"/>
  </w:num>
  <w:num w:numId="9" w16cid:durableId="1232689233">
    <w:abstractNumId w:val="10"/>
  </w:num>
  <w:num w:numId="10" w16cid:durableId="2111198588">
    <w:abstractNumId w:val="0"/>
  </w:num>
  <w:num w:numId="11" w16cid:durableId="1775712079">
    <w:abstractNumId w:val="7"/>
  </w:num>
  <w:num w:numId="12" w16cid:durableId="13859817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6337602">
    <w:abstractNumId w:val="4"/>
  </w:num>
  <w:num w:numId="14" w16cid:durableId="1883011389">
    <w:abstractNumId w:val="11"/>
  </w:num>
  <w:num w:numId="15" w16cid:durableId="606889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3199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234"/>
    <w:rsid w:val="001F4F5D"/>
    <w:rsid w:val="00201710"/>
    <w:rsid w:val="002129DC"/>
    <w:rsid w:val="00214C89"/>
    <w:rsid w:val="002234B4"/>
    <w:rsid w:val="00225FD8"/>
    <w:rsid w:val="002262B1"/>
    <w:rsid w:val="00235BA5"/>
    <w:rsid w:val="00243FAE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01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3D3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16EA2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14B8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31C8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2BF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0695E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134C"/>
    <w:rsid w:val="00A21486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104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0DF9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21B3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D69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4F16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51265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A6AE3"/>
    <w:rsid w:val="00DB2468"/>
    <w:rsid w:val="00DB2B36"/>
    <w:rsid w:val="00DB6EAE"/>
    <w:rsid w:val="00DC10C6"/>
    <w:rsid w:val="00DC32CA"/>
    <w:rsid w:val="00DC6774"/>
    <w:rsid w:val="00DD0085"/>
    <w:rsid w:val="00DD6B70"/>
    <w:rsid w:val="00DE0725"/>
    <w:rsid w:val="00DE0FC1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4BC7"/>
    <w:rsid w:val="00E96037"/>
    <w:rsid w:val="00E96F51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19B7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5066F-6595-41E6-A60C-F9631F88F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389</Words>
  <Characters>2219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2022-09-12T05:50:00Z</dcterms:created>
  <dcterms:modified xsi:type="dcterms:W3CDTF">2022-09-12T05:52:00Z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