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876AE" w14:textId="709E21F5" w:rsidR="00C55804" w:rsidRPr="00425DEB" w:rsidRDefault="00C55804" w:rsidP="00C55804">
      <w:pPr>
        <w:spacing w:line="360" w:lineRule="auto"/>
        <w:ind w:right="1559"/>
        <w:jc w:val="both"/>
        <w:rPr>
          <w:rFonts w:ascii="Arial" w:hAnsi="Arial" w:cs="Arial"/>
          <w:b/>
          <w:bCs/>
          <w:sz w:val="24"/>
          <w:szCs w:val="24"/>
        </w:rPr>
      </w:pPr>
      <w:r w:rsidRPr="00425DEB">
        <w:rPr>
          <w:rFonts w:ascii="Arial" w:hAnsi="Arial" w:cs="Arial"/>
          <w:b/>
          <w:bCs/>
          <w:sz w:val="24"/>
          <w:szCs w:val="24"/>
        </w:rPr>
        <w:t xml:space="preserve">Sound TPE solution for hearing </w:t>
      </w:r>
      <w:r w:rsidR="001B5F5E" w:rsidRPr="00425DEB">
        <w:rPr>
          <w:rFonts w:ascii="Arial" w:hAnsi="Arial" w:cs="Arial"/>
          <w:b/>
          <w:bCs/>
          <w:sz w:val="24"/>
          <w:szCs w:val="24"/>
        </w:rPr>
        <w:t xml:space="preserve">aid applications </w:t>
      </w:r>
    </w:p>
    <w:p w14:paraId="203F3A19" w14:textId="2A1346ED" w:rsidR="00A54ACB" w:rsidRPr="00425DEB" w:rsidRDefault="00A54ACB" w:rsidP="00A54ACB">
      <w:pPr>
        <w:spacing w:line="360" w:lineRule="auto"/>
        <w:ind w:right="1559"/>
        <w:jc w:val="both"/>
        <w:rPr>
          <w:rFonts w:ascii="Arial" w:hAnsi="Arial" w:cs="Arial"/>
          <w:sz w:val="20"/>
          <w:szCs w:val="20"/>
        </w:rPr>
      </w:pPr>
      <w:r w:rsidRPr="00425DEB">
        <w:rPr>
          <w:rFonts w:ascii="Arial" w:hAnsi="Arial" w:cs="Arial"/>
          <w:sz w:val="20"/>
          <w:szCs w:val="20"/>
        </w:rPr>
        <w:t xml:space="preserve">KRAIBURG TPE, a leading global manufacturer of thermoplastic elastomers (TPEs) for a variety of industries, offers its TPE compounds for </w:t>
      </w:r>
      <w:r w:rsidR="00CC5A04" w:rsidRPr="00425DEB">
        <w:rPr>
          <w:rFonts w:ascii="Arial" w:hAnsi="Arial" w:cs="Arial"/>
          <w:sz w:val="20"/>
          <w:szCs w:val="20"/>
        </w:rPr>
        <w:t>hearing</w:t>
      </w:r>
      <w:r w:rsidRPr="00425DEB">
        <w:rPr>
          <w:rFonts w:ascii="Arial" w:hAnsi="Arial" w:cs="Arial"/>
          <w:sz w:val="20"/>
          <w:szCs w:val="20"/>
        </w:rPr>
        <w:t xml:space="preserve"> devices such as hearing aid applications.</w:t>
      </w:r>
    </w:p>
    <w:p w14:paraId="1F9A1063" w14:textId="5AB412CB" w:rsidR="00C55804" w:rsidRPr="00425DEB" w:rsidRDefault="00C55804" w:rsidP="00C55804">
      <w:pPr>
        <w:spacing w:line="360" w:lineRule="auto"/>
        <w:ind w:right="1559"/>
        <w:jc w:val="both"/>
        <w:rPr>
          <w:rFonts w:ascii="Arial" w:hAnsi="Arial" w:cs="Arial"/>
          <w:sz w:val="20"/>
          <w:szCs w:val="20"/>
        </w:rPr>
      </w:pPr>
      <w:r w:rsidRPr="00425DEB">
        <w:rPr>
          <w:rFonts w:ascii="Arial" w:hAnsi="Arial" w:cs="Arial"/>
          <w:sz w:val="20"/>
          <w:szCs w:val="20"/>
        </w:rPr>
        <w:t xml:space="preserve">Hearing loss affects billions of people </w:t>
      </w:r>
      <w:r w:rsidR="0083100E" w:rsidRPr="00425DEB">
        <w:rPr>
          <w:rFonts w:ascii="Arial" w:hAnsi="Arial" w:cs="Arial"/>
          <w:sz w:val="20"/>
          <w:szCs w:val="20"/>
        </w:rPr>
        <w:t>globally</w:t>
      </w:r>
      <w:r w:rsidRPr="00425DEB">
        <w:rPr>
          <w:rFonts w:ascii="Arial" w:hAnsi="Arial" w:cs="Arial"/>
          <w:sz w:val="20"/>
          <w:szCs w:val="20"/>
        </w:rPr>
        <w:t xml:space="preserve">. The World Health Organization (WHO) predicts that by 2050, hearing loss will be a problem for 2.5 billion people worldwide. </w:t>
      </w:r>
    </w:p>
    <w:p w14:paraId="125DD585" w14:textId="77777777" w:rsidR="00A54ACB" w:rsidRPr="00425DEB" w:rsidRDefault="00A54ACB" w:rsidP="00A54ACB">
      <w:pPr>
        <w:spacing w:line="360" w:lineRule="auto"/>
        <w:ind w:right="1559"/>
        <w:jc w:val="both"/>
        <w:rPr>
          <w:rFonts w:ascii="Arial" w:hAnsi="Arial" w:cs="Arial"/>
          <w:sz w:val="20"/>
          <w:szCs w:val="20"/>
        </w:rPr>
      </w:pPr>
      <w:r w:rsidRPr="00425DEB">
        <w:rPr>
          <w:rFonts w:ascii="Arial" w:hAnsi="Arial" w:cs="Arial"/>
          <w:sz w:val="20"/>
          <w:szCs w:val="20"/>
        </w:rPr>
        <w:t xml:space="preserve">While causes of hearing disability usually ranges from an aging population and prenatal conditions to limited healthcare access, particularly in developing countries, the WHO finds that unsafe listening practices will expose over a billion young adults to permanent, preventable, hearing impairment. </w:t>
      </w:r>
    </w:p>
    <w:p w14:paraId="34D51BE5" w14:textId="77777777" w:rsidR="00A54ACB" w:rsidRPr="00425DEB" w:rsidRDefault="00A54ACB" w:rsidP="00A54ACB">
      <w:pPr>
        <w:spacing w:line="360" w:lineRule="auto"/>
        <w:ind w:right="1559"/>
        <w:jc w:val="both"/>
        <w:rPr>
          <w:rFonts w:ascii="Arial" w:hAnsi="Arial" w:cs="Arial"/>
          <w:sz w:val="20"/>
          <w:szCs w:val="20"/>
        </w:rPr>
      </w:pPr>
      <w:r w:rsidRPr="00425DEB">
        <w:rPr>
          <w:rFonts w:ascii="Arial" w:hAnsi="Arial" w:cs="Arial"/>
          <w:sz w:val="20"/>
          <w:szCs w:val="20"/>
        </w:rPr>
        <w:t xml:space="preserve">Demand is increasing for hearing aids, cochlear implants, and other assistive technologies to allow these </w:t>
      </w:r>
      <w:r w:rsidRPr="00425DEB">
        <w:rPr>
          <w:rFonts w:ascii="Arial" w:hAnsi="Arial" w:cs="Arial"/>
          <w:sz w:val="20"/>
          <w:szCs w:val="20"/>
          <w:shd w:val="clear" w:color="auto" w:fill="FFFFFF"/>
        </w:rPr>
        <w:t>devices to improve and make sounds audible hearing in a hearing-impaired person</w:t>
      </w:r>
      <w:r w:rsidRPr="00425DEB">
        <w:rPr>
          <w:rFonts w:ascii="Arial" w:hAnsi="Arial" w:cs="Arial"/>
          <w:sz w:val="20"/>
          <w:szCs w:val="20"/>
        </w:rPr>
        <w:t xml:space="preserve">. </w:t>
      </w:r>
    </w:p>
    <w:p w14:paraId="5F84FAA0" w14:textId="06A12971" w:rsidR="00C55804" w:rsidRPr="00425DEB" w:rsidRDefault="00C55804" w:rsidP="00C55804">
      <w:pPr>
        <w:spacing w:line="360" w:lineRule="auto"/>
        <w:ind w:right="1559"/>
        <w:jc w:val="both"/>
        <w:rPr>
          <w:rFonts w:ascii="Arial" w:hAnsi="Arial" w:cs="Arial"/>
          <w:sz w:val="20"/>
          <w:szCs w:val="20"/>
        </w:rPr>
      </w:pPr>
      <w:r w:rsidRPr="00425DEB">
        <w:rPr>
          <w:rFonts w:ascii="Arial" w:hAnsi="Arial" w:cs="Arial"/>
          <w:sz w:val="20"/>
          <w:szCs w:val="20"/>
        </w:rPr>
        <w:t>Hearing aids can vary in size, special features and the way the</w:t>
      </w:r>
      <w:r w:rsidR="00A54ACB" w:rsidRPr="00425DEB">
        <w:rPr>
          <w:rFonts w:ascii="Arial" w:hAnsi="Arial" w:cs="Arial"/>
          <w:sz w:val="20"/>
          <w:szCs w:val="20"/>
        </w:rPr>
        <w:t>y a</w:t>
      </w:r>
      <w:r w:rsidRPr="00425DEB">
        <w:rPr>
          <w:rFonts w:ascii="Arial" w:hAnsi="Arial" w:cs="Arial"/>
          <w:sz w:val="20"/>
          <w:szCs w:val="20"/>
        </w:rPr>
        <w:t xml:space="preserve">re placed in </w:t>
      </w:r>
      <w:r w:rsidR="00A54ACB" w:rsidRPr="00425DEB">
        <w:rPr>
          <w:rFonts w:ascii="Arial" w:hAnsi="Arial" w:cs="Arial"/>
          <w:sz w:val="20"/>
          <w:szCs w:val="20"/>
        </w:rPr>
        <w:t>the</w:t>
      </w:r>
      <w:r w:rsidRPr="00425DEB">
        <w:rPr>
          <w:rFonts w:ascii="Arial" w:hAnsi="Arial" w:cs="Arial"/>
          <w:sz w:val="20"/>
          <w:szCs w:val="20"/>
        </w:rPr>
        <w:t xml:space="preserve"> ear. </w:t>
      </w:r>
      <w:r w:rsidR="00A54ACB" w:rsidRPr="00425DEB">
        <w:rPr>
          <w:rFonts w:ascii="Arial" w:hAnsi="Arial" w:cs="Arial"/>
          <w:sz w:val="20"/>
          <w:szCs w:val="20"/>
        </w:rPr>
        <w:t xml:space="preserve">Performance of these devices depends largely on </w:t>
      </w:r>
      <w:r w:rsidRPr="00425DEB">
        <w:rPr>
          <w:rFonts w:ascii="Arial" w:hAnsi="Arial" w:cs="Arial"/>
          <w:sz w:val="20"/>
          <w:szCs w:val="20"/>
        </w:rPr>
        <w:t>the design and material us</w:t>
      </w:r>
      <w:r w:rsidR="00A54ACB" w:rsidRPr="00425DEB">
        <w:rPr>
          <w:rFonts w:ascii="Arial" w:hAnsi="Arial" w:cs="Arial"/>
          <w:sz w:val="20"/>
          <w:szCs w:val="20"/>
        </w:rPr>
        <w:t>ed.</w:t>
      </w:r>
    </w:p>
    <w:p w14:paraId="25D82D1D" w14:textId="0CE107B3" w:rsidR="00C55804" w:rsidRPr="00425DEB" w:rsidRDefault="00B70E94" w:rsidP="00C55804">
      <w:pPr>
        <w:spacing w:line="360" w:lineRule="auto"/>
        <w:ind w:right="1559"/>
        <w:jc w:val="both"/>
        <w:rPr>
          <w:rFonts w:ascii="Arial" w:hAnsi="Arial" w:cs="Arial"/>
          <w:b/>
          <w:bCs/>
          <w:color w:val="FF0000"/>
          <w:sz w:val="20"/>
          <w:szCs w:val="20"/>
        </w:rPr>
      </w:pPr>
      <w:r w:rsidRPr="00425DEB">
        <w:rPr>
          <w:rFonts w:ascii="Arial" w:hAnsi="Arial" w:cs="Arial"/>
          <w:b/>
          <w:bCs/>
          <w:sz w:val="20"/>
          <w:szCs w:val="20"/>
        </w:rPr>
        <w:t>THERMOLAST® H</w:t>
      </w:r>
      <w:r w:rsidR="00CA327F" w:rsidRPr="00425DEB">
        <w:rPr>
          <w:rFonts w:ascii="Arial" w:hAnsi="Arial" w:cs="Arial"/>
          <w:b/>
          <w:bCs/>
          <w:sz w:val="20"/>
          <w:szCs w:val="20"/>
        </w:rPr>
        <w:t xml:space="preserve"> </w:t>
      </w:r>
      <w:r w:rsidRPr="00425DEB">
        <w:rPr>
          <w:rFonts w:ascii="Arial" w:hAnsi="Arial" w:cs="Arial"/>
          <w:b/>
          <w:bCs/>
          <w:sz w:val="20"/>
          <w:szCs w:val="20"/>
        </w:rPr>
        <w:t>-</w:t>
      </w:r>
      <w:r w:rsidRPr="00425DEB">
        <w:rPr>
          <w:rFonts w:ascii="Arial" w:hAnsi="Arial" w:cs="Arial"/>
          <w:b/>
          <w:bCs/>
          <w:color w:val="000000" w:themeColor="text1"/>
          <w:sz w:val="20"/>
          <w:szCs w:val="20"/>
        </w:rPr>
        <w:t xml:space="preserve"> </w:t>
      </w:r>
      <w:r w:rsidR="00C55804" w:rsidRPr="00425DEB">
        <w:rPr>
          <w:rFonts w:ascii="Arial" w:hAnsi="Arial" w:cs="Arial"/>
          <w:b/>
          <w:bCs/>
          <w:color w:val="000000" w:themeColor="text1"/>
          <w:sz w:val="20"/>
          <w:szCs w:val="20"/>
        </w:rPr>
        <w:t>adhere</w:t>
      </w:r>
      <w:r w:rsidR="00CA327F" w:rsidRPr="00425DEB">
        <w:rPr>
          <w:rFonts w:ascii="Arial" w:hAnsi="Arial" w:cs="Arial"/>
          <w:b/>
          <w:bCs/>
          <w:color w:val="000000" w:themeColor="text1"/>
          <w:sz w:val="20"/>
          <w:szCs w:val="20"/>
        </w:rPr>
        <w:t>nce</w:t>
      </w:r>
      <w:r w:rsidR="00C55804" w:rsidRPr="00425DEB">
        <w:rPr>
          <w:rFonts w:ascii="Arial" w:hAnsi="Arial" w:cs="Arial"/>
          <w:b/>
          <w:bCs/>
          <w:color w:val="000000" w:themeColor="text1"/>
          <w:sz w:val="20"/>
          <w:szCs w:val="20"/>
        </w:rPr>
        <w:t xml:space="preserve"> to safety </w:t>
      </w:r>
      <w:r w:rsidR="008A1D69" w:rsidRPr="00425DEB">
        <w:rPr>
          <w:rFonts w:ascii="Arial" w:hAnsi="Arial" w:cs="Arial"/>
          <w:b/>
          <w:bCs/>
          <w:color w:val="000000" w:themeColor="text1"/>
          <w:sz w:val="20"/>
          <w:szCs w:val="20"/>
        </w:rPr>
        <w:t>standard</w:t>
      </w:r>
      <w:r w:rsidR="00CA327F" w:rsidRPr="00425DEB">
        <w:rPr>
          <w:rFonts w:ascii="Arial" w:hAnsi="Arial" w:cs="Arial"/>
          <w:b/>
          <w:bCs/>
          <w:color w:val="000000" w:themeColor="text1"/>
          <w:sz w:val="20"/>
          <w:szCs w:val="20"/>
        </w:rPr>
        <w:t>s</w:t>
      </w:r>
      <w:r w:rsidR="008A1D69" w:rsidRPr="00425DEB">
        <w:rPr>
          <w:rFonts w:ascii="Arial" w:hAnsi="Arial" w:cs="Arial"/>
          <w:b/>
          <w:bCs/>
          <w:color w:val="000000" w:themeColor="text1"/>
          <w:sz w:val="20"/>
          <w:szCs w:val="20"/>
        </w:rPr>
        <w:t xml:space="preserve"> </w:t>
      </w:r>
    </w:p>
    <w:p w14:paraId="71155E00" w14:textId="513026FB" w:rsidR="00CA327F" w:rsidRPr="00425DEB" w:rsidRDefault="00CA327F" w:rsidP="00CA327F">
      <w:pPr>
        <w:spacing w:line="360" w:lineRule="auto"/>
        <w:ind w:right="1559"/>
        <w:jc w:val="both"/>
        <w:rPr>
          <w:rFonts w:ascii="Arial" w:hAnsi="Arial" w:cs="Arial"/>
          <w:sz w:val="20"/>
          <w:szCs w:val="20"/>
        </w:rPr>
      </w:pPr>
      <w:r w:rsidRPr="00425DEB">
        <w:rPr>
          <w:rFonts w:ascii="Arial" w:hAnsi="Arial" w:cs="Arial"/>
          <w:sz w:val="20"/>
          <w:szCs w:val="20"/>
        </w:rPr>
        <w:t xml:space="preserve">KRAIBURG TPE’s breakthrough THERMOLAST® H is the ideal material solution for healthcare and medical applications as well as hearing devices. TPE compounds can be easily processed by </w:t>
      </w:r>
      <w:proofErr w:type="spellStart"/>
      <w:r w:rsidRPr="00425DEB">
        <w:rPr>
          <w:rFonts w:ascii="Arial" w:hAnsi="Arial" w:cs="Arial"/>
          <w:sz w:val="20"/>
          <w:szCs w:val="20"/>
        </w:rPr>
        <w:t>overmolding</w:t>
      </w:r>
      <w:proofErr w:type="spellEnd"/>
      <w:r w:rsidRPr="00425DEB">
        <w:rPr>
          <w:rFonts w:ascii="Arial" w:hAnsi="Arial" w:cs="Arial"/>
          <w:sz w:val="20"/>
          <w:szCs w:val="20"/>
        </w:rPr>
        <w:t xml:space="preserve"> or co-extrusion with most</w:t>
      </w:r>
      <w:r w:rsidR="00820035" w:rsidRPr="00425DEB">
        <w:rPr>
          <w:rFonts w:ascii="Arial" w:hAnsi="Arial" w:cs="Arial"/>
          <w:sz w:val="20"/>
          <w:szCs w:val="20"/>
        </w:rPr>
        <w:t xml:space="preserve"> </w:t>
      </w:r>
      <w:r w:rsidRPr="00425DEB">
        <w:rPr>
          <w:rFonts w:ascii="Arial" w:hAnsi="Arial" w:cs="Arial"/>
          <w:sz w:val="20"/>
          <w:szCs w:val="20"/>
        </w:rPr>
        <w:t>common thermoplastics, without requiring additional adhesives, and allowing for a faster and more cost-effective processing.</w:t>
      </w:r>
    </w:p>
    <w:p w14:paraId="3715DEE4" w14:textId="44503CAA" w:rsidR="00C55804" w:rsidRPr="00425DEB" w:rsidRDefault="00CA327F" w:rsidP="00C55804">
      <w:pPr>
        <w:spacing w:line="360" w:lineRule="auto"/>
        <w:ind w:right="1559"/>
        <w:jc w:val="both"/>
        <w:rPr>
          <w:rFonts w:ascii="Arial" w:hAnsi="Arial" w:cs="Arial"/>
          <w:sz w:val="20"/>
          <w:szCs w:val="20"/>
        </w:rPr>
      </w:pPr>
      <w:r w:rsidRPr="00425DEB">
        <w:rPr>
          <w:rFonts w:ascii="Arial" w:hAnsi="Arial" w:cs="Arial"/>
          <w:sz w:val="20"/>
          <w:szCs w:val="20"/>
        </w:rPr>
        <w:t>T</w:t>
      </w:r>
      <w:r w:rsidR="00254DF6" w:rsidRPr="00425DEB">
        <w:rPr>
          <w:rFonts w:ascii="Arial" w:hAnsi="Arial" w:cs="Arial"/>
          <w:sz w:val="20"/>
          <w:szCs w:val="20"/>
        </w:rPr>
        <w:t>he compound</w:t>
      </w:r>
      <w:r w:rsidR="00A62A53" w:rsidRPr="00425DEB">
        <w:rPr>
          <w:rFonts w:ascii="Arial" w:hAnsi="Arial" w:cs="Arial"/>
          <w:sz w:val="20"/>
          <w:szCs w:val="20"/>
        </w:rPr>
        <w:t xml:space="preserve"> meets</w:t>
      </w:r>
      <w:r w:rsidR="00C55804" w:rsidRPr="00425DEB">
        <w:rPr>
          <w:rFonts w:ascii="Arial" w:hAnsi="Arial" w:cs="Arial"/>
          <w:sz w:val="20"/>
          <w:szCs w:val="20"/>
        </w:rPr>
        <w:t xml:space="preserve"> worldwide material requirements such as cytotoxicity according to ISO 10993-5, GB/T 16886.5, REACH and RoHS Directive</w:t>
      </w:r>
      <w:r w:rsidRPr="00425DEB">
        <w:rPr>
          <w:rFonts w:ascii="Arial" w:hAnsi="Arial" w:cs="Arial"/>
          <w:sz w:val="20"/>
          <w:szCs w:val="20"/>
        </w:rPr>
        <w:t xml:space="preserve">, and are free of </w:t>
      </w:r>
      <w:r w:rsidR="00C55804" w:rsidRPr="00425DEB">
        <w:rPr>
          <w:rFonts w:ascii="Arial" w:hAnsi="Arial" w:cs="Arial"/>
          <w:sz w:val="20"/>
          <w:szCs w:val="20"/>
        </w:rPr>
        <w:t>PVC, silicon, or latex</w:t>
      </w:r>
      <w:r w:rsidRPr="00425DEB">
        <w:rPr>
          <w:rFonts w:ascii="Arial" w:hAnsi="Arial" w:cs="Arial"/>
          <w:sz w:val="20"/>
          <w:szCs w:val="20"/>
        </w:rPr>
        <w:t>. It</w:t>
      </w:r>
      <w:r w:rsidR="00C55804" w:rsidRPr="00425DEB">
        <w:rPr>
          <w:rFonts w:ascii="Arial" w:hAnsi="Arial" w:cs="Arial"/>
          <w:sz w:val="20"/>
          <w:szCs w:val="20"/>
        </w:rPr>
        <w:t xml:space="preserve"> can be sterilized at autoclave 121°C or by </w:t>
      </w:r>
      <w:proofErr w:type="spellStart"/>
      <w:r w:rsidR="00C55804" w:rsidRPr="00425DEB">
        <w:rPr>
          <w:rFonts w:ascii="Arial" w:hAnsi="Arial" w:cs="Arial"/>
          <w:sz w:val="20"/>
          <w:szCs w:val="20"/>
        </w:rPr>
        <w:t>EtO</w:t>
      </w:r>
      <w:proofErr w:type="spellEnd"/>
      <w:r w:rsidR="00C55804" w:rsidRPr="00425DEB">
        <w:rPr>
          <w:rFonts w:ascii="Arial" w:hAnsi="Arial" w:cs="Arial"/>
          <w:sz w:val="20"/>
          <w:szCs w:val="20"/>
        </w:rPr>
        <w:t>.</w:t>
      </w:r>
    </w:p>
    <w:p w14:paraId="0D6B1FCC" w14:textId="70FC712B" w:rsidR="00C55804" w:rsidRPr="00425DEB" w:rsidRDefault="003C6EE1" w:rsidP="00C55804">
      <w:pPr>
        <w:spacing w:line="360" w:lineRule="auto"/>
        <w:ind w:right="1559"/>
        <w:jc w:val="both"/>
        <w:rPr>
          <w:rFonts w:ascii="Arial" w:hAnsi="Arial" w:cs="Arial"/>
          <w:sz w:val="20"/>
          <w:szCs w:val="20"/>
        </w:rPr>
      </w:pPr>
      <w:r w:rsidRPr="00425DEB">
        <w:rPr>
          <w:rFonts w:ascii="Arial" w:hAnsi="Arial" w:cs="Arial"/>
          <w:sz w:val="20"/>
          <w:szCs w:val="20"/>
        </w:rPr>
        <w:lastRenderedPageBreak/>
        <w:t xml:space="preserve">The connector or </w:t>
      </w:r>
      <w:r w:rsidR="0083100E" w:rsidRPr="00425DEB">
        <w:rPr>
          <w:rFonts w:ascii="Arial" w:hAnsi="Arial" w:cs="Arial"/>
          <w:sz w:val="20"/>
          <w:szCs w:val="20"/>
        </w:rPr>
        <w:t xml:space="preserve">TPE </w:t>
      </w:r>
      <w:r w:rsidRPr="00425DEB">
        <w:rPr>
          <w:rFonts w:ascii="Arial" w:hAnsi="Arial" w:cs="Arial"/>
          <w:sz w:val="20"/>
          <w:szCs w:val="20"/>
        </w:rPr>
        <w:t>seal</w:t>
      </w:r>
      <w:r w:rsidR="0083100E" w:rsidRPr="00425DEB">
        <w:rPr>
          <w:rFonts w:ascii="Arial" w:hAnsi="Arial" w:cs="Arial"/>
          <w:sz w:val="20"/>
          <w:szCs w:val="20"/>
        </w:rPr>
        <w:t xml:space="preserve">ing </w:t>
      </w:r>
      <w:r w:rsidRPr="00425DEB">
        <w:rPr>
          <w:rFonts w:ascii="Arial" w:hAnsi="Arial" w:cs="Arial"/>
          <w:sz w:val="20"/>
          <w:szCs w:val="20"/>
        </w:rPr>
        <w:t xml:space="preserve">will </w:t>
      </w:r>
      <w:r w:rsidR="0083100E" w:rsidRPr="00425DEB">
        <w:rPr>
          <w:rFonts w:ascii="Arial" w:hAnsi="Arial" w:cs="Arial"/>
          <w:sz w:val="20"/>
          <w:szCs w:val="20"/>
        </w:rPr>
        <w:t>present</w:t>
      </w:r>
      <w:r w:rsidRPr="00425DEB">
        <w:rPr>
          <w:rFonts w:ascii="Arial" w:hAnsi="Arial" w:cs="Arial"/>
          <w:sz w:val="20"/>
          <w:szCs w:val="20"/>
        </w:rPr>
        <w:t xml:space="preserve"> a </w:t>
      </w:r>
      <w:r w:rsidR="00907536" w:rsidRPr="00425DEB">
        <w:rPr>
          <w:rFonts w:ascii="Arial" w:hAnsi="Arial" w:cs="Arial"/>
          <w:sz w:val="20"/>
          <w:szCs w:val="20"/>
        </w:rPr>
        <w:t xml:space="preserve">clean and </w:t>
      </w:r>
      <w:r w:rsidRPr="00425DEB">
        <w:rPr>
          <w:rFonts w:ascii="Arial" w:hAnsi="Arial" w:cs="Arial"/>
          <w:sz w:val="20"/>
          <w:szCs w:val="20"/>
        </w:rPr>
        <w:t>sleek feel to the devices</w:t>
      </w:r>
      <w:r w:rsidR="00907536" w:rsidRPr="00425DEB">
        <w:rPr>
          <w:rFonts w:ascii="Arial" w:hAnsi="Arial" w:cs="Arial"/>
          <w:sz w:val="20"/>
          <w:szCs w:val="20"/>
        </w:rPr>
        <w:t>, thanks to</w:t>
      </w:r>
      <w:r w:rsidRPr="00425DEB">
        <w:rPr>
          <w:rFonts w:ascii="Arial" w:hAnsi="Arial" w:cs="Arial"/>
          <w:sz w:val="20"/>
          <w:szCs w:val="20"/>
        </w:rPr>
        <w:t xml:space="preserve"> its </w:t>
      </w:r>
      <w:r w:rsidR="00445A12" w:rsidRPr="00425DEB">
        <w:rPr>
          <w:rFonts w:ascii="Arial" w:hAnsi="Arial" w:cs="Arial"/>
          <w:sz w:val="20"/>
          <w:szCs w:val="20"/>
        </w:rPr>
        <w:t xml:space="preserve">haptics and </w:t>
      </w:r>
      <w:r w:rsidRPr="00425DEB">
        <w:rPr>
          <w:rFonts w:ascii="Arial" w:hAnsi="Arial" w:cs="Arial"/>
          <w:sz w:val="20"/>
          <w:szCs w:val="20"/>
        </w:rPr>
        <w:t>soft touch surface characteristic</w:t>
      </w:r>
      <w:r w:rsidR="00915537" w:rsidRPr="00425DEB">
        <w:rPr>
          <w:rFonts w:ascii="Arial" w:hAnsi="Arial" w:cs="Arial"/>
          <w:sz w:val="20"/>
          <w:szCs w:val="20"/>
        </w:rPr>
        <w:t xml:space="preserve"> for outer sealing</w:t>
      </w:r>
      <w:r w:rsidRPr="00425DEB">
        <w:rPr>
          <w:rFonts w:ascii="Arial" w:hAnsi="Arial" w:cs="Arial"/>
          <w:sz w:val="20"/>
          <w:szCs w:val="20"/>
        </w:rPr>
        <w:t>. Other characteristics of th</w:t>
      </w:r>
      <w:r w:rsidR="00254DF6" w:rsidRPr="00425DEB">
        <w:rPr>
          <w:rFonts w:ascii="Arial" w:hAnsi="Arial" w:cs="Arial"/>
          <w:sz w:val="20"/>
          <w:szCs w:val="20"/>
        </w:rPr>
        <w:t>e TPE compound</w:t>
      </w:r>
      <w:r w:rsidR="008A1D69" w:rsidRPr="00425DEB">
        <w:rPr>
          <w:rFonts w:ascii="Arial" w:hAnsi="Arial" w:cs="Arial"/>
          <w:sz w:val="20"/>
          <w:szCs w:val="20"/>
        </w:rPr>
        <w:t>s</w:t>
      </w:r>
      <w:r w:rsidRPr="00425DEB">
        <w:rPr>
          <w:rFonts w:ascii="Arial" w:hAnsi="Arial" w:cs="Arial"/>
          <w:sz w:val="20"/>
          <w:szCs w:val="20"/>
        </w:rPr>
        <w:t xml:space="preserve"> </w:t>
      </w:r>
      <w:r w:rsidR="00915537" w:rsidRPr="00425DEB">
        <w:rPr>
          <w:rFonts w:ascii="Arial" w:hAnsi="Arial" w:cs="Arial"/>
          <w:sz w:val="20"/>
          <w:szCs w:val="20"/>
        </w:rPr>
        <w:t>that display</w:t>
      </w:r>
      <w:r w:rsidRPr="00425DEB">
        <w:rPr>
          <w:rFonts w:ascii="Arial" w:hAnsi="Arial" w:cs="Arial"/>
          <w:sz w:val="20"/>
          <w:szCs w:val="20"/>
        </w:rPr>
        <w:t xml:space="preserve"> good </w:t>
      </w:r>
      <w:r w:rsidR="00915537" w:rsidRPr="00425DEB">
        <w:rPr>
          <w:rFonts w:ascii="Arial" w:hAnsi="Arial" w:cs="Arial"/>
          <w:sz w:val="20"/>
          <w:szCs w:val="20"/>
        </w:rPr>
        <w:t xml:space="preserve">sealing performance including </w:t>
      </w:r>
      <w:r w:rsidR="00521D59" w:rsidRPr="00425DEB">
        <w:rPr>
          <w:rFonts w:ascii="Arial" w:hAnsi="Arial" w:cs="Arial"/>
          <w:sz w:val="20"/>
          <w:szCs w:val="20"/>
        </w:rPr>
        <w:t>excellent</w:t>
      </w:r>
      <w:r w:rsidR="00C55804" w:rsidRPr="00425DEB">
        <w:rPr>
          <w:rFonts w:ascii="Arial" w:hAnsi="Arial" w:cs="Arial"/>
          <w:sz w:val="20"/>
          <w:szCs w:val="20"/>
        </w:rPr>
        <w:t xml:space="preserve"> </w:t>
      </w:r>
      <w:r w:rsidR="00521D59" w:rsidRPr="00425DEB">
        <w:rPr>
          <w:rFonts w:ascii="Arial" w:hAnsi="Arial" w:cs="Arial"/>
          <w:sz w:val="20"/>
          <w:szCs w:val="20"/>
          <w:shd w:val="clear" w:color="auto" w:fill="FFFFFF"/>
        </w:rPr>
        <w:t>compression set</w:t>
      </w:r>
      <w:r w:rsidR="00915537" w:rsidRPr="00425DEB">
        <w:rPr>
          <w:rFonts w:ascii="Arial" w:hAnsi="Arial" w:cs="Arial"/>
          <w:sz w:val="20"/>
          <w:szCs w:val="20"/>
          <w:shd w:val="clear" w:color="auto" w:fill="FFFFFF"/>
        </w:rPr>
        <w:t xml:space="preserve"> and</w:t>
      </w:r>
      <w:r w:rsidR="00445A12" w:rsidRPr="00425DEB">
        <w:rPr>
          <w:rFonts w:ascii="Arial" w:hAnsi="Arial" w:cs="Arial"/>
          <w:sz w:val="20"/>
          <w:szCs w:val="20"/>
          <w:shd w:val="clear" w:color="auto" w:fill="FFFFFF"/>
        </w:rPr>
        <w:t xml:space="preserve"> </w:t>
      </w:r>
      <w:r w:rsidR="00521D59" w:rsidRPr="00425DEB">
        <w:rPr>
          <w:rFonts w:ascii="Arial" w:hAnsi="Arial" w:cs="Arial"/>
          <w:sz w:val="20"/>
          <w:szCs w:val="20"/>
          <w:shd w:val="clear" w:color="auto" w:fill="FFFFFF"/>
        </w:rPr>
        <w:t>resealing</w:t>
      </w:r>
      <w:r w:rsidR="00445A12" w:rsidRPr="00425DEB">
        <w:rPr>
          <w:rFonts w:ascii="Arial" w:hAnsi="Arial" w:cs="Arial"/>
          <w:sz w:val="20"/>
          <w:szCs w:val="20"/>
          <w:shd w:val="clear" w:color="auto" w:fill="FFFFFF"/>
        </w:rPr>
        <w:t xml:space="preserve"> properties</w:t>
      </w:r>
      <w:r w:rsidR="00521D59" w:rsidRPr="00425DEB">
        <w:rPr>
          <w:rFonts w:ascii="Arial" w:hAnsi="Arial" w:cs="Arial"/>
          <w:sz w:val="20"/>
          <w:szCs w:val="20"/>
        </w:rPr>
        <w:t>.</w:t>
      </w:r>
      <w:r w:rsidR="00017130" w:rsidRPr="00425DEB">
        <w:rPr>
          <w:rFonts w:ascii="Arial" w:hAnsi="Arial" w:cs="Arial"/>
          <w:sz w:val="20"/>
          <w:szCs w:val="20"/>
        </w:rPr>
        <w:t xml:space="preserve"> </w:t>
      </w:r>
      <w:r w:rsidR="00CA327F" w:rsidRPr="00425DEB">
        <w:rPr>
          <w:rFonts w:ascii="Arial" w:hAnsi="Arial" w:cs="Arial"/>
          <w:sz w:val="20"/>
          <w:szCs w:val="20"/>
        </w:rPr>
        <w:t xml:space="preserve">They are also </w:t>
      </w:r>
      <w:r w:rsidR="00C55804" w:rsidRPr="00425DEB">
        <w:rPr>
          <w:rFonts w:ascii="Arial" w:hAnsi="Arial" w:cs="Arial"/>
          <w:sz w:val="20"/>
          <w:szCs w:val="20"/>
        </w:rPr>
        <w:t>available in vari</w:t>
      </w:r>
      <w:r w:rsidR="00CD253F" w:rsidRPr="00425DEB">
        <w:rPr>
          <w:rFonts w:ascii="Arial" w:hAnsi="Arial" w:cs="Arial"/>
          <w:sz w:val="20"/>
          <w:szCs w:val="20"/>
        </w:rPr>
        <w:t>ous</w:t>
      </w:r>
      <w:r w:rsidR="00C55804" w:rsidRPr="00425DEB">
        <w:rPr>
          <w:rFonts w:ascii="Arial" w:hAnsi="Arial" w:cs="Arial"/>
          <w:sz w:val="20"/>
          <w:szCs w:val="20"/>
        </w:rPr>
        <w:t xml:space="preserve"> hardness rang</w:t>
      </w:r>
      <w:r w:rsidR="00CD253F" w:rsidRPr="00425DEB">
        <w:rPr>
          <w:rFonts w:ascii="Arial" w:hAnsi="Arial" w:cs="Arial"/>
          <w:sz w:val="20"/>
          <w:szCs w:val="20"/>
        </w:rPr>
        <w:t>e</w:t>
      </w:r>
      <w:r w:rsidR="00907536" w:rsidRPr="00425DEB">
        <w:rPr>
          <w:rFonts w:ascii="Arial" w:hAnsi="Arial" w:cs="Arial"/>
          <w:sz w:val="20"/>
          <w:szCs w:val="20"/>
        </w:rPr>
        <w:t>,</w:t>
      </w:r>
      <w:r w:rsidR="00423D38" w:rsidRPr="00425DEB">
        <w:rPr>
          <w:rFonts w:ascii="Arial" w:hAnsi="Arial" w:cs="Arial"/>
          <w:sz w:val="20"/>
          <w:szCs w:val="20"/>
        </w:rPr>
        <w:t xml:space="preserve"> </w:t>
      </w:r>
      <w:r w:rsidR="00907536" w:rsidRPr="00425DEB">
        <w:rPr>
          <w:rFonts w:ascii="Arial" w:hAnsi="Arial" w:cs="Arial"/>
          <w:sz w:val="20"/>
          <w:szCs w:val="20"/>
        </w:rPr>
        <w:t>together</w:t>
      </w:r>
      <w:r w:rsidR="00254DF6" w:rsidRPr="00425DEB">
        <w:rPr>
          <w:rFonts w:ascii="Arial" w:hAnsi="Arial" w:cs="Arial"/>
          <w:sz w:val="20"/>
          <w:szCs w:val="20"/>
        </w:rPr>
        <w:t xml:space="preserve"> </w:t>
      </w:r>
      <w:r w:rsidR="00DB1FF2" w:rsidRPr="00425DEB">
        <w:rPr>
          <w:rFonts w:ascii="Arial" w:hAnsi="Arial" w:cs="Arial"/>
          <w:sz w:val="20"/>
          <w:szCs w:val="20"/>
        </w:rPr>
        <w:t xml:space="preserve">with </w:t>
      </w:r>
      <w:r w:rsidR="009E3D3E" w:rsidRPr="00425DEB">
        <w:rPr>
          <w:rFonts w:ascii="Arial" w:hAnsi="Arial" w:cs="Arial"/>
          <w:sz w:val="20"/>
          <w:szCs w:val="20"/>
        </w:rPr>
        <w:t>in-house pre-coloring</w:t>
      </w:r>
      <w:r w:rsidR="00DB1FF2" w:rsidRPr="00425DEB">
        <w:rPr>
          <w:rFonts w:ascii="Arial" w:hAnsi="Arial" w:cs="Arial"/>
          <w:sz w:val="20"/>
          <w:szCs w:val="20"/>
        </w:rPr>
        <w:t xml:space="preserve"> options</w:t>
      </w:r>
      <w:r w:rsidR="009E3D3E" w:rsidRPr="00425DEB">
        <w:rPr>
          <w:rFonts w:ascii="Arial" w:hAnsi="Arial" w:cs="Arial"/>
          <w:sz w:val="20"/>
          <w:szCs w:val="20"/>
        </w:rPr>
        <w:t>, subject to specific project requirements.</w:t>
      </w:r>
      <w:r w:rsidR="00021AD3" w:rsidRPr="00425DEB">
        <w:rPr>
          <w:rFonts w:ascii="Arial" w:hAnsi="Arial" w:cs="Arial"/>
          <w:sz w:val="20"/>
          <w:szCs w:val="20"/>
        </w:rPr>
        <w:t xml:space="preserve"> </w:t>
      </w:r>
    </w:p>
    <w:p w14:paraId="67C2E8EC" w14:textId="17B89695" w:rsidR="00795A08" w:rsidRPr="00425DEB" w:rsidRDefault="00254DF6" w:rsidP="00795A08">
      <w:pPr>
        <w:spacing w:line="360" w:lineRule="auto"/>
        <w:ind w:right="1559"/>
        <w:jc w:val="both"/>
        <w:rPr>
          <w:rFonts w:ascii="Arial" w:hAnsi="Arial" w:cs="Arial"/>
          <w:sz w:val="20"/>
          <w:szCs w:val="20"/>
        </w:rPr>
      </w:pPr>
      <w:r w:rsidRPr="00425DEB">
        <w:rPr>
          <w:rFonts w:ascii="Arial" w:hAnsi="Arial" w:cs="Arial"/>
          <w:sz w:val="20"/>
          <w:szCs w:val="20"/>
        </w:rPr>
        <w:t>Additionally, our TPE compounds are customizable in meeting the customer’s end needs and requirements.</w:t>
      </w:r>
    </w:p>
    <w:p w14:paraId="3B6EA377" w14:textId="77777777" w:rsidR="00795A08" w:rsidRPr="00425DEB" w:rsidRDefault="00795A08" w:rsidP="00795A08">
      <w:pPr>
        <w:spacing w:line="360" w:lineRule="auto"/>
        <w:ind w:right="1559"/>
        <w:jc w:val="both"/>
        <w:rPr>
          <w:rFonts w:ascii="Arial" w:hAnsi="Arial" w:cs="Arial"/>
          <w:b/>
          <w:bCs/>
          <w:sz w:val="20"/>
          <w:szCs w:val="20"/>
        </w:rPr>
      </w:pPr>
      <w:r w:rsidRPr="00425DEB">
        <w:rPr>
          <w:rFonts w:ascii="Arial" w:hAnsi="Arial" w:cs="Arial"/>
          <w:b/>
          <w:bCs/>
          <w:sz w:val="20"/>
          <w:szCs w:val="20"/>
        </w:rPr>
        <w:t>Sustainability successes of our TPE</w:t>
      </w:r>
    </w:p>
    <w:p w14:paraId="1E81DE21" w14:textId="09330642" w:rsidR="00795A08" w:rsidRPr="00425DEB" w:rsidRDefault="00795A08" w:rsidP="00795A08">
      <w:pPr>
        <w:spacing w:line="360" w:lineRule="auto"/>
        <w:ind w:right="1559"/>
        <w:jc w:val="both"/>
        <w:rPr>
          <w:rFonts w:ascii="Arial" w:hAnsi="Arial" w:cs="Arial"/>
          <w:sz w:val="20"/>
          <w:szCs w:val="20"/>
        </w:rPr>
      </w:pPr>
      <w:r w:rsidRPr="00425DEB">
        <w:rPr>
          <w:rFonts w:ascii="Arial" w:hAnsi="Arial" w:cs="Arial" w:hint="eastAsia"/>
          <w:sz w:val="20"/>
          <w:szCs w:val="20"/>
          <w:lang w:eastAsia="zh-CN"/>
        </w:rPr>
        <w:t>Besides</w:t>
      </w:r>
      <w:r w:rsidRPr="00425DEB">
        <w:rPr>
          <w:rFonts w:ascii="Arial" w:hAnsi="Arial" w:cs="Arial"/>
          <w:sz w:val="20"/>
          <w:szCs w:val="20"/>
        </w:rPr>
        <w:t xml:space="preserve"> the materials for </w:t>
      </w:r>
      <w:r w:rsidR="00C55804" w:rsidRPr="00425DEB">
        <w:rPr>
          <w:rFonts w:ascii="Arial" w:hAnsi="Arial" w:cs="Arial"/>
          <w:sz w:val="20"/>
          <w:szCs w:val="20"/>
        </w:rPr>
        <w:t>hearing aids</w:t>
      </w:r>
      <w:r w:rsidRPr="00425DEB">
        <w:rPr>
          <w:rFonts w:ascii="Arial" w:hAnsi="Arial" w:cs="Arial"/>
          <w:sz w:val="20"/>
          <w:szCs w:val="20"/>
        </w:rPr>
        <w:t xml:space="preserve"> application, KRAIBURG TPE’s recent sustainability innovations include a specially developed material solution for automotive, consumer, and industry applications comprising post-consumer recycled (PCR) and post-industrial recycled (PIR) content. </w:t>
      </w:r>
    </w:p>
    <w:p w14:paraId="77335FEB" w14:textId="77777777" w:rsidR="00795A08" w:rsidRPr="00425DEB" w:rsidRDefault="00795A08" w:rsidP="00795A08">
      <w:pPr>
        <w:spacing w:line="360" w:lineRule="auto"/>
        <w:ind w:right="1559"/>
        <w:jc w:val="both"/>
        <w:rPr>
          <w:rFonts w:ascii="Arial" w:hAnsi="Arial" w:cs="Arial"/>
          <w:sz w:val="20"/>
          <w:szCs w:val="20"/>
        </w:rPr>
      </w:pPr>
      <w:r w:rsidRPr="00425DEB">
        <w:rPr>
          <w:rFonts w:ascii="Arial" w:hAnsi="Arial" w:cs="Arial"/>
          <w:sz w:val="20"/>
          <w:szCs w:val="20"/>
        </w:rPr>
        <w:t xml:space="preserve">Are you looking for a sustainable TPE solution? </w:t>
      </w:r>
      <w:r w:rsidRPr="00425DEB">
        <w:rPr>
          <w:rFonts w:ascii="Arial" w:hAnsi="Arial" w:cs="Arial"/>
          <w:sz w:val="20"/>
          <w:szCs w:val="20"/>
          <w:u w:val="single"/>
        </w:rPr>
        <w:t>Talk to us!</w:t>
      </w:r>
      <w:r w:rsidRPr="00425DEB">
        <w:rPr>
          <w:rFonts w:ascii="Arial" w:hAnsi="Arial" w:cs="Arial"/>
          <w:sz w:val="20"/>
          <w:szCs w:val="20"/>
        </w:rPr>
        <w:t xml:space="preserve"> </w:t>
      </w:r>
    </w:p>
    <w:p w14:paraId="08F3A29A" w14:textId="6CFE2333" w:rsidR="00795A08" w:rsidRPr="00425DEB" w:rsidRDefault="00795A08" w:rsidP="00795A08">
      <w:pPr>
        <w:spacing w:line="360" w:lineRule="auto"/>
        <w:ind w:right="1559"/>
        <w:jc w:val="both"/>
        <w:rPr>
          <w:rFonts w:ascii="Arial" w:hAnsi="Arial" w:cs="Arial"/>
          <w:sz w:val="20"/>
          <w:szCs w:val="20"/>
        </w:rPr>
      </w:pPr>
      <w:r w:rsidRPr="00425DEB">
        <w:rPr>
          <w:rFonts w:ascii="Arial" w:hAnsi="Arial" w:cs="Arial"/>
          <w:sz w:val="20"/>
          <w:szCs w:val="20"/>
        </w:rPr>
        <w:t>Our experts are happy to answer any questions you have, as well as to offer the right solution for your application.</w:t>
      </w:r>
    </w:p>
    <w:p w14:paraId="6C995C7A" w14:textId="527DA563" w:rsidR="00EB68BC" w:rsidRPr="00425DEB" w:rsidRDefault="00EB68BC" w:rsidP="00795A08">
      <w:pPr>
        <w:spacing w:line="360" w:lineRule="auto"/>
        <w:ind w:right="1559"/>
        <w:jc w:val="both"/>
        <w:rPr>
          <w:rFonts w:ascii="Arial" w:hAnsi="Arial" w:cs="Arial"/>
          <w:sz w:val="20"/>
          <w:szCs w:val="20"/>
        </w:rPr>
      </w:pPr>
    </w:p>
    <w:p w14:paraId="393EA48D" w14:textId="77777777" w:rsidR="00EB68BC" w:rsidRPr="00425DEB" w:rsidRDefault="00EB68BC" w:rsidP="00795A08">
      <w:pPr>
        <w:spacing w:line="360" w:lineRule="auto"/>
        <w:ind w:right="1559"/>
        <w:jc w:val="both"/>
        <w:rPr>
          <w:rFonts w:ascii="Arial" w:hAnsi="Arial" w:cs="Arial"/>
          <w:sz w:val="20"/>
          <w:szCs w:val="20"/>
        </w:rPr>
      </w:pPr>
    </w:p>
    <w:p w14:paraId="30512E4A" w14:textId="19653E3D" w:rsidR="00133C79" w:rsidRPr="00425DEB" w:rsidRDefault="00EB68BC" w:rsidP="00631610">
      <w:pPr>
        <w:spacing w:line="360" w:lineRule="auto"/>
        <w:ind w:right="1842"/>
        <w:jc w:val="both"/>
        <w:rPr>
          <w:rFonts w:ascii="Arial" w:hAnsi="Arial" w:cs="Arial"/>
          <w:sz w:val="20"/>
          <w:szCs w:val="20"/>
        </w:rPr>
      </w:pPr>
      <w:r w:rsidRPr="00425DEB">
        <w:rPr>
          <w:noProof/>
        </w:rPr>
        <w:lastRenderedPageBreak/>
        <w:drawing>
          <wp:inline distT="0" distB="0" distL="0" distR="0" wp14:anchorId="5C115A90" wp14:editId="327C7E18">
            <wp:extent cx="4290060" cy="2375102"/>
            <wp:effectExtent l="0" t="0" r="0" b="6350"/>
            <wp:docPr id="1" name="Picture 1" descr="A picture containing applian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appliance&#10;&#10;Description automatically generated"/>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02746" cy="2382126"/>
                    </a:xfrm>
                    <a:prstGeom prst="rect">
                      <a:avLst/>
                    </a:prstGeom>
                    <a:noFill/>
                    <a:ln>
                      <a:noFill/>
                    </a:ln>
                  </pic:spPr>
                </pic:pic>
              </a:graphicData>
            </a:graphic>
          </wp:inline>
        </w:drawing>
      </w:r>
    </w:p>
    <w:p w14:paraId="72541C6C" w14:textId="3FBAC2BB" w:rsidR="004562AC" w:rsidRPr="00425DEB" w:rsidRDefault="004562AC" w:rsidP="00631610">
      <w:pPr>
        <w:spacing w:after="0" w:line="360" w:lineRule="auto"/>
        <w:ind w:right="1842"/>
        <w:jc w:val="both"/>
        <w:rPr>
          <w:rFonts w:ascii="Arial" w:hAnsi="Arial" w:cs="Arial"/>
          <w:sz w:val="20"/>
          <w:szCs w:val="20"/>
          <w:lang w:eastAsia="zh-CN" w:bidi="ar-SA"/>
        </w:rPr>
      </w:pPr>
    </w:p>
    <w:p w14:paraId="62F08EF9" w14:textId="622BE1CA" w:rsidR="005320D5" w:rsidRPr="00425DEB" w:rsidRDefault="005320D5" w:rsidP="00631610">
      <w:pPr>
        <w:keepNext/>
        <w:keepLines/>
        <w:spacing w:after="0" w:line="360" w:lineRule="auto"/>
        <w:ind w:right="1842"/>
        <w:rPr>
          <w:noProof/>
        </w:rPr>
      </w:pPr>
      <w:r w:rsidRPr="00425DEB">
        <w:rPr>
          <w:rFonts w:ascii="Arial" w:hAnsi="Arial" w:cs="Arial"/>
          <w:b/>
          <w:bCs/>
          <w:sz w:val="20"/>
          <w:szCs w:val="20"/>
          <w:lang w:bidi="ar-SA"/>
        </w:rPr>
        <w:t>(Photo: © 20</w:t>
      </w:r>
      <w:r w:rsidR="00D2377C" w:rsidRPr="00425DEB">
        <w:rPr>
          <w:rFonts w:ascii="Arial" w:hAnsi="Arial" w:cs="Arial"/>
          <w:b/>
          <w:bCs/>
          <w:sz w:val="20"/>
          <w:szCs w:val="20"/>
          <w:lang w:bidi="ar-SA"/>
        </w:rPr>
        <w:t>2</w:t>
      </w:r>
      <w:r w:rsidR="00B51833" w:rsidRPr="00425DEB">
        <w:rPr>
          <w:rFonts w:ascii="Arial" w:hAnsi="Arial" w:cs="Arial"/>
          <w:b/>
          <w:bCs/>
          <w:sz w:val="20"/>
          <w:szCs w:val="20"/>
          <w:lang w:bidi="ar-SA"/>
        </w:rPr>
        <w:t>2</w:t>
      </w:r>
      <w:r w:rsidRPr="00425DEB">
        <w:rPr>
          <w:rFonts w:ascii="Arial" w:hAnsi="Arial" w:cs="Arial"/>
          <w:b/>
          <w:bCs/>
          <w:sz w:val="20"/>
          <w:szCs w:val="20"/>
          <w:lang w:bidi="ar-SA"/>
        </w:rPr>
        <w:t xml:space="preserve"> KRAIBURG TPE)</w:t>
      </w:r>
    </w:p>
    <w:p w14:paraId="6FC6BFB4" w14:textId="77777777" w:rsidR="00EC7126" w:rsidRPr="00425DEB" w:rsidRDefault="005320D5" w:rsidP="00631610">
      <w:pPr>
        <w:spacing w:after="0" w:line="360" w:lineRule="auto"/>
        <w:ind w:right="1842"/>
        <w:rPr>
          <w:rFonts w:ascii="Arial" w:hAnsi="Arial" w:cs="Arial"/>
          <w:sz w:val="20"/>
          <w:szCs w:val="20"/>
        </w:rPr>
      </w:pPr>
      <w:r w:rsidRPr="00425DEB">
        <w:rPr>
          <w:rFonts w:ascii="Arial" w:hAnsi="Arial" w:cs="Arial"/>
          <w:sz w:val="20"/>
          <w:szCs w:val="20"/>
        </w:rPr>
        <w:t>For high-resolution photography, please contact Bridget Ngang (</w:t>
      </w:r>
      <w:hyperlink r:id="rId12" w:history="1">
        <w:r w:rsidRPr="00425DEB">
          <w:rPr>
            <w:rStyle w:val="Hyperlink"/>
            <w:rFonts w:ascii="Arial" w:hAnsi="Arial" w:cs="Arial"/>
            <w:color w:val="auto"/>
            <w:sz w:val="20"/>
            <w:szCs w:val="20"/>
          </w:rPr>
          <w:t>bridget.ngang@kraiburg-tpe.com</w:t>
        </w:r>
      </w:hyperlink>
      <w:r w:rsidRPr="00425DEB">
        <w:rPr>
          <w:rFonts w:ascii="Arial" w:hAnsi="Arial" w:cs="Arial"/>
          <w:sz w:val="20"/>
          <w:szCs w:val="20"/>
        </w:rPr>
        <w:t xml:space="preserve"> , +6 03 9545 6301).</w:t>
      </w:r>
      <w:r w:rsidR="00EC7126" w:rsidRPr="00425DEB">
        <w:rPr>
          <w:rFonts w:ascii="Arial" w:hAnsi="Arial" w:cs="Arial"/>
          <w:sz w:val="20"/>
          <w:szCs w:val="20"/>
        </w:rPr>
        <w:t xml:space="preserve"> </w:t>
      </w:r>
    </w:p>
    <w:p w14:paraId="6588D228" w14:textId="77777777" w:rsidR="00EC7126" w:rsidRPr="00425DEB" w:rsidRDefault="00EC7126" w:rsidP="00631610">
      <w:pPr>
        <w:spacing w:after="0" w:line="360" w:lineRule="auto"/>
        <w:ind w:right="1842"/>
        <w:jc w:val="both"/>
        <w:rPr>
          <w:rFonts w:ascii="Arial" w:hAnsi="Arial" w:cs="Arial"/>
          <w:sz w:val="20"/>
          <w:szCs w:val="20"/>
        </w:rPr>
      </w:pPr>
    </w:p>
    <w:p w14:paraId="3EECB38D" w14:textId="77777777" w:rsidR="00FF0010" w:rsidRPr="00425DEB" w:rsidRDefault="00FF0010" w:rsidP="00631610">
      <w:pPr>
        <w:ind w:right="1842"/>
        <w:rPr>
          <w:rFonts w:ascii="Arial" w:hAnsi="Arial" w:cs="Arial"/>
          <w:b/>
          <w:sz w:val="21"/>
          <w:szCs w:val="21"/>
          <w:lang w:val="en-GB"/>
        </w:rPr>
      </w:pPr>
    </w:p>
    <w:p w14:paraId="354AFA3B" w14:textId="272E868E" w:rsidR="009D2688" w:rsidRPr="00425DEB" w:rsidRDefault="009D2688" w:rsidP="00631610">
      <w:pPr>
        <w:ind w:right="1842"/>
        <w:rPr>
          <w:rFonts w:ascii="Arial" w:hAnsi="Arial" w:cs="Arial"/>
          <w:b/>
          <w:sz w:val="21"/>
          <w:szCs w:val="21"/>
          <w:lang w:val="en-GB"/>
        </w:rPr>
      </w:pPr>
      <w:r w:rsidRPr="00425DEB">
        <w:rPr>
          <w:rFonts w:ascii="Arial" w:hAnsi="Arial" w:cs="Arial"/>
          <w:b/>
          <w:sz w:val="21"/>
          <w:szCs w:val="21"/>
          <w:lang w:val="en-GB"/>
        </w:rPr>
        <w:t>Information for members of the press:</w:t>
      </w:r>
      <w:r w:rsidRPr="00425DEB">
        <w:rPr>
          <w:rFonts w:ascii="Arial" w:hAnsi="Arial" w:cs="Arial"/>
          <w:b/>
          <w:noProof/>
          <w:sz w:val="21"/>
          <w:szCs w:val="21"/>
          <w:lang w:val="de-DE"/>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425DEB" w:rsidRDefault="003D74F5" w:rsidP="00631610">
      <w:pPr>
        <w:ind w:right="1842"/>
        <w:rPr>
          <w:rFonts w:ascii="Arial" w:hAnsi="Arial" w:cs="Arial"/>
          <w:bCs/>
          <w:sz w:val="21"/>
          <w:szCs w:val="21"/>
          <w:lang w:val="en-GB"/>
        </w:rPr>
      </w:pPr>
      <w:hyperlink r:id="rId15" w:history="1">
        <w:r w:rsidR="009D2688" w:rsidRPr="00425DEB">
          <w:rPr>
            <w:rStyle w:val="Hyperlink"/>
            <w:rFonts w:ascii="Arial" w:hAnsi="Arial" w:cs="Arial"/>
            <w:bCs/>
            <w:color w:val="auto"/>
            <w:sz w:val="21"/>
            <w:szCs w:val="21"/>
            <w:lang w:val="en-GB"/>
          </w:rPr>
          <w:t>download high-resolution images</w:t>
        </w:r>
      </w:hyperlink>
    </w:p>
    <w:p w14:paraId="62A3669E" w14:textId="77777777" w:rsidR="009D2688" w:rsidRPr="00425DEB" w:rsidRDefault="009D2688" w:rsidP="00631610">
      <w:pPr>
        <w:ind w:right="1842"/>
        <w:rPr>
          <w:rFonts w:ascii="Arial" w:hAnsi="Arial" w:cs="Arial"/>
          <w:b/>
          <w:sz w:val="21"/>
          <w:szCs w:val="21"/>
          <w:lang w:val="en-GB"/>
        </w:rPr>
      </w:pPr>
      <w:r w:rsidRPr="00425DEB">
        <w:rPr>
          <w:noProof/>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87D4D9C" w14:textId="77777777" w:rsidR="00382CCC" w:rsidRPr="00425DEB" w:rsidRDefault="003D74F5" w:rsidP="00631610">
      <w:pPr>
        <w:ind w:right="1842"/>
        <w:rPr>
          <w:rFonts w:ascii="Arial" w:hAnsi="Arial" w:cs="Arial"/>
          <w:bCs/>
          <w:sz w:val="21"/>
          <w:szCs w:val="21"/>
          <w:lang w:val="en-GB"/>
        </w:rPr>
      </w:pPr>
      <w:hyperlink r:id="rId18" w:history="1">
        <w:r w:rsidR="009D2688" w:rsidRPr="00425DEB">
          <w:rPr>
            <w:rStyle w:val="Hyperlink"/>
            <w:rFonts w:ascii="Arial" w:hAnsi="Arial" w:cs="Arial"/>
            <w:bCs/>
            <w:color w:val="auto"/>
            <w:sz w:val="21"/>
            <w:szCs w:val="21"/>
            <w:lang w:val="en-GB"/>
          </w:rPr>
          <w:t>latest news on KRAIBURG TPE</w:t>
        </w:r>
      </w:hyperlink>
    </w:p>
    <w:p w14:paraId="020DD930" w14:textId="02B0175F" w:rsidR="009D2688" w:rsidRPr="00425DEB" w:rsidRDefault="009D2688" w:rsidP="00631610">
      <w:pPr>
        <w:ind w:right="1842"/>
        <w:rPr>
          <w:rFonts w:ascii="Arial" w:hAnsi="Arial" w:cs="Arial"/>
          <w:bCs/>
          <w:sz w:val="21"/>
          <w:szCs w:val="21"/>
          <w:lang w:val="en-GB"/>
        </w:rPr>
      </w:pPr>
      <w:r w:rsidRPr="00425DEB">
        <w:rPr>
          <w:rFonts w:ascii="Arial" w:hAnsi="Arial" w:cs="Arial"/>
          <w:b/>
          <w:sz w:val="21"/>
          <w:szCs w:val="21"/>
          <w:lang w:val="en-GB"/>
        </w:rPr>
        <w:t xml:space="preserve">Let’s connect on </w:t>
      </w:r>
      <w:proofErr w:type="gramStart"/>
      <w:r w:rsidRPr="00425DEB">
        <w:rPr>
          <w:rFonts w:ascii="Arial" w:hAnsi="Arial" w:cs="Arial"/>
          <w:b/>
          <w:sz w:val="21"/>
          <w:szCs w:val="21"/>
          <w:lang w:val="en-GB"/>
        </w:rPr>
        <w:t>Social Media</w:t>
      </w:r>
      <w:proofErr w:type="gramEnd"/>
      <w:r w:rsidRPr="00425DEB">
        <w:rPr>
          <w:rFonts w:ascii="Arial" w:hAnsi="Arial" w:cs="Arial"/>
          <w:b/>
          <w:sz w:val="21"/>
          <w:szCs w:val="21"/>
          <w:lang w:val="en-GB"/>
        </w:rPr>
        <w:t>:</w:t>
      </w:r>
    </w:p>
    <w:p w14:paraId="6851B976" w14:textId="77777777" w:rsidR="009D2688" w:rsidRPr="00425DEB" w:rsidRDefault="009D2688" w:rsidP="00631610">
      <w:pPr>
        <w:ind w:right="1842"/>
        <w:rPr>
          <w:rFonts w:ascii="Arial" w:hAnsi="Arial" w:cs="Arial"/>
          <w:b/>
          <w:sz w:val="21"/>
          <w:szCs w:val="21"/>
          <w:lang w:val="en-GB"/>
        </w:rPr>
      </w:pPr>
      <w:r w:rsidRPr="00425DEB">
        <w:rPr>
          <w:rFonts w:ascii="Arial" w:hAnsi="Arial" w:cs="Arial"/>
          <w:b/>
          <w:noProof/>
          <w:sz w:val="21"/>
          <w:szCs w:val="21"/>
          <w:lang w:val="en-GB"/>
        </w:rPr>
        <w:t xml:space="preserve"> </w:t>
      </w:r>
      <w:r w:rsidRPr="00425DEB">
        <w:rPr>
          <w:rFonts w:ascii="Arial" w:hAnsi="Arial" w:cs="Arial"/>
          <w:b/>
          <w:noProof/>
          <w:sz w:val="21"/>
          <w:szCs w:val="21"/>
          <w:lang w:val="en-GB"/>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25DEB">
        <w:rPr>
          <w:rFonts w:ascii="Arial" w:hAnsi="Arial" w:cs="Arial"/>
          <w:b/>
          <w:noProof/>
          <w:sz w:val="21"/>
          <w:szCs w:val="21"/>
          <w:lang w:val="en-GB"/>
        </w:rPr>
        <w:t xml:space="preserve">   </w:t>
      </w:r>
      <w:r w:rsidRPr="00425DEB">
        <w:rPr>
          <w:rFonts w:ascii="Arial" w:hAnsi="Arial" w:cs="Arial"/>
          <w:b/>
          <w:noProof/>
          <w:sz w:val="21"/>
          <w:szCs w:val="21"/>
          <w:lang w:val="en-GB"/>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25DEB">
        <w:rPr>
          <w:rFonts w:ascii="Arial" w:hAnsi="Arial" w:cs="Arial"/>
          <w:b/>
          <w:noProof/>
          <w:sz w:val="21"/>
          <w:szCs w:val="21"/>
          <w:lang w:val="en-GB"/>
        </w:rPr>
        <w:t xml:space="preserve">    </w:t>
      </w:r>
      <w:r w:rsidRPr="00425DEB">
        <w:rPr>
          <w:rFonts w:ascii="Arial" w:hAnsi="Arial" w:cs="Arial"/>
          <w:b/>
          <w:noProof/>
          <w:sz w:val="21"/>
          <w:szCs w:val="21"/>
          <w:lang w:val="de-DE"/>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25DEB">
        <w:rPr>
          <w:rFonts w:ascii="Arial" w:hAnsi="Arial" w:cs="Arial"/>
          <w:b/>
          <w:noProof/>
          <w:sz w:val="21"/>
          <w:szCs w:val="21"/>
          <w:lang w:val="en-GB"/>
        </w:rPr>
        <w:t xml:space="preserve"> </w:t>
      </w:r>
      <w:r w:rsidRPr="00425DEB">
        <w:rPr>
          <w:rFonts w:ascii="Arial" w:hAnsi="Arial" w:cs="Arial"/>
          <w:b/>
          <w:noProof/>
          <w:sz w:val="21"/>
          <w:szCs w:val="21"/>
          <w:lang w:val="de-DE"/>
        </w:rPr>
        <w:t xml:space="preserve">  </w:t>
      </w:r>
      <w:r w:rsidRPr="00425DEB">
        <w:rPr>
          <w:rFonts w:ascii="Arial" w:hAnsi="Arial" w:cs="Arial"/>
          <w:b/>
          <w:noProof/>
          <w:sz w:val="21"/>
          <w:szCs w:val="21"/>
          <w:lang w:val="de-DE"/>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25DEB">
        <w:rPr>
          <w:rFonts w:ascii="Arial" w:hAnsi="Arial" w:cs="Arial"/>
          <w:b/>
          <w:noProof/>
          <w:sz w:val="21"/>
          <w:szCs w:val="21"/>
          <w:lang w:val="de-DE"/>
        </w:rPr>
        <w:t xml:space="preserve">  </w:t>
      </w:r>
      <w:r w:rsidRPr="00425DEB">
        <w:rPr>
          <w:rFonts w:ascii="Arial" w:hAnsi="Arial" w:cs="Arial"/>
          <w:b/>
          <w:noProof/>
          <w:sz w:val="21"/>
          <w:szCs w:val="21"/>
          <w:lang w:val="de-DE"/>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425DEB" w:rsidRDefault="009D2688" w:rsidP="00631610">
      <w:pPr>
        <w:ind w:right="1842"/>
        <w:rPr>
          <w:rFonts w:ascii="Arial" w:hAnsi="Arial" w:cs="Arial"/>
          <w:b/>
          <w:sz w:val="21"/>
          <w:szCs w:val="21"/>
          <w:lang w:val="en-MY"/>
        </w:rPr>
      </w:pPr>
      <w:r w:rsidRPr="00425DEB">
        <w:rPr>
          <w:rFonts w:ascii="Arial" w:hAnsi="Arial" w:cs="Arial"/>
          <w:b/>
          <w:sz w:val="21"/>
          <w:szCs w:val="21"/>
          <w:lang w:val="en-MY"/>
        </w:rPr>
        <w:t>Follow us on WeChat</w:t>
      </w:r>
    </w:p>
    <w:p w14:paraId="4630E342" w14:textId="77777777" w:rsidR="009D2688" w:rsidRPr="00425DEB" w:rsidRDefault="009D2688" w:rsidP="00631610">
      <w:pPr>
        <w:ind w:right="1842"/>
        <w:rPr>
          <w:rFonts w:ascii="Arial" w:hAnsi="Arial" w:cs="Arial"/>
          <w:b/>
          <w:sz w:val="21"/>
          <w:szCs w:val="21"/>
          <w:lang w:val="en-MY"/>
        </w:rPr>
      </w:pPr>
      <w:r w:rsidRPr="00425DEB">
        <w:rPr>
          <w:rFonts w:ascii="Arial" w:hAnsi="Arial" w:cs="Arial"/>
          <w:noProof/>
          <w:sz w:val="20"/>
          <w:szCs w:val="20"/>
          <w:lang w:val="en-MY" w:eastAsia="en-MY"/>
        </w:rPr>
        <w:lastRenderedPageBreak/>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62CC9A54" w14:textId="6BD46E36" w:rsidR="001C2242" w:rsidRPr="00900127" w:rsidRDefault="009D2688" w:rsidP="00631610">
      <w:pPr>
        <w:spacing w:line="360" w:lineRule="auto"/>
        <w:ind w:right="1842"/>
        <w:jc w:val="both"/>
        <w:rPr>
          <w:rFonts w:ascii="Arial" w:hAnsi="Arial" w:cs="Arial"/>
          <w:sz w:val="20"/>
          <w:szCs w:val="20"/>
        </w:rPr>
      </w:pPr>
      <w:r w:rsidRPr="00425DEB">
        <w:rPr>
          <w:rFonts w:ascii="Arial" w:hAnsi="Arial" w:cs="Arial"/>
          <w:sz w:val="20"/>
          <w:szCs w:val="20"/>
        </w:rPr>
        <w:t>KRAIBURG TPE (</w:t>
      </w:r>
      <w:hyperlink r:id="rId30" w:history="1">
        <w:r w:rsidRPr="00425DEB">
          <w:rPr>
            <w:rStyle w:val="Hyperlink"/>
            <w:rFonts w:ascii="Arial" w:hAnsi="Arial" w:cs="Arial"/>
            <w:color w:val="auto"/>
            <w:sz w:val="20"/>
            <w:szCs w:val="20"/>
          </w:rPr>
          <w:t>www.kraiburg-tpe.com</w:t>
        </w:r>
      </w:hyperlink>
      <w:r w:rsidRPr="00425DEB">
        <w:rPr>
          <w:rFonts w:ascii="Arial" w:hAnsi="Arial" w:cs="Arial"/>
          <w:sz w:val="20"/>
          <w:szCs w:val="20"/>
        </w:rPr>
        <w:t>) is a global manufacturer of thermoplastic elastomers. From its inception in 2001 as subsidiary of the historical KRAIBURG Group founded in 1947, KRAIBURG TPE has pioneered in TPE compounds, being the competence leader in this industry. The mission is to provide products that improve everyday life by offering safe, comfortable and more sustainable alternatives in plastics. With over 680 employees worldwide and production sites in Germany, the US, and Malaysia, the company offers a broad range of compounds for applications in the automotive, industrial, consumer, and for the strictly regulated medical sectors. The established THERMOLAST</w:t>
      </w:r>
      <w:r w:rsidRPr="00425DEB">
        <w:rPr>
          <w:rFonts w:ascii="Arial" w:hAnsi="Arial" w:cs="Arial"/>
          <w:sz w:val="20"/>
          <w:szCs w:val="20"/>
          <w:vertAlign w:val="superscript"/>
        </w:rPr>
        <w:t>®</w:t>
      </w:r>
      <w:r w:rsidRPr="00425DEB">
        <w:rPr>
          <w:rFonts w:ascii="Arial" w:hAnsi="Arial" w:cs="Arial"/>
          <w:sz w:val="20"/>
          <w:szCs w:val="20"/>
        </w:rPr>
        <w:t>, COPEC</w:t>
      </w:r>
      <w:r w:rsidRPr="00425DEB">
        <w:rPr>
          <w:rFonts w:ascii="Arial" w:hAnsi="Arial" w:cs="Arial"/>
          <w:sz w:val="20"/>
          <w:szCs w:val="20"/>
          <w:vertAlign w:val="superscript"/>
        </w:rPr>
        <w:t>®</w:t>
      </w:r>
      <w:r w:rsidRPr="00425DEB">
        <w:rPr>
          <w:rFonts w:ascii="Arial" w:hAnsi="Arial" w:cs="Arial"/>
          <w:sz w:val="20"/>
          <w:szCs w:val="20"/>
        </w:rPr>
        <w:t>, HIPEX</w:t>
      </w:r>
      <w:r w:rsidRPr="00425DEB">
        <w:rPr>
          <w:rFonts w:ascii="Arial" w:hAnsi="Arial" w:cs="Arial"/>
          <w:sz w:val="20"/>
          <w:szCs w:val="20"/>
          <w:vertAlign w:val="superscript"/>
        </w:rPr>
        <w:t>®</w:t>
      </w:r>
      <w:r w:rsidRPr="00425DEB">
        <w:rPr>
          <w:rFonts w:ascii="Arial" w:hAnsi="Arial" w:cs="Arial"/>
          <w:sz w:val="20"/>
          <w:szCs w:val="20"/>
        </w:rPr>
        <w:t>, and For Tec E</w:t>
      </w:r>
      <w:r w:rsidRPr="00425DEB">
        <w:rPr>
          <w:rFonts w:ascii="Arial" w:hAnsi="Arial" w:cs="Arial"/>
          <w:sz w:val="20"/>
          <w:szCs w:val="20"/>
          <w:vertAlign w:val="superscript"/>
        </w:rPr>
        <w:t>®</w:t>
      </w:r>
      <w:r w:rsidRPr="00425DEB">
        <w:rPr>
          <w:rFonts w:ascii="Arial" w:hAnsi="Arial" w:cs="Arial"/>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w:t>
      </w:r>
      <w:r w:rsidRPr="00900127">
        <w:rPr>
          <w:rFonts w:ascii="Arial" w:hAnsi="Arial" w:cs="Arial"/>
          <w:sz w:val="20"/>
          <w:szCs w:val="20"/>
        </w:rPr>
        <w:t xml:space="preserve"> </w:t>
      </w:r>
    </w:p>
    <w:p w14:paraId="4837FE41" w14:textId="77777777" w:rsidR="00DC32CA" w:rsidRPr="00900127" w:rsidRDefault="00DC32CA" w:rsidP="00A26505">
      <w:pPr>
        <w:keepNext/>
        <w:keepLines/>
        <w:spacing w:after="0" w:line="360" w:lineRule="auto"/>
        <w:ind w:right="1559"/>
        <w:rPr>
          <w:rFonts w:ascii="Arial" w:hAnsi="Arial" w:cs="Arial"/>
          <w:sz w:val="20"/>
        </w:rPr>
      </w:pPr>
    </w:p>
    <w:sectPr w:rsidR="00DC32CA" w:rsidRPr="00900127" w:rsidSect="00F125F3">
      <w:headerReference w:type="default" r:id="rId31"/>
      <w:headerReference w:type="first" r:id="rId32"/>
      <w:footerReference w:type="first" r:id="rId33"/>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4316EE" w14:textId="77777777" w:rsidR="00BC0FAE" w:rsidRDefault="00BC0FAE" w:rsidP="00784C57">
      <w:pPr>
        <w:spacing w:after="0" w:line="240" w:lineRule="auto"/>
      </w:pPr>
      <w:r>
        <w:separator/>
      </w:r>
    </w:p>
  </w:endnote>
  <w:endnote w:type="continuationSeparator" w:id="0">
    <w:p w14:paraId="046C7883" w14:textId="77777777" w:rsidR="00BC0FAE" w:rsidRDefault="00BC0FA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04A3BD45">
              <wp:simplePos x="0" y="0"/>
              <wp:positionH relativeFrom="column">
                <wp:posOffset>4330065</wp:posOffset>
              </wp:positionH>
              <wp:positionV relativeFrom="paragraph">
                <wp:posOffset>-3077845</wp:posOffset>
              </wp:positionV>
              <wp:extent cx="2057400" cy="25050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57400" cy="2505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D74F5" w:rsidP="001E1888">
                          <w:pPr>
                            <w:pStyle w:val="Header"/>
                            <w:spacing w:line="360" w:lineRule="auto"/>
                            <w:rPr>
                              <w:rFonts w:ascii="Arial" w:hAnsi="Arial" w:cs="Arial"/>
                              <w:bCs/>
                              <w:iCs/>
                              <w:sz w:val="16"/>
                              <w:szCs w:val="16"/>
                              <w:lang w:eastAsia="ar-SA"/>
                            </w:rPr>
                          </w:pPr>
                          <w:hyperlink r:id="rId1"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3D74F5" w:rsidP="000F2CA8">
                          <w:pPr>
                            <w:pStyle w:val="BodyTextIndent"/>
                            <w:ind w:left="0"/>
                            <w:rPr>
                              <w:rStyle w:val="Hyperlink"/>
                              <w:i w:val="0"/>
                              <w:sz w:val="16"/>
                            </w:rPr>
                          </w:pPr>
                          <w:hyperlink r:id="rId2"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42.35pt;width:162pt;height:19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u/47wEAAMMDAAAOAAAAZHJzL2Uyb0RvYy54bWysU9uO0zAQfUfiHyy/06RVy0LUdLV0VYS0&#10;XKSFD3AcJ7FwPGbsNilfz9hJuwu8IfJgeS4+M+fMZHs79oadFHoNtuTLRc6ZshJqbduSf/t6ePWG&#10;Mx+ErYUBq0p+Vp7f7l6+2A6uUCvowNQKGYFYXwyu5F0IrsgyLzvVC78ApywFG8BeBDKxzWoUA6H3&#10;Jlvl+etsAKwdglTek/d+CvJdwm8aJcPnpvEqMFNy6i2kE9NZxTPbbUXRonCdlnMb4h+66IW2VPQK&#10;dS+CYEfUf0H1WiJ4aMJCQp9B02ipEgdis8z/YPPYCacSFxLHu6tM/v/Byk+nR/cFWRjfwUgDTCS8&#10;ewD53TML+07YVt0hwtApUVPhZZQsG5wv5qdRal/4CFINH6GmIYtjgAQ0NthHVYgnI3QawPkquhoD&#10;k+Rc5ZubdU4hSbHVJt/kN5tUQxSX5w59eK+gZ/FScqSpJnhxevAhtiOKS0qs5sHo+qCNSQa21d4g&#10;OwnagEP6ZvTf0oyNyRbiswkxehLPSG0iGcZqpGDkW0F9JsYI00bRH0CXDvAnZwNtU8n9j6NAxZn5&#10;YEm1t8v1Oq5fMuiCz73VxSusJIiSB86m6z5Mq3p0qNuOKkzzsXBHCjc6cX/qZu6XNiVJMm91XMXn&#10;dsp6+vd2vwAAAP//AwBQSwMEFAAGAAgAAAAhAG8huu3hAAAADQEAAA8AAABkcnMvZG93bnJldi54&#10;bWxMj8FOwzAMhu9IvENkJG5bsqqMrjSd0AQHToiNy25pY9qyxqmabCt7erwTHP370+/PxXpyvTjh&#10;GDpPGhZzBQKp9rajRsPn7nWWgQjRkDW9J9TwgwHW5e1NYXLrz/SBp21sBJdQyI2GNsYhlzLULToT&#10;5n5A4t2XH52JPI6NtKM5c7nrZaLUUjrTEV9ozYCbFuvD9ug0vO3H95d9UBefVHHzXR/87iJTre/v&#10;pucnEBGn+AfDVZ/VoWSnyh/JBtFrWGaLFaMaZmmWPoK4Iko9cFZxtlIJyLKQ/78ofwEAAP//AwBQ&#10;SwECLQAUAAYACAAAACEAtoM4kv4AAADhAQAAEwAAAAAAAAAAAAAAAAAAAAAAW0NvbnRlbnRfVHlw&#10;ZXNdLnhtbFBLAQItABQABgAIAAAAIQA4/SH/1gAAAJQBAAALAAAAAAAAAAAAAAAAAC8BAABfcmVs&#10;cy8ucmVsc1BLAQItABQABgAIAAAAIQCCau/47wEAAMMDAAAOAAAAAAAAAAAAAAAAAC4CAABkcnMv&#10;ZTJvRG9jLnhtbFBLAQItABQABgAIAAAAIQBvIbrt4QAAAA0BAAAPAAAAAAAAAAAAAAAAAEkEAABk&#10;cnMvZG93bnJldi54bWxQSwUGAAAAAAQABADzAAAAVwU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3D74F5" w:rsidP="001E1888">
                    <w:pPr>
                      <w:pStyle w:val="Header"/>
                      <w:spacing w:line="360" w:lineRule="auto"/>
                      <w:rPr>
                        <w:rFonts w:ascii="Arial" w:hAnsi="Arial" w:cs="Arial"/>
                        <w:bCs/>
                        <w:iCs/>
                        <w:sz w:val="16"/>
                        <w:szCs w:val="16"/>
                        <w:lang w:eastAsia="ar-SA"/>
                      </w:rPr>
                    </w:pPr>
                    <w:hyperlink r:id="rId3"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4C592537" w:rsidR="001E1888" w:rsidRDefault="001E1888" w:rsidP="00C97AAF">
                    <w:pPr>
                      <w:pStyle w:val="BodyTextIndent"/>
                      <w:ind w:left="0"/>
                      <w:rPr>
                        <w:bCs/>
                        <w:sz w:val="16"/>
                        <w:szCs w:val="16"/>
                      </w:rPr>
                    </w:pPr>
                  </w:p>
                  <w:p w14:paraId="71C2441F" w14:textId="77777777" w:rsidR="000F2CA8" w:rsidRPr="00280BA4" w:rsidRDefault="000F2CA8" w:rsidP="000F2CA8">
                    <w:pPr>
                      <w:pStyle w:val="BodyTextIndent"/>
                      <w:ind w:left="0"/>
                      <w:rPr>
                        <w:iCs w:val="0"/>
                        <w:sz w:val="16"/>
                      </w:rPr>
                    </w:pPr>
                    <w:r>
                      <w:rPr>
                        <w:sz w:val="16"/>
                      </w:rPr>
                      <w:t>Europe, Middle East, Africa</w:t>
                    </w:r>
                  </w:p>
                  <w:p w14:paraId="44BC460F" w14:textId="77777777" w:rsidR="000F2CA8" w:rsidRPr="00857119" w:rsidRDefault="000F2CA8" w:rsidP="000F2CA8">
                    <w:pPr>
                      <w:pStyle w:val="BodyTextIndent"/>
                      <w:ind w:left="0"/>
                      <w:rPr>
                        <w:i w:val="0"/>
                        <w:sz w:val="16"/>
                        <w:szCs w:val="16"/>
                        <w:lang w:val="fr-FR"/>
                      </w:rPr>
                    </w:pPr>
                    <w:r w:rsidRPr="00857119">
                      <w:rPr>
                        <w:i w:val="0"/>
                        <w:sz w:val="16"/>
                        <w:lang w:val="fr-FR"/>
                      </w:rPr>
                      <w:t>Juliane Schmidhuber</w:t>
                    </w:r>
                  </w:p>
                  <w:p w14:paraId="05D87D67" w14:textId="77777777" w:rsidR="000F2CA8" w:rsidRPr="00857119" w:rsidRDefault="000F2CA8" w:rsidP="000F2CA8">
                    <w:pPr>
                      <w:pStyle w:val="BodyTextIndent"/>
                      <w:ind w:left="0"/>
                      <w:rPr>
                        <w:i w:val="0"/>
                        <w:sz w:val="16"/>
                        <w:szCs w:val="16"/>
                        <w:lang w:val="fr-FR"/>
                      </w:rPr>
                    </w:pPr>
                    <w:r w:rsidRPr="00857119">
                      <w:rPr>
                        <w:i w:val="0"/>
                        <w:sz w:val="16"/>
                        <w:lang w:val="fr-FR"/>
                      </w:rPr>
                      <w:t>PR &amp; Communications Manager</w:t>
                    </w:r>
                  </w:p>
                  <w:p w14:paraId="5D4F84A0" w14:textId="2ED8E04B" w:rsidR="000F2CA8" w:rsidRPr="00857119" w:rsidRDefault="000F2CA8" w:rsidP="000F2CA8">
                    <w:pPr>
                      <w:pStyle w:val="BodyTextIndent"/>
                      <w:ind w:left="0"/>
                      <w:rPr>
                        <w:i w:val="0"/>
                        <w:sz w:val="16"/>
                        <w:szCs w:val="16"/>
                        <w:lang w:val="fr-FR"/>
                      </w:rPr>
                    </w:pPr>
                    <w:r w:rsidRPr="00857119">
                      <w:rPr>
                        <w:i w:val="0"/>
                        <w:sz w:val="16"/>
                        <w:lang w:val="fr-FR"/>
                      </w:rPr>
                      <w:t>Phone : +49 8638 9810 568</w:t>
                    </w:r>
                  </w:p>
                  <w:p w14:paraId="4E9FCE68" w14:textId="77777777" w:rsidR="000F2CA8" w:rsidRPr="00D138E6" w:rsidRDefault="003D74F5" w:rsidP="000F2CA8">
                    <w:pPr>
                      <w:pStyle w:val="BodyTextIndent"/>
                      <w:ind w:left="0"/>
                      <w:rPr>
                        <w:rStyle w:val="Hyperlink"/>
                        <w:i w:val="0"/>
                        <w:sz w:val="16"/>
                      </w:rPr>
                    </w:pPr>
                    <w:hyperlink r:id="rId4" w:history="1">
                      <w:r w:rsidR="000F2CA8">
                        <w:rPr>
                          <w:rStyle w:val="Hyperlink"/>
                          <w:i w:val="0"/>
                          <w:sz w:val="16"/>
                        </w:rPr>
                        <w:t>juliane.schmidhuber@kraiburg-tpe.com</w:t>
                      </w:r>
                    </w:hyperlink>
                  </w:p>
                  <w:p w14:paraId="12F590D7" w14:textId="77777777" w:rsidR="000F2CA8" w:rsidRPr="001E1888" w:rsidRDefault="000F2CA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17D7A5" w14:textId="77777777" w:rsidR="00BC0FAE" w:rsidRDefault="00BC0FAE" w:rsidP="00784C57">
      <w:pPr>
        <w:spacing w:after="0" w:line="240" w:lineRule="auto"/>
      </w:pPr>
      <w:r>
        <w:separator/>
      </w:r>
    </w:p>
  </w:footnote>
  <w:footnote w:type="continuationSeparator" w:id="0">
    <w:p w14:paraId="052A1F6D" w14:textId="77777777" w:rsidR="00BC0FAE" w:rsidRDefault="00BC0FA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100794A5" w14:textId="77777777" w:rsidR="005E678B" w:rsidRDefault="005E678B" w:rsidP="005E678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607827F9" w14:textId="77777777" w:rsidR="003D74F5" w:rsidRPr="003D74F5" w:rsidRDefault="003D74F5" w:rsidP="003D74F5">
          <w:pPr>
            <w:spacing w:after="0" w:line="360" w:lineRule="auto"/>
            <w:ind w:left="-105"/>
            <w:jc w:val="both"/>
            <w:rPr>
              <w:rFonts w:ascii="Arial" w:hAnsi="Arial" w:cs="Arial"/>
              <w:b/>
              <w:bCs/>
              <w:color w:val="365F91"/>
              <w:sz w:val="40"/>
              <w:szCs w:val="40"/>
            </w:rPr>
          </w:pPr>
          <w:r w:rsidRPr="003D74F5">
            <w:rPr>
              <w:rFonts w:ascii="Arial" w:hAnsi="Arial" w:cs="Arial"/>
              <w:b/>
              <w:bCs/>
              <w:sz w:val="16"/>
              <w:szCs w:val="16"/>
            </w:rPr>
            <w:t xml:space="preserve">Sound TPE solution for hearing aid applications </w:t>
          </w:r>
        </w:p>
        <w:p w14:paraId="6001CD13" w14:textId="77777777" w:rsidR="00C55804" w:rsidRPr="002B7CE1" w:rsidRDefault="00C55804" w:rsidP="00C5580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September 2022</w:t>
          </w:r>
        </w:p>
        <w:p w14:paraId="1A56E795" w14:textId="27C1A5AC" w:rsidR="00502615" w:rsidRPr="00073D11" w:rsidRDefault="005E678B" w:rsidP="005E678B">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Pr>
              <w:rFonts w:ascii="Arial" w:hAnsi="Arial" w:cs="Arial"/>
              <w:b/>
              <w:bCs/>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5AE2BE3A" w14:textId="77777777" w:rsidR="003D74F5" w:rsidRDefault="003C4170" w:rsidP="003D74F5">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387AB692" w14:textId="567B7FCD" w:rsidR="003D74F5" w:rsidRPr="003D74F5" w:rsidRDefault="003D74F5" w:rsidP="003D74F5">
          <w:pPr>
            <w:spacing w:after="0" w:line="360" w:lineRule="auto"/>
            <w:ind w:left="-105"/>
            <w:jc w:val="both"/>
            <w:rPr>
              <w:rFonts w:ascii="Arial" w:hAnsi="Arial" w:cs="Arial"/>
              <w:b/>
              <w:bCs/>
              <w:color w:val="365F91"/>
              <w:sz w:val="40"/>
              <w:szCs w:val="40"/>
            </w:rPr>
          </w:pPr>
          <w:r w:rsidRPr="003D74F5">
            <w:rPr>
              <w:rFonts w:ascii="Arial" w:hAnsi="Arial" w:cs="Arial"/>
              <w:b/>
              <w:bCs/>
              <w:sz w:val="16"/>
              <w:szCs w:val="16"/>
            </w:rPr>
            <w:t xml:space="preserve">Sound TPE solution for hearing aid applications </w:t>
          </w:r>
        </w:p>
        <w:p w14:paraId="64245A3A" w14:textId="1DC8147C" w:rsidR="00795A08" w:rsidRPr="002B7CE1" w:rsidRDefault="00795A08" w:rsidP="00795A0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C55804">
            <w:rPr>
              <w:rFonts w:ascii="Arial" w:hAnsi="Arial"/>
              <w:b/>
              <w:sz w:val="16"/>
              <w:szCs w:val="16"/>
            </w:rPr>
            <w:t>September</w:t>
          </w:r>
          <w:r>
            <w:rPr>
              <w:rFonts w:ascii="Arial" w:hAnsi="Arial"/>
              <w:b/>
              <w:sz w:val="16"/>
              <w:szCs w:val="16"/>
            </w:rPr>
            <w:t xml:space="preserve"> 2022</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81561078">
    <w:abstractNumId w:val="3"/>
  </w:num>
  <w:num w:numId="2" w16cid:durableId="1107233859">
    <w:abstractNumId w:val="6"/>
  </w:num>
  <w:num w:numId="3" w16cid:durableId="84694826">
    <w:abstractNumId w:val="2"/>
  </w:num>
  <w:num w:numId="4" w16cid:durableId="1893232029">
    <w:abstractNumId w:val="14"/>
  </w:num>
  <w:num w:numId="5" w16cid:durableId="742027126">
    <w:abstractNumId w:val="9"/>
  </w:num>
  <w:num w:numId="6" w16cid:durableId="1918981151">
    <w:abstractNumId w:val="12"/>
  </w:num>
  <w:num w:numId="7" w16cid:durableId="1404644129">
    <w:abstractNumId w:val="5"/>
  </w:num>
  <w:num w:numId="8" w16cid:durableId="1988242192">
    <w:abstractNumId w:val="13"/>
  </w:num>
  <w:num w:numId="9" w16cid:durableId="1811752287">
    <w:abstractNumId w:val="10"/>
  </w:num>
  <w:num w:numId="10" w16cid:durableId="239675848">
    <w:abstractNumId w:val="0"/>
  </w:num>
  <w:num w:numId="11" w16cid:durableId="925653970">
    <w:abstractNumId w:val="7"/>
  </w:num>
  <w:num w:numId="12" w16cid:durableId="212063678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36608706">
    <w:abstractNumId w:val="4"/>
  </w:num>
  <w:num w:numId="14" w16cid:durableId="812257687">
    <w:abstractNumId w:val="11"/>
  </w:num>
  <w:num w:numId="15" w16cid:durableId="6066239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17130"/>
    <w:rsid w:val="000204E3"/>
    <w:rsid w:val="00021AD3"/>
    <w:rsid w:val="00041B77"/>
    <w:rsid w:val="0004695A"/>
    <w:rsid w:val="00047CA0"/>
    <w:rsid w:val="00055A30"/>
    <w:rsid w:val="00057785"/>
    <w:rsid w:val="00065A69"/>
    <w:rsid w:val="00071236"/>
    <w:rsid w:val="000720B4"/>
    <w:rsid w:val="00073D11"/>
    <w:rsid w:val="000759E8"/>
    <w:rsid w:val="00077E64"/>
    <w:rsid w:val="000829C6"/>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450A"/>
    <w:rsid w:val="000C5E10"/>
    <w:rsid w:val="000C7BFB"/>
    <w:rsid w:val="000D12E7"/>
    <w:rsid w:val="000D178A"/>
    <w:rsid w:val="000D3AC9"/>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4072"/>
    <w:rsid w:val="0014534B"/>
    <w:rsid w:val="00146E7E"/>
    <w:rsid w:val="001507B4"/>
    <w:rsid w:val="00156BDE"/>
    <w:rsid w:val="00163E63"/>
    <w:rsid w:val="0017332B"/>
    <w:rsid w:val="00173B45"/>
    <w:rsid w:val="00175B55"/>
    <w:rsid w:val="00180F66"/>
    <w:rsid w:val="0018691E"/>
    <w:rsid w:val="00186CE3"/>
    <w:rsid w:val="001912E3"/>
    <w:rsid w:val="001937B4"/>
    <w:rsid w:val="00196354"/>
    <w:rsid w:val="001A1A47"/>
    <w:rsid w:val="001A6E10"/>
    <w:rsid w:val="001B400F"/>
    <w:rsid w:val="001B5F5E"/>
    <w:rsid w:val="001C2242"/>
    <w:rsid w:val="001C311C"/>
    <w:rsid w:val="001C4EAE"/>
    <w:rsid w:val="001C701E"/>
    <w:rsid w:val="001C787B"/>
    <w:rsid w:val="001D003B"/>
    <w:rsid w:val="001D0D19"/>
    <w:rsid w:val="001D41F8"/>
    <w:rsid w:val="001E0ED2"/>
    <w:rsid w:val="001E1888"/>
    <w:rsid w:val="001E72F7"/>
    <w:rsid w:val="001F37C4"/>
    <w:rsid w:val="001F4135"/>
    <w:rsid w:val="001F4F5D"/>
    <w:rsid w:val="00201710"/>
    <w:rsid w:val="002129DC"/>
    <w:rsid w:val="00214C89"/>
    <w:rsid w:val="00225FD8"/>
    <w:rsid w:val="002262B1"/>
    <w:rsid w:val="00235BA5"/>
    <w:rsid w:val="00254DF6"/>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2CCC"/>
    <w:rsid w:val="0038768D"/>
    <w:rsid w:val="00392F48"/>
    <w:rsid w:val="00394212"/>
    <w:rsid w:val="00395377"/>
    <w:rsid w:val="003955E2"/>
    <w:rsid w:val="00396DE4"/>
    <w:rsid w:val="00396F67"/>
    <w:rsid w:val="003A389E"/>
    <w:rsid w:val="003A50BB"/>
    <w:rsid w:val="003B042D"/>
    <w:rsid w:val="003B2331"/>
    <w:rsid w:val="003C34B2"/>
    <w:rsid w:val="003C4170"/>
    <w:rsid w:val="003C65BD"/>
    <w:rsid w:val="003C6DEF"/>
    <w:rsid w:val="003C6EE1"/>
    <w:rsid w:val="003C78DA"/>
    <w:rsid w:val="003D74F5"/>
    <w:rsid w:val="003E2CB0"/>
    <w:rsid w:val="003E334E"/>
    <w:rsid w:val="003E3D8B"/>
    <w:rsid w:val="004002A2"/>
    <w:rsid w:val="0040224A"/>
    <w:rsid w:val="004057E3"/>
    <w:rsid w:val="00405904"/>
    <w:rsid w:val="00406C85"/>
    <w:rsid w:val="00410B91"/>
    <w:rsid w:val="00423D38"/>
    <w:rsid w:val="00425DEB"/>
    <w:rsid w:val="00435158"/>
    <w:rsid w:val="00444D45"/>
    <w:rsid w:val="0044562F"/>
    <w:rsid w:val="00445A12"/>
    <w:rsid w:val="0045042F"/>
    <w:rsid w:val="004543BF"/>
    <w:rsid w:val="004560BB"/>
    <w:rsid w:val="004562AC"/>
    <w:rsid w:val="00456843"/>
    <w:rsid w:val="00456A3B"/>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2139"/>
    <w:rsid w:val="004D5BAF"/>
    <w:rsid w:val="004E0EEE"/>
    <w:rsid w:val="004F6395"/>
    <w:rsid w:val="004F758B"/>
    <w:rsid w:val="00502615"/>
    <w:rsid w:val="00502A3F"/>
    <w:rsid w:val="0050419E"/>
    <w:rsid w:val="00505735"/>
    <w:rsid w:val="00507EF9"/>
    <w:rsid w:val="005146C9"/>
    <w:rsid w:val="00517446"/>
    <w:rsid w:val="00521D59"/>
    <w:rsid w:val="00527D82"/>
    <w:rsid w:val="00530A45"/>
    <w:rsid w:val="005310E3"/>
    <w:rsid w:val="005320D5"/>
    <w:rsid w:val="00532D36"/>
    <w:rsid w:val="00534339"/>
    <w:rsid w:val="00541D34"/>
    <w:rsid w:val="0054392A"/>
    <w:rsid w:val="00545127"/>
    <w:rsid w:val="00545ABA"/>
    <w:rsid w:val="00550355"/>
    <w:rsid w:val="00550C61"/>
    <w:rsid w:val="005515D6"/>
    <w:rsid w:val="00552AA1"/>
    <w:rsid w:val="00555589"/>
    <w:rsid w:val="00570576"/>
    <w:rsid w:val="005772B9"/>
    <w:rsid w:val="00597472"/>
    <w:rsid w:val="005A02FB"/>
    <w:rsid w:val="005A27C6"/>
    <w:rsid w:val="005A34EE"/>
    <w:rsid w:val="005A45F1"/>
    <w:rsid w:val="005A5D20"/>
    <w:rsid w:val="005B26DB"/>
    <w:rsid w:val="005B386E"/>
    <w:rsid w:val="005B6B7E"/>
    <w:rsid w:val="005C1CB1"/>
    <w:rsid w:val="005C2021"/>
    <w:rsid w:val="005C4033"/>
    <w:rsid w:val="005C59F4"/>
    <w:rsid w:val="005D2E6C"/>
    <w:rsid w:val="005D467D"/>
    <w:rsid w:val="005E1753"/>
    <w:rsid w:val="005E1C3F"/>
    <w:rsid w:val="005E678B"/>
    <w:rsid w:val="00603AB1"/>
    <w:rsid w:val="00606916"/>
    <w:rsid w:val="00610497"/>
    <w:rsid w:val="00614010"/>
    <w:rsid w:val="00614013"/>
    <w:rsid w:val="006154FB"/>
    <w:rsid w:val="00620F45"/>
    <w:rsid w:val="00621FED"/>
    <w:rsid w:val="006238F6"/>
    <w:rsid w:val="00631610"/>
    <w:rsid w:val="0063701A"/>
    <w:rsid w:val="00644782"/>
    <w:rsid w:val="0064765B"/>
    <w:rsid w:val="0064765E"/>
    <w:rsid w:val="006612CA"/>
    <w:rsid w:val="00661898"/>
    <w:rsid w:val="00661BAB"/>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2823"/>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4364"/>
    <w:rsid w:val="007D5A24"/>
    <w:rsid w:val="007D7444"/>
    <w:rsid w:val="007E00CF"/>
    <w:rsid w:val="007E254D"/>
    <w:rsid w:val="007F1877"/>
    <w:rsid w:val="007F3DBF"/>
    <w:rsid w:val="007F5D28"/>
    <w:rsid w:val="0080194B"/>
    <w:rsid w:val="00801E68"/>
    <w:rsid w:val="00820035"/>
    <w:rsid w:val="00823B61"/>
    <w:rsid w:val="0082753C"/>
    <w:rsid w:val="0083100E"/>
    <w:rsid w:val="0083118F"/>
    <w:rsid w:val="00835B9C"/>
    <w:rsid w:val="00855764"/>
    <w:rsid w:val="008608C3"/>
    <w:rsid w:val="00863230"/>
    <w:rsid w:val="008725D0"/>
    <w:rsid w:val="00872EB4"/>
    <w:rsid w:val="00874A1A"/>
    <w:rsid w:val="00874DCC"/>
    <w:rsid w:val="00885E31"/>
    <w:rsid w:val="008868FE"/>
    <w:rsid w:val="00887A45"/>
    <w:rsid w:val="00892BB3"/>
    <w:rsid w:val="00893ECA"/>
    <w:rsid w:val="00895B7D"/>
    <w:rsid w:val="008A055F"/>
    <w:rsid w:val="008A1D69"/>
    <w:rsid w:val="008A7016"/>
    <w:rsid w:val="008B1F30"/>
    <w:rsid w:val="008B2E96"/>
    <w:rsid w:val="008B6AFF"/>
    <w:rsid w:val="008C2BD3"/>
    <w:rsid w:val="008C2E33"/>
    <w:rsid w:val="008C43CA"/>
    <w:rsid w:val="008C759F"/>
    <w:rsid w:val="008D4A54"/>
    <w:rsid w:val="008D6339"/>
    <w:rsid w:val="008D6B76"/>
    <w:rsid w:val="008E12A5"/>
    <w:rsid w:val="008E5B5F"/>
    <w:rsid w:val="008E7663"/>
    <w:rsid w:val="008F3C99"/>
    <w:rsid w:val="008F7818"/>
    <w:rsid w:val="00900127"/>
    <w:rsid w:val="00901B23"/>
    <w:rsid w:val="00905FBF"/>
    <w:rsid w:val="00907536"/>
    <w:rsid w:val="00915537"/>
    <w:rsid w:val="00916950"/>
    <w:rsid w:val="00923B42"/>
    <w:rsid w:val="00923D2E"/>
    <w:rsid w:val="009324CB"/>
    <w:rsid w:val="00935C50"/>
    <w:rsid w:val="00937972"/>
    <w:rsid w:val="009416C1"/>
    <w:rsid w:val="00945459"/>
    <w:rsid w:val="00947D55"/>
    <w:rsid w:val="00954B8E"/>
    <w:rsid w:val="00957AAC"/>
    <w:rsid w:val="009618DB"/>
    <w:rsid w:val="00964C40"/>
    <w:rsid w:val="0096623B"/>
    <w:rsid w:val="00977F9A"/>
    <w:rsid w:val="0098002D"/>
    <w:rsid w:val="00980DBB"/>
    <w:rsid w:val="009927D5"/>
    <w:rsid w:val="009B1C7C"/>
    <w:rsid w:val="009B32CA"/>
    <w:rsid w:val="009B5422"/>
    <w:rsid w:val="009C48F1"/>
    <w:rsid w:val="009C71C3"/>
    <w:rsid w:val="009D2688"/>
    <w:rsid w:val="009D61E9"/>
    <w:rsid w:val="009D70E1"/>
    <w:rsid w:val="009E3D3E"/>
    <w:rsid w:val="009E74A0"/>
    <w:rsid w:val="009F499B"/>
    <w:rsid w:val="009F619F"/>
    <w:rsid w:val="009F61CE"/>
    <w:rsid w:val="00A034FB"/>
    <w:rsid w:val="00A26505"/>
    <w:rsid w:val="00A27D3B"/>
    <w:rsid w:val="00A27E40"/>
    <w:rsid w:val="00A30CF5"/>
    <w:rsid w:val="00A36C89"/>
    <w:rsid w:val="00A477BF"/>
    <w:rsid w:val="00A54ACB"/>
    <w:rsid w:val="00A57822"/>
    <w:rsid w:val="00A57CD6"/>
    <w:rsid w:val="00A600BB"/>
    <w:rsid w:val="00A62A53"/>
    <w:rsid w:val="00A62DDC"/>
    <w:rsid w:val="00A65BEC"/>
    <w:rsid w:val="00A67811"/>
    <w:rsid w:val="00A709B8"/>
    <w:rsid w:val="00A745FD"/>
    <w:rsid w:val="00A767E3"/>
    <w:rsid w:val="00A805C3"/>
    <w:rsid w:val="00A805F6"/>
    <w:rsid w:val="00A8314D"/>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05D3F"/>
    <w:rsid w:val="00B11451"/>
    <w:rsid w:val="00B11AC4"/>
    <w:rsid w:val="00B140E7"/>
    <w:rsid w:val="00B20D0E"/>
    <w:rsid w:val="00B21133"/>
    <w:rsid w:val="00B26E20"/>
    <w:rsid w:val="00B30C98"/>
    <w:rsid w:val="00B339CB"/>
    <w:rsid w:val="00B3545E"/>
    <w:rsid w:val="00B43FD8"/>
    <w:rsid w:val="00B45417"/>
    <w:rsid w:val="00B51833"/>
    <w:rsid w:val="00B654E7"/>
    <w:rsid w:val="00B70E94"/>
    <w:rsid w:val="00B71FAC"/>
    <w:rsid w:val="00B73EDB"/>
    <w:rsid w:val="00B80B6F"/>
    <w:rsid w:val="00B81B58"/>
    <w:rsid w:val="00B834D1"/>
    <w:rsid w:val="00B85028"/>
    <w:rsid w:val="00B91858"/>
    <w:rsid w:val="00B9507E"/>
    <w:rsid w:val="00B95A63"/>
    <w:rsid w:val="00BA383C"/>
    <w:rsid w:val="00BA58E2"/>
    <w:rsid w:val="00BA664D"/>
    <w:rsid w:val="00BB2C48"/>
    <w:rsid w:val="00BC0FAE"/>
    <w:rsid w:val="00BC1253"/>
    <w:rsid w:val="00BC19BB"/>
    <w:rsid w:val="00BC1A81"/>
    <w:rsid w:val="00BC43F8"/>
    <w:rsid w:val="00BD042D"/>
    <w:rsid w:val="00BD1A20"/>
    <w:rsid w:val="00BD79BC"/>
    <w:rsid w:val="00BE16AD"/>
    <w:rsid w:val="00BE4E46"/>
    <w:rsid w:val="00BE63E9"/>
    <w:rsid w:val="00BF1594"/>
    <w:rsid w:val="00BF27BE"/>
    <w:rsid w:val="00BF28D4"/>
    <w:rsid w:val="00BF4C2F"/>
    <w:rsid w:val="00C0054B"/>
    <w:rsid w:val="00C10035"/>
    <w:rsid w:val="00C153F5"/>
    <w:rsid w:val="00C15806"/>
    <w:rsid w:val="00C232C4"/>
    <w:rsid w:val="00C24DC3"/>
    <w:rsid w:val="00C2668C"/>
    <w:rsid w:val="00C30003"/>
    <w:rsid w:val="00C33B05"/>
    <w:rsid w:val="00C37354"/>
    <w:rsid w:val="00C44B97"/>
    <w:rsid w:val="00C55745"/>
    <w:rsid w:val="00C55804"/>
    <w:rsid w:val="00C566EF"/>
    <w:rsid w:val="00C6643A"/>
    <w:rsid w:val="00C70EBC"/>
    <w:rsid w:val="00C72E1E"/>
    <w:rsid w:val="00C765FC"/>
    <w:rsid w:val="00C8056E"/>
    <w:rsid w:val="00C95294"/>
    <w:rsid w:val="00C97AAF"/>
    <w:rsid w:val="00CA04C3"/>
    <w:rsid w:val="00CA265C"/>
    <w:rsid w:val="00CA327F"/>
    <w:rsid w:val="00CB463C"/>
    <w:rsid w:val="00CB5C4A"/>
    <w:rsid w:val="00CC1988"/>
    <w:rsid w:val="00CC1D3B"/>
    <w:rsid w:val="00CC42B7"/>
    <w:rsid w:val="00CC5A04"/>
    <w:rsid w:val="00CC5DBE"/>
    <w:rsid w:val="00CC7648"/>
    <w:rsid w:val="00CD0AF4"/>
    <w:rsid w:val="00CD0E68"/>
    <w:rsid w:val="00CD253F"/>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0F97"/>
    <w:rsid w:val="00D41761"/>
    <w:rsid w:val="00D42EE1"/>
    <w:rsid w:val="00D43C51"/>
    <w:rsid w:val="00D50D0C"/>
    <w:rsid w:val="00D619AD"/>
    <w:rsid w:val="00D625E9"/>
    <w:rsid w:val="00D81F17"/>
    <w:rsid w:val="00D821DB"/>
    <w:rsid w:val="00D842DF"/>
    <w:rsid w:val="00D8470D"/>
    <w:rsid w:val="00D86D57"/>
    <w:rsid w:val="00D87E3B"/>
    <w:rsid w:val="00D9749E"/>
    <w:rsid w:val="00DA0553"/>
    <w:rsid w:val="00DB1320"/>
    <w:rsid w:val="00DB1FF2"/>
    <w:rsid w:val="00DB2468"/>
    <w:rsid w:val="00DB6EAE"/>
    <w:rsid w:val="00DC10C6"/>
    <w:rsid w:val="00DC32CA"/>
    <w:rsid w:val="00DC6774"/>
    <w:rsid w:val="00DD6B70"/>
    <w:rsid w:val="00DE0725"/>
    <w:rsid w:val="00DE2E5C"/>
    <w:rsid w:val="00DE6719"/>
    <w:rsid w:val="00DF02DC"/>
    <w:rsid w:val="00DF7FD8"/>
    <w:rsid w:val="00E039D8"/>
    <w:rsid w:val="00E17CAC"/>
    <w:rsid w:val="00E31F55"/>
    <w:rsid w:val="00E34355"/>
    <w:rsid w:val="00E34E27"/>
    <w:rsid w:val="00E52729"/>
    <w:rsid w:val="00E533F6"/>
    <w:rsid w:val="00E53838"/>
    <w:rsid w:val="00E54531"/>
    <w:rsid w:val="00E57256"/>
    <w:rsid w:val="00E61AA8"/>
    <w:rsid w:val="00E628B9"/>
    <w:rsid w:val="00E63371"/>
    <w:rsid w:val="00E63E21"/>
    <w:rsid w:val="00E72840"/>
    <w:rsid w:val="00E75CF3"/>
    <w:rsid w:val="00E812C0"/>
    <w:rsid w:val="00E872C3"/>
    <w:rsid w:val="00E908C9"/>
    <w:rsid w:val="00E90E3A"/>
    <w:rsid w:val="00E96037"/>
    <w:rsid w:val="00EB2B0B"/>
    <w:rsid w:val="00EB447E"/>
    <w:rsid w:val="00EB68BC"/>
    <w:rsid w:val="00EC492E"/>
    <w:rsid w:val="00EC6D87"/>
    <w:rsid w:val="00EC7126"/>
    <w:rsid w:val="00ED7A78"/>
    <w:rsid w:val="00EE4A53"/>
    <w:rsid w:val="00EE5010"/>
    <w:rsid w:val="00EF5A85"/>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497A"/>
    <w:rsid w:val="00F757F5"/>
    <w:rsid w:val="00F76BA3"/>
    <w:rsid w:val="00F81054"/>
    <w:rsid w:val="00F82312"/>
    <w:rsid w:val="00F858DF"/>
    <w:rsid w:val="00F9551A"/>
    <w:rsid w:val="00F97DC4"/>
    <w:rsid w:val="00FA13B7"/>
    <w:rsid w:val="00FA1F87"/>
    <w:rsid w:val="00FA347F"/>
    <w:rsid w:val="00FA450B"/>
    <w:rsid w:val="00FB04AE"/>
    <w:rsid w:val="00FB2D15"/>
    <w:rsid w:val="00FB40C7"/>
    <w:rsid w:val="00FB6011"/>
    <w:rsid w:val="00FC107C"/>
    <w:rsid w:val="00FC5673"/>
    <w:rsid w:val="00FD0B54"/>
    <w:rsid w:val="00FD46CB"/>
    <w:rsid w:val="00FD566F"/>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styleId="UnresolvedMention">
    <w:name w:val="Unresolved Mention"/>
    <w:basedOn w:val="DefaultParagraphFont"/>
    <w:uiPriority w:val="99"/>
    <w:semiHidden/>
    <w:unhideWhenUsed/>
    <w:rsid w:val="00B11AC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yperlink" Target="http://www.kraiburg-tpe.com" TargetMode="External"/><Relationship Id="rId35"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654</Words>
  <Characters>3728</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2022-08-30T11:20:00Z</dcterms:created>
  <dcterms:modified xsi:type="dcterms:W3CDTF">2022-08-30T11:21:00Z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