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86A2" w14:textId="4CC6378B" w:rsidR="00795A08" w:rsidRPr="003273C3" w:rsidRDefault="00F445DE" w:rsidP="00567830">
      <w:pPr>
        <w:spacing w:after="0"/>
        <w:ind w:right="1559"/>
        <w:jc w:val="both"/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>TPEs, 립스틱</w:t>
      </w:r>
      <w:r w:rsidR="00567830"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="00567830" w:rsidRPr="003273C3">
        <w:rPr>
          <w:rFonts w:ascii="Malgun Gothic" w:eastAsia="Malgun Gothic" w:hAnsi="Malgun Gothic" w:cs="Batang" w:hint="eastAsia"/>
          <w:b/>
          <w:bCs/>
          <w:sz w:val="18"/>
          <w:szCs w:val="18"/>
          <w:lang w:eastAsia="ko-KR"/>
        </w:rPr>
        <w:t>포장에서</w:t>
      </w:r>
      <w:r w:rsidR="00567830"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="00567830" w:rsidRPr="003273C3">
        <w:rPr>
          <w:rFonts w:ascii="Malgun Gothic" w:eastAsia="Malgun Gothic" w:hAnsi="Malgun Gothic" w:cs="Batang" w:hint="eastAsia"/>
          <w:b/>
          <w:bCs/>
          <w:sz w:val="18"/>
          <w:szCs w:val="18"/>
          <w:lang w:eastAsia="ko-KR"/>
        </w:rPr>
        <w:t>빛나</w:t>
      </w:r>
    </w:p>
    <w:p w14:paraId="5DC96419" w14:textId="77777777" w:rsidR="00567830" w:rsidRPr="003273C3" w:rsidRDefault="00567830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0B897788" w14:textId="55694498" w:rsidR="00567830" w:rsidRPr="003273C3" w:rsidRDefault="00567830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열가소성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엘라스토머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B2231C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고객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맞춤형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재료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솔루션의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글로벌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TPE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제조업체인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KRAIBURG TPE</w:t>
      </w:r>
      <w:r w:rsidR="00B2231C" w:rsidRPr="003273C3">
        <w:rPr>
          <w:rFonts w:ascii="Malgun Gothic" w:eastAsia="Malgun Gothic" w:hAnsi="Malgun Gothic" w:cs="Arial"/>
          <w:sz w:val="18"/>
          <w:szCs w:val="18"/>
          <w:lang w:eastAsia="ko-KR"/>
        </w:rPr>
        <w:t>(</w:t>
      </w:r>
      <w:r w:rsidR="00B2231C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크라이버그 티피이)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립스틱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기타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화장품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</w:t>
      </w:r>
      <w:r w:rsidR="00B2231C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 어플리케이션용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THERMOLAST® K FC/LF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FC/AD/PP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시리즈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B2231C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컴파운드를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B2231C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선보입니다.</w:t>
      </w:r>
    </w:p>
    <w:p w14:paraId="4D2C5768" w14:textId="77777777" w:rsidR="00500EBA" w:rsidRPr="003273C3" w:rsidRDefault="00500EBA" w:rsidP="00567830">
      <w:pPr>
        <w:spacing w:after="0"/>
        <w:ind w:right="1559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146BADEE" w14:textId="22893D68" w:rsidR="00B2231C" w:rsidRPr="003273C3" w:rsidRDefault="00B2231C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브랜드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무결성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안전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디자인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측면에서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소비자의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새로운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기대치입니다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.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화장품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특히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립스틱은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편안함과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가치를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제공하는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상품에 대해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소비자의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선호도를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만족시킵니다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6BD89218" w14:textId="77777777" w:rsidR="00500EBA" w:rsidRPr="003273C3" w:rsidRDefault="00500EBA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1DF3D200" w14:textId="0DBD0622" w:rsidR="00B2231C" w:rsidRPr="003273C3" w:rsidRDefault="00B2231C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이러한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요인의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결과로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제조업체는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마케팅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가치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브랜드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차별화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사용자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경험을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추가하기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위해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열가소성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엘라스토머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(TPE)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같은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962391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포장물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신소재로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눈을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돌리고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있습니다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233090F2" w14:textId="77777777" w:rsidR="005672EF" w:rsidRPr="003273C3" w:rsidRDefault="005672EF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48758335" w14:textId="61CEAE46" w:rsidR="00500EBA" w:rsidRPr="003273C3" w:rsidRDefault="00962391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화장품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디자이너는 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TPE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를 사용하여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다양한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모양과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색상을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만들어 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있습니다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.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소재는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또한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시간이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지남에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따라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색상이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저하되거나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퇴색되지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않아 립스틱 포장재로 이상적입니다.</w:t>
      </w:r>
      <w:r w:rsidR="00500EBA"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</w:p>
    <w:p w14:paraId="5F37616B" w14:textId="77777777" w:rsidR="00500EBA" w:rsidRPr="003273C3" w:rsidRDefault="00500EBA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61BD1B70" w14:textId="71B3F386" w:rsidR="00636E92" w:rsidRPr="003273C3" w:rsidRDefault="00636E92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열가소성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엘라스토머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고객 맞춤형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소재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솔루션의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글로벌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TPE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제조업체인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KRAIBURG TPE(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크라이버그 티피이)는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우수한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밀폐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특성뿐만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아니라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다양한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촉감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마감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표면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질감을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제공하는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TPE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컴파운드를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제공합니다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432A90B4" w14:textId="77777777" w:rsidR="00500EBA" w:rsidRPr="003273C3" w:rsidRDefault="00500EBA" w:rsidP="00567830">
      <w:pPr>
        <w:spacing w:after="0"/>
        <w:ind w:right="1559"/>
        <w:rPr>
          <w:rFonts w:ascii="Malgun Gothic" w:eastAsia="Malgun Gothic" w:hAnsi="Malgun Gothic" w:cs="Arial"/>
          <w:b/>
          <w:bCs/>
          <w:lang w:eastAsia="ko-KR"/>
        </w:rPr>
      </w:pPr>
    </w:p>
    <w:p w14:paraId="216153AF" w14:textId="2A31BE53" w:rsidR="003C4914" w:rsidRPr="003273C3" w:rsidRDefault="003C4914" w:rsidP="003C4914">
      <w:pPr>
        <w:spacing w:after="0"/>
        <w:ind w:right="1559"/>
        <w:jc w:val="both"/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FC/LF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시리즈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–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우수한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밀폐 성능</w:t>
      </w:r>
    </w:p>
    <w:p w14:paraId="4ACAD6A5" w14:textId="56A2D3F2" w:rsidR="00636E92" w:rsidRPr="003273C3" w:rsidRDefault="003C4914" w:rsidP="003C4914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KRAIBURG TPE(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크라이버그 티피이)의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THERMOLAST® K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시리즈 컴파운드는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립스틱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밀폐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마개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틴트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팁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립글로스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튜브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등과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같은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립스틱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어플리케이션에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사용됩니다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68630B10" w14:textId="00592F0A" w:rsidR="00500EBA" w:rsidRPr="003273C3" w:rsidRDefault="00500EBA" w:rsidP="00567830">
      <w:pPr>
        <w:spacing w:after="0"/>
        <w:ind w:right="1559"/>
        <w:rPr>
          <w:rFonts w:ascii="Malgun Gothic" w:eastAsia="Malgun Gothic" w:hAnsi="Malgun Gothic" w:cs="Arial"/>
          <w:lang w:eastAsia="ko-KR"/>
        </w:rPr>
      </w:pPr>
    </w:p>
    <w:p w14:paraId="786E4CB3" w14:textId="21BE9F5D" w:rsidR="00D77DD1" w:rsidRPr="003273C3" w:rsidRDefault="00DC5964" w:rsidP="00567830">
      <w:pPr>
        <w:spacing w:after="0"/>
        <w:ind w:right="1559"/>
        <w:rPr>
          <w:rFonts w:ascii="Malgun Gothic" w:eastAsia="Malgun Gothic" w:hAnsi="Malgun Gothic" w:cs="Arial"/>
          <w:lang w:val="en-MY" w:eastAsia="ko-KR"/>
        </w:rPr>
      </w:pP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립스틱이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매트하든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글로시하든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,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립스틱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외관의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품질과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디자인에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따라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소비자의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선택은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달라질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수</w:t>
      </w:r>
      <w:r w:rsidRPr="003273C3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273C3">
        <w:rPr>
          <w:rFonts w:ascii="Batang" w:eastAsia="Batang" w:hAnsi="Batang" w:cs="Batang" w:hint="eastAsia"/>
          <w:sz w:val="20"/>
          <w:szCs w:val="20"/>
          <w:lang w:eastAsia="ko-KR"/>
        </w:rPr>
        <w:t>있습니다</w:t>
      </w:r>
      <w:r w:rsidRPr="003273C3">
        <w:rPr>
          <w:rFonts w:ascii="Arial" w:hAnsi="Arial" w:cs="Arial"/>
          <w:sz w:val="20"/>
          <w:szCs w:val="20"/>
          <w:lang w:eastAsia="ko-KR"/>
        </w:rPr>
        <w:t>.</w:t>
      </w:r>
    </w:p>
    <w:p w14:paraId="4857487F" w14:textId="7FBA7280" w:rsidR="00BF7534" w:rsidRPr="003273C3" w:rsidRDefault="00ED3CB3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lastRenderedPageBreak/>
        <w:t xml:space="preserve"> </w:t>
      </w:r>
    </w:p>
    <w:p w14:paraId="4B8D6682" w14:textId="77777777" w:rsidR="00ED3CB3" w:rsidRPr="003273C3" w:rsidRDefault="00ED3CB3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2497BC1C" w14:textId="45C01EED" w:rsidR="00BF7534" w:rsidRPr="003273C3" w:rsidRDefault="00BF7534" w:rsidP="00567830">
      <w:pPr>
        <w:spacing w:after="0"/>
        <w:ind w:right="1559"/>
        <w:jc w:val="both"/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고유의 특성 및 품질</w:t>
      </w:r>
    </w:p>
    <w:p w14:paraId="092ABE55" w14:textId="10444AA7" w:rsidR="00BF7534" w:rsidRPr="003273C3" w:rsidRDefault="00BF7534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THERMOLAST® K FC/LF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시리즈는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A23F23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뛰어난</w:t>
      </w:r>
      <w:r w:rsidR="003A527D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 </w:t>
      </w:r>
      <w:r w:rsidR="00A23F23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영구압축줄음율과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사출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성형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압출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공정을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통</w:t>
      </w:r>
      <w:r w:rsidR="00A23F23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A23F23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우수한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밀폐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성능을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제공합니다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. </w:t>
      </w:r>
      <w:r w:rsidR="003A527D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밀폐는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립스틱의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마개와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바닥에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적용되어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3A527D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립스틱의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촉촉함을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유지하고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건조를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방지하며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유통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기한을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연장</w:t>
      </w:r>
      <w:r w:rsidR="003A527D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해 줍니다.</w:t>
      </w:r>
    </w:p>
    <w:p w14:paraId="1FFE0B3B" w14:textId="77777777" w:rsidR="00500EBA" w:rsidRPr="003273C3" w:rsidRDefault="00500EBA" w:rsidP="00567830">
      <w:pPr>
        <w:spacing w:after="0"/>
        <w:ind w:right="1559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049F1B9E" w14:textId="108DFBDC" w:rsidR="003A527D" w:rsidRPr="003273C3" w:rsidRDefault="003A527D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컴파운드의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낮은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마찰과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매끄러운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터치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특성은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내마모성과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같은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추가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이점과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함께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비단</w:t>
      </w:r>
      <w:r w:rsidR="006929A9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처럼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 부드럽고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벨벳 같이</w:t>
      </w:r>
      <w:r w:rsidR="006929A9"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CA28EE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매끄러운</w:t>
      </w:r>
      <w:r w:rsidR="00CA28EE"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느낌을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줍니다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088A1080" w14:textId="77777777" w:rsidR="00500EBA" w:rsidRPr="003273C3" w:rsidRDefault="00500EBA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5C70382E" w14:textId="77777777" w:rsidR="006929A9" w:rsidRPr="003273C3" w:rsidRDefault="006929A9" w:rsidP="006929A9">
      <w:pPr>
        <w:spacing w:after="0"/>
        <w:ind w:right="1559"/>
        <w:jc w:val="both"/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FC/AD/PP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시리즈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–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착색성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부드러운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터치감</w:t>
      </w:r>
    </w:p>
    <w:p w14:paraId="44F698B1" w14:textId="39ABD17F" w:rsidR="00500EBA" w:rsidRPr="003273C3" w:rsidRDefault="006929A9" w:rsidP="006929A9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브랜드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마케팅을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위해서는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립스틱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색상과의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배색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매우 중요합니다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 KRAIBURG TPE(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크라이버그 티피이)의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THERMOLAST® K FC/AD/PP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시리즈는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A23F23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내추럴</w:t>
      </w:r>
      <w:r w:rsidR="00A23F23"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색상과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반투명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색상으로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제공되어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색상의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다양성을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촉진합니다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1ED62CE4" w14:textId="77777777" w:rsidR="006929A9" w:rsidRPr="003273C3" w:rsidRDefault="006929A9" w:rsidP="006929A9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1C2D0C2E" w14:textId="3DD000FB" w:rsidR="006929A9" w:rsidRPr="003273C3" w:rsidRDefault="006929A9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또한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P</w:t>
      </w:r>
      <w:r w:rsidR="004D6AF9" w:rsidRPr="003273C3">
        <w:rPr>
          <w:rFonts w:ascii="Malgun Gothic" w:eastAsia="Malgun Gothic" w:hAnsi="Malgun Gothic" w:cs="Arial"/>
          <w:sz w:val="18"/>
          <w:szCs w:val="18"/>
          <w:lang w:eastAsia="ko-KR"/>
        </w:rPr>
        <w:t>P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접착되어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부드러운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터치감을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제공하여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립스틱</w:t>
      </w:r>
      <w:r w:rsidR="004D6AF9"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3E0CC1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="003E0CC1"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립글로스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</w:t>
      </w:r>
      <w:r w:rsidR="004D6AF9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기능성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디자인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요소</w:t>
      </w:r>
      <w:r w:rsidR="004D6AF9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와 같은 어플리케이션에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4D6AF9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이상적입니다.</w:t>
      </w:r>
    </w:p>
    <w:p w14:paraId="6C169304" w14:textId="77777777" w:rsidR="00500EBA" w:rsidRPr="003273C3" w:rsidRDefault="00500EBA" w:rsidP="00567830">
      <w:pPr>
        <w:spacing w:after="0"/>
        <w:ind w:right="1559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7A6FE9D1" w14:textId="1E895D89" w:rsidR="004D6AF9" w:rsidRPr="003273C3" w:rsidRDefault="004D6AF9" w:rsidP="00567830">
      <w:pPr>
        <w:spacing w:after="0"/>
        <w:ind w:right="1559"/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안전하고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규정을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준수하는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소재</w:t>
      </w:r>
    </w:p>
    <w:p w14:paraId="2E9B31F6" w14:textId="0CEEDE25" w:rsidR="004D6AF9" w:rsidRPr="003273C3" w:rsidRDefault="004D6AF9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FC/LF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FC/AD/PP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시리즈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화합물은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중국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GB4806-2016, EU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규정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10/2011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미국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FDA CFR 21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같은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글로벌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식품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접촉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규정을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준수합니다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7ED73CE8" w14:textId="77777777" w:rsidR="00500EBA" w:rsidRPr="003273C3" w:rsidRDefault="00500EBA" w:rsidP="00567830">
      <w:pPr>
        <w:spacing w:after="0"/>
        <w:ind w:right="1559"/>
        <w:jc w:val="both"/>
        <w:rPr>
          <w:rFonts w:ascii="Malgun Gothic" w:eastAsia="Malgun Gothic" w:hAnsi="Malgun Gothic" w:cs="Arial"/>
          <w:lang w:eastAsia="ko-KR"/>
        </w:rPr>
      </w:pPr>
    </w:p>
    <w:p w14:paraId="5FE518FE" w14:textId="4CAF7905" w:rsidR="004D6AF9" w:rsidRPr="003273C3" w:rsidRDefault="004D6AF9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 컴파운드 시리즈에는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동물성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제품이나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유해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물질이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포함되어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있지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않습니다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.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 시리즈는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9806A6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공정 중 재활용이 가능해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9806A6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어플리케이션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지속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가능한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소재로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예시</w:t>
      </w:r>
      <w:r w:rsidR="009806A6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되기도 합니다.</w:t>
      </w:r>
    </w:p>
    <w:p w14:paraId="2E4C0D08" w14:textId="77777777" w:rsidR="00200442" w:rsidRPr="003273C3" w:rsidRDefault="00200442" w:rsidP="00567830">
      <w:pPr>
        <w:spacing w:after="0"/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</w:p>
    <w:p w14:paraId="7DFE739E" w14:textId="3266A907" w:rsidR="009806A6" w:rsidRPr="003273C3" w:rsidRDefault="009806A6" w:rsidP="00567830">
      <w:pPr>
        <w:ind w:right="1559"/>
        <w:jc w:val="both"/>
        <w:rPr>
          <w:rFonts w:ascii="Malgun Gothic" w:eastAsia="Malgun Gothic" w:hAnsi="Malgun Gothic" w:cs="Arial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외에도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KRAIBURG TPE(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크라이버그 티피이)는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병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표면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플립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탑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캡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슬릿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밸브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병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마개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롤온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앰플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헤드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컴팩트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씰링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세럼</w:t>
      </w:r>
      <w:r w:rsidR="00E44137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 스포이드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등과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같은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화장품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스킨케어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E44137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어플리케이션 용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E44137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다양한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TPE </w:t>
      </w:r>
      <w:r w:rsidR="00E44137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컴파운드를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E44137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하고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있습니다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745DF841" w14:textId="47839215" w:rsidR="00E44137" w:rsidRPr="003273C3" w:rsidRDefault="00E44137" w:rsidP="00567830">
      <w:pPr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lastRenderedPageBreak/>
        <w:t>또한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새로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개발된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VS/FC/CR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은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어플리케이션을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위해 귀사가 선택해야 할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소재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솔루션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중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하나입니다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.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소재는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화장품에 </w:t>
      </w:r>
      <w:r w:rsidR="00485517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일반적으로 사용되는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물질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특히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이소도데칸에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내성이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있습니다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.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이</w:t>
      </w:r>
      <w:r w:rsidR="00485517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485517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컴파운드는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A23F23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내추럴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색상으로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제공되며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다양한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방식으로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착색될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있습니다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65DE3C20" w14:textId="77777777" w:rsidR="00485517" w:rsidRPr="003273C3" w:rsidRDefault="00485517" w:rsidP="00567830">
      <w:pPr>
        <w:ind w:right="1559"/>
        <w:jc w:val="both"/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</w:pPr>
    </w:p>
    <w:p w14:paraId="6EADFDC2" w14:textId="350D9A1E" w:rsidR="00485517" w:rsidRPr="003273C3" w:rsidRDefault="00485517" w:rsidP="00567830">
      <w:pPr>
        <w:ind w:right="1559"/>
        <w:jc w:val="both"/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 xml:space="preserve">당사 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/>
        </w:rPr>
        <w:t>TPE</w:t>
      </w:r>
      <w:r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/>
        </w:rPr>
        <w:t>의 지속 가능성 성공</w:t>
      </w:r>
    </w:p>
    <w:p w14:paraId="62EB1B96" w14:textId="6E54B6B1" w:rsidR="00485517" w:rsidRPr="003273C3" w:rsidRDefault="00485517" w:rsidP="00567830">
      <w:pPr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립스틱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포장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어플리케이션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용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소재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외에도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KRAIBURG TPE(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크라이버그 티피이)의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최근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지속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가능성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혁신에는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소비자 재활용 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(PCR)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 공장 재활용(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PIR)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소재</w:t>
      </w:r>
      <w:r w:rsidR="00AF1800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로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 </w:t>
      </w:r>
      <w:r w:rsidR="005A6DB3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구성된</w:t>
      </w:r>
      <w:r w:rsidR="005A6DB3"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자동차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,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소비자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및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산업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="00AF1800"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어플리케이션용으로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특별히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개발된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재료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솔루션이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포함되어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있습니다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00062620" w14:textId="307BB1EF" w:rsidR="00AF1800" w:rsidRPr="003273C3" w:rsidRDefault="00AF1800" w:rsidP="00567830">
      <w:pPr>
        <w:ind w:right="1559"/>
        <w:jc w:val="both"/>
        <w:rPr>
          <w:rFonts w:ascii="Malgun Gothic" w:eastAsia="Malgun Gothic" w:hAnsi="Malgun Gothic" w:cs="Arial"/>
          <w:sz w:val="18"/>
          <w:szCs w:val="18"/>
          <w:u w:val="single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지속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가능한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TPE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솔루션을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찾고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계십니까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? </w:t>
      </w:r>
      <w:r w:rsidRPr="003273C3">
        <w:rPr>
          <w:rFonts w:ascii="Malgun Gothic" w:eastAsia="Malgun Gothic" w:hAnsi="Malgun Gothic" w:cs="Arial" w:hint="eastAsia"/>
          <w:sz w:val="18"/>
          <w:szCs w:val="18"/>
          <w:u w:val="single"/>
          <w:lang w:eastAsia="ko-KR"/>
        </w:rPr>
        <w:t>당사에 문의하십시오</w:t>
      </w:r>
      <w:r w:rsidRPr="003273C3">
        <w:rPr>
          <w:rFonts w:ascii="Malgun Gothic" w:eastAsia="Malgun Gothic" w:hAnsi="Malgun Gothic" w:cs="Arial"/>
          <w:sz w:val="18"/>
          <w:szCs w:val="18"/>
          <w:u w:val="single"/>
          <w:lang w:eastAsia="ko-KR"/>
        </w:rPr>
        <w:t>!</w:t>
      </w:r>
    </w:p>
    <w:p w14:paraId="23EFA80E" w14:textId="047E13EA" w:rsidR="00AF1800" w:rsidRPr="003273C3" w:rsidRDefault="00AF1800" w:rsidP="00567830">
      <w:pPr>
        <w:ind w:right="1559"/>
        <w:jc w:val="both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당사의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전문가는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귀하의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애플리케이션에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적합한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솔루션을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제공할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뿐만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아니라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귀하의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어떤 질문에도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기꺼이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답변해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드립니다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.</w:t>
      </w:r>
    </w:p>
    <w:p w14:paraId="72541C6C" w14:textId="55FE14E3" w:rsidR="004562AC" w:rsidRPr="003273C3" w:rsidRDefault="002D3363" w:rsidP="00567830">
      <w:pPr>
        <w:spacing w:after="0"/>
        <w:ind w:right="1842"/>
        <w:jc w:val="both"/>
        <w:rPr>
          <w:rFonts w:ascii="Malgun Gothic" w:eastAsia="Malgun Gothic" w:hAnsi="Malgun Gothic" w:cs="Arial"/>
          <w:sz w:val="18"/>
          <w:szCs w:val="18"/>
          <w:lang w:eastAsia="zh-CN" w:bidi="ar-SA"/>
        </w:rPr>
      </w:pPr>
      <w:r w:rsidRPr="003273C3">
        <w:rPr>
          <w:noProof/>
        </w:rPr>
        <w:drawing>
          <wp:inline distT="0" distB="0" distL="0" distR="0" wp14:anchorId="1BCAF5AD" wp14:editId="3EE2B33D">
            <wp:extent cx="4244340" cy="2349790"/>
            <wp:effectExtent l="0" t="0" r="3810" b="0"/>
            <wp:docPr id="1" name="Picture 1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162" cy="23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7A5B5E7A" w:rsidR="005320D5" w:rsidRPr="003273C3" w:rsidRDefault="005320D5" w:rsidP="00567830">
      <w:pPr>
        <w:keepNext/>
        <w:keepLines/>
        <w:spacing w:after="0"/>
        <w:ind w:right="1842"/>
        <w:rPr>
          <w:rFonts w:ascii="Malgun Gothic" w:eastAsia="Malgun Gothic" w:hAnsi="Malgun Gothic"/>
          <w:noProof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 w:bidi="ar-SA"/>
        </w:rPr>
        <w:t>(</w:t>
      </w:r>
      <w:r w:rsidR="00AF1800"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 w:bidi="ar-SA"/>
        </w:rPr>
        <w:t>사진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 w:bidi="ar-SA"/>
        </w:rPr>
        <w:t>: © 20</w:t>
      </w:r>
      <w:r w:rsidR="00D2377C"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 w:bidi="ar-SA"/>
        </w:rPr>
        <w:t>2</w:t>
      </w:r>
      <w:r w:rsidR="00B51833"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 w:bidi="ar-SA"/>
        </w:rPr>
        <w:t>2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 w:bidi="ar-SA"/>
        </w:rPr>
        <w:t xml:space="preserve"> </w:t>
      </w:r>
      <w:r w:rsidR="00AF1800" w:rsidRPr="003273C3">
        <w:rPr>
          <w:rFonts w:ascii="Malgun Gothic" w:eastAsia="Malgun Gothic" w:hAnsi="Malgun Gothic" w:cs="Arial" w:hint="eastAsia"/>
          <w:b/>
          <w:bCs/>
          <w:sz w:val="18"/>
          <w:szCs w:val="18"/>
          <w:lang w:eastAsia="ko-KR" w:bidi="ar-SA"/>
        </w:rPr>
        <w:t>크라이버그 티피이</w:t>
      </w:r>
      <w:r w:rsidRPr="003273C3">
        <w:rPr>
          <w:rFonts w:ascii="Malgun Gothic" w:eastAsia="Malgun Gothic" w:hAnsi="Malgun Gothic" w:cs="Arial"/>
          <w:b/>
          <w:bCs/>
          <w:sz w:val="18"/>
          <w:szCs w:val="18"/>
          <w:lang w:eastAsia="ko-KR" w:bidi="ar-SA"/>
        </w:rPr>
        <w:t>)</w:t>
      </w:r>
    </w:p>
    <w:p w14:paraId="3EECB38D" w14:textId="66C9C579" w:rsidR="00FF0010" w:rsidRPr="003273C3" w:rsidRDefault="00AF1800" w:rsidP="002D3363">
      <w:pPr>
        <w:spacing w:after="0"/>
        <w:ind w:right="1842"/>
        <w:rPr>
          <w:rFonts w:ascii="Malgun Gothic" w:eastAsia="Malgun Gothic" w:hAnsi="Malgun Gothic" w:cs="Arial"/>
          <w:sz w:val="18"/>
          <w:szCs w:val="18"/>
          <w:lang w:eastAsia="ko-KR"/>
        </w:rPr>
      </w:pP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 xml:space="preserve">고해상도 사진이 필요하면 </w:t>
      </w:r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>Bridget Ngang (</w:t>
      </w:r>
      <w:hyperlink r:id="rId12" w:history="1">
        <w:r w:rsidRPr="003273C3">
          <w:rPr>
            <w:rStyle w:val="Hyperlink"/>
            <w:rFonts w:ascii="Malgun Gothic" w:eastAsia="Malgun Gothic" w:hAnsi="Malgun Gothic" w:cs="Arial"/>
            <w:color w:val="auto"/>
            <w:sz w:val="18"/>
            <w:szCs w:val="18"/>
            <w:lang w:eastAsia="ko-KR"/>
          </w:rPr>
          <w:t>bridget.ngang@kraiburg-tpe.com</w:t>
        </w:r>
      </w:hyperlink>
      <w:r w:rsidRPr="003273C3">
        <w:rPr>
          <w:rFonts w:ascii="Malgun Gothic" w:eastAsia="Malgun Gothic" w:hAnsi="Malgun Gothic" w:cs="Arial"/>
          <w:sz w:val="18"/>
          <w:szCs w:val="18"/>
          <w:lang w:eastAsia="ko-KR"/>
        </w:rPr>
        <w:t xml:space="preserve"> , +6 03 9545 6301)</w:t>
      </w:r>
      <w:r w:rsidRPr="003273C3">
        <w:rPr>
          <w:rFonts w:ascii="Malgun Gothic" w:eastAsia="Malgun Gothic" w:hAnsi="Malgun Gothic" w:cs="Arial" w:hint="eastAsia"/>
          <w:sz w:val="18"/>
          <w:szCs w:val="18"/>
          <w:lang w:eastAsia="ko-KR"/>
        </w:rPr>
        <w:t>을 찾으세요.</w:t>
      </w:r>
    </w:p>
    <w:p w14:paraId="354AFA3B" w14:textId="107D6C47" w:rsidR="009D2688" w:rsidRPr="003273C3" w:rsidRDefault="00AF1800" w:rsidP="00567830">
      <w:pPr>
        <w:ind w:right="1842"/>
        <w:rPr>
          <w:rFonts w:ascii="Malgun Gothic" w:eastAsia="Malgun Gothic" w:hAnsi="Malgun Gothic" w:cs="Arial"/>
          <w:b/>
          <w:sz w:val="18"/>
          <w:szCs w:val="18"/>
          <w:lang w:val="en-GB" w:eastAsia="ko-KR"/>
        </w:rPr>
      </w:pPr>
      <w:r w:rsidRPr="003273C3">
        <w:rPr>
          <w:rFonts w:ascii="Malgun Gothic" w:eastAsia="Malgun Gothic" w:hAnsi="Malgun Gothic" w:cs="Arial" w:hint="eastAsia"/>
          <w:b/>
          <w:sz w:val="18"/>
          <w:szCs w:val="18"/>
          <w:lang w:val="en-GB" w:eastAsia="ko-KR"/>
        </w:rPr>
        <w:lastRenderedPageBreak/>
        <w:t>언론사용</w:t>
      </w:r>
      <w:r w:rsidRPr="003273C3">
        <w:rPr>
          <w:rFonts w:ascii="Malgun Gothic" w:eastAsia="Malgun Gothic" w:hAnsi="Malgun Gothic" w:cs="Arial"/>
          <w:b/>
          <w:sz w:val="18"/>
          <w:szCs w:val="18"/>
          <w:lang w:val="en-GB" w:eastAsia="ko-KR"/>
        </w:rPr>
        <w:t xml:space="preserve"> </w:t>
      </w:r>
      <w:r w:rsidRPr="003273C3">
        <w:rPr>
          <w:rFonts w:ascii="Malgun Gothic" w:eastAsia="Malgun Gothic" w:hAnsi="Malgun Gothic" w:cs="Arial" w:hint="eastAsia"/>
          <w:b/>
          <w:sz w:val="18"/>
          <w:szCs w:val="18"/>
          <w:lang w:val="en-GB" w:eastAsia="ko-KR"/>
        </w:rPr>
        <w:t>정보</w:t>
      </w:r>
      <w:r w:rsidR="009D2688" w:rsidRPr="003273C3">
        <w:rPr>
          <w:rFonts w:ascii="Malgun Gothic" w:eastAsia="Malgun Gothic" w:hAnsi="Malgun Gothic" w:cs="Arial"/>
          <w:b/>
          <w:sz w:val="18"/>
          <w:szCs w:val="18"/>
          <w:lang w:val="en-GB" w:eastAsia="ko-KR"/>
        </w:rPr>
        <w:t>:</w:t>
      </w:r>
      <w:r w:rsidR="009D2688" w:rsidRPr="003273C3">
        <w:rPr>
          <w:rFonts w:ascii="Malgun Gothic" w:eastAsia="Malgun Gothic" w:hAnsi="Malgun Gothic" w:cs="Arial"/>
          <w:b/>
          <w:noProof/>
          <w:sz w:val="18"/>
          <w:szCs w:val="18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2B76B230" w:rsidR="009D2688" w:rsidRPr="003273C3" w:rsidRDefault="00AF1800" w:rsidP="00567830">
      <w:pPr>
        <w:ind w:right="1842"/>
        <w:rPr>
          <w:rFonts w:ascii="Malgun Gothic" w:eastAsia="Malgun Gothic" w:hAnsi="Malgun Gothic" w:cs="Arial"/>
          <w:bCs/>
          <w:sz w:val="18"/>
          <w:szCs w:val="18"/>
          <w:lang w:val="en-GB" w:eastAsia="ko-KR"/>
        </w:rPr>
      </w:pPr>
      <w:r w:rsidRPr="003273C3">
        <w:rPr>
          <w:rStyle w:val="Hyperlink"/>
          <w:rFonts w:ascii="Malgun Gothic" w:eastAsia="Malgun Gothic" w:hAnsi="Malgun Gothic" w:cs="Arial" w:hint="eastAsia"/>
          <w:bCs/>
          <w:color w:val="auto"/>
          <w:sz w:val="18"/>
          <w:szCs w:val="18"/>
          <w:lang w:val="en-GB" w:eastAsia="ko-KR"/>
        </w:rPr>
        <w:t>고해상도 이미지 다운로드</w:t>
      </w:r>
    </w:p>
    <w:p w14:paraId="62A3669E" w14:textId="77777777" w:rsidR="009D2688" w:rsidRPr="003273C3" w:rsidRDefault="009D2688" w:rsidP="00567830">
      <w:pPr>
        <w:ind w:right="1842"/>
        <w:rPr>
          <w:rFonts w:ascii="Malgun Gothic" w:eastAsia="Malgun Gothic" w:hAnsi="Malgun Gothic" w:cs="Arial"/>
          <w:b/>
          <w:sz w:val="18"/>
          <w:szCs w:val="18"/>
          <w:lang w:val="en-GB" w:eastAsia="ko-KR"/>
        </w:rPr>
      </w:pPr>
      <w:r w:rsidRPr="003273C3">
        <w:rPr>
          <w:rFonts w:ascii="Malgun Gothic" w:eastAsia="Malgun Gothic" w:hAnsi="Malgun Gothic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7D4D9C" w14:textId="4E3FBDD0" w:rsidR="00382CCC" w:rsidRPr="003273C3" w:rsidRDefault="003273C3" w:rsidP="00567830">
      <w:pPr>
        <w:ind w:right="1842"/>
        <w:rPr>
          <w:rFonts w:ascii="Malgun Gothic" w:eastAsia="Malgun Gothic" w:hAnsi="Malgun Gothic" w:cs="Arial"/>
          <w:bCs/>
          <w:sz w:val="18"/>
          <w:szCs w:val="18"/>
          <w:lang w:val="en-GB" w:eastAsia="ko-KR"/>
        </w:rPr>
      </w:pPr>
      <w:hyperlink r:id="rId17" w:history="1">
        <w:r w:rsidR="009D2688" w:rsidRPr="003273C3">
          <w:rPr>
            <w:rStyle w:val="Hyperlink"/>
            <w:rFonts w:ascii="Malgun Gothic" w:eastAsia="Malgun Gothic" w:hAnsi="Malgun Gothic" w:cs="Arial"/>
            <w:bCs/>
            <w:color w:val="auto"/>
            <w:sz w:val="18"/>
            <w:szCs w:val="18"/>
            <w:lang w:val="en-GB" w:eastAsia="ko-KR"/>
          </w:rPr>
          <w:t>KRAIBURG TPE</w:t>
        </w:r>
      </w:hyperlink>
      <w:r w:rsidR="00DD1DEB" w:rsidRPr="003273C3">
        <w:rPr>
          <w:rStyle w:val="Hyperlink"/>
          <w:rFonts w:ascii="Malgun Gothic" w:eastAsia="Malgun Gothic" w:hAnsi="Malgun Gothic" w:cs="Arial"/>
          <w:bCs/>
          <w:color w:val="auto"/>
          <w:sz w:val="18"/>
          <w:szCs w:val="18"/>
          <w:lang w:val="en-GB" w:eastAsia="ko-KR"/>
        </w:rPr>
        <w:t>(</w:t>
      </w:r>
      <w:r w:rsidR="00DD1DEB" w:rsidRPr="003273C3">
        <w:rPr>
          <w:rStyle w:val="Hyperlink"/>
          <w:rFonts w:ascii="Malgun Gothic" w:eastAsia="Malgun Gothic" w:hAnsi="Malgun Gothic" w:cs="Arial" w:hint="eastAsia"/>
          <w:bCs/>
          <w:color w:val="auto"/>
          <w:sz w:val="18"/>
          <w:szCs w:val="18"/>
          <w:lang w:val="en-GB" w:eastAsia="ko-KR"/>
        </w:rPr>
        <w:t>크라이버그 티피이)</w:t>
      </w:r>
      <w:r w:rsidR="00DD1DEB" w:rsidRPr="003273C3">
        <w:rPr>
          <w:rStyle w:val="Hyperlink"/>
          <w:rFonts w:ascii="Malgun Gothic" w:eastAsia="Malgun Gothic" w:hAnsi="Malgun Gothic" w:cs="Arial"/>
          <w:bCs/>
          <w:color w:val="auto"/>
          <w:sz w:val="18"/>
          <w:szCs w:val="18"/>
          <w:lang w:val="en-GB" w:eastAsia="ko-KR"/>
        </w:rPr>
        <w:t xml:space="preserve"> </w:t>
      </w:r>
      <w:r w:rsidR="00DD1DEB" w:rsidRPr="003273C3">
        <w:rPr>
          <w:rStyle w:val="Hyperlink"/>
          <w:rFonts w:ascii="Malgun Gothic" w:eastAsia="Malgun Gothic" w:hAnsi="Malgun Gothic" w:cs="Arial" w:hint="eastAsia"/>
          <w:bCs/>
          <w:color w:val="auto"/>
          <w:sz w:val="18"/>
          <w:szCs w:val="18"/>
          <w:lang w:val="en-GB" w:eastAsia="ko-KR"/>
        </w:rPr>
        <w:t>최근 소식</w:t>
      </w:r>
    </w:p>
    <w:p w14:paraId="020DD930" w14:textId="65FC999D" w:rsidR="009D2688" w:rsidRPr="003273C3" w:rsidRDefault="00DD1DEB" w:rsidP="00567830">
      <w:pPr>
        <w:ind w:right="1842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3273C3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3273C3" w:rsidRDefault="009D2688" w:rsidP="00567830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3273C3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88583E4" w:rsidR="009D2688" w:rsidRPr="003273C3" w:rsidRDefault="006602B6" w:rsidP="00567830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3273C3"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W</w:t>
      </w:r>
      <w:r w:rsidRPr="003273C3"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  <w:t>eChat</w:t>
      </w:r>
      <w:r w:rsidR="00DD1DEB" w:rsidRPr="003273C3"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에서 팔로우해요.</w:t>
      </w:r>
    </w:p>
    <w:p w14:paraId="4630E342" w14:textId="02F9EC62" w:rsidR="009D2688" w:rsidRPr="003273C3" w:rsidRDefault="009D2688" w:rsidP="00567830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3273C3">
        <w:rPr>
          <w:rFonts w:ascii="Malgun Gothic" w:eastAsia="Malgun Gothic" w:hAnsi="Malgun Gothic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F7AD49" w14:textId="77777777" w:rsidR="002D3363" w:rsidRPr="00E16446" w:rsidRDefault="002D3363" w:rsidP="002D3363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3273C3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3273C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3273C3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3273C3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3273C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3273C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3273C3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 xml:space="preserve">Tec E® 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>제품군은 사출 성형 또는 압출로 가공되며 제조업체에 가공 뿐 아니라 제품 설계에서도 수많은 이점을 제공합니다. KRAIBURG TPE</w:t>
      </w:r>
      <w:r w:rsidRPr="003273C3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3273C3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48EE1064" w14:textId="77777777" w:rsidR="002D3363" w:rsidRPr="002D3363" w:rsidRDefault="002D3363" w:rsidP="00567830">
      <w:pPr>
        <w:ind w:right="1842"/>
        <w:rPr>
          <w:rFonts w:ascii="Malgun Gothic" w:eastAsia="Malgun Gothic" w:hAnsi="Malgun Gothic" w:cs="Arial"/>
          <w:b/>
          <w:sz w:val="21"/>
          <w:szCs w:val="21"/>
          <w:lang w:eastAsia="ko-KR"/>
        </w:rPr>
      </w:pPr>
    </w:p>
    <w:sectPr w:rsidR="002D3363" w:rsidRPr="002D3363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636E1" w14:textId="77777777" w:rsidR="006A407C" w:rsidRDefault="006A407C" w:rsidP="00784C57">
      <w:pPr>
        <w:spacing w:after="0" w:line="240" w:lineRule="auto"/>
      </w:pPr>
      <w:r>
        <w:separator/>
      </w:r>
    </w:p>
  </w:endnote>
  <w:endnote w:type="continuationSeparator" w:id="0">
    <w:p w14:paraId="6C5C845B" w14:textId="77777777" w:rsidR="006A407C" w:rsidRDefault="006A407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273C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3273C3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C596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DC5964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8316F" w14:textId="77777777" w:rsidR="006A407C" w:rsidRDefault="006A407C" w:rsidP="00784C57">
      <w:pPr>
        <w:spacing w:after="0" w:line="240" w:lineRule="auto"/>
      </w:pPr>
      <w:r>
        <w:separator/>
      </w:r>
    </w:p>
  </w:footnote>
  <w:footnote w:type="continuationSeparator" w:id="0">
    <w:p w14:paraId="2CD7A0C9" w14:textId="77777777" w:rsidR="006A407C" w:rsidRDefault="006A407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94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356C8611" w:rsidR="005E678B" w:rsidRPr="00DD1DEB" w:rsidRDefault="00DD1DEB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D1DE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5525C75" w14:textId="66A40A3B" w:rsidR="00903255" w:rsidRPr="00DD1DEB" w:rsidRDefault="00DD1DEB" w:rsidP="0090325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TPEs,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립스틱 포장에서 빛나</w:t>
          </w:r>
        </w:p>
        <w:p w14:paraId="03B1CCEC" w14:textId="059070E5" w:rsidR="00903255" w:rsidRPr="00DD1DEB" w:rsidRDefault="00903255" w:rsidP="0090325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D1DE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DD1DEB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년 </w:t>
          </w:r>
          <w:r w:rsidR="00DD1DE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10</w:t>
          </w:r>
          <w:r w:rsidR="00DD1DEB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월,</w:t>
          </w:r>
          <w:r w:rsidR="00DD1DE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D1DEB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57FBDEC0" w:rsidR="00502615" w:rsidRPr="00073D11" w:rsidRDefault="00DD1DE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5E678B" w:rsidRPr="00DD1DE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DD1DE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DD1DE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DD1DE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DD1DE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DD1DE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DD1DE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DD1DE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DD1DE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DD1DE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DD1DE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DD1DE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DD1DE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92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BBE0472" w14:textId="644E0808" w:rsidR="00903255" w:rsidRPr="009A1DAF" w:rsidRDefault="00761329" w:rsidP="0090325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A1DA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4FA4EE3" w14:textId="5CAD4E37" w:rsidR="00903255" w:rsidRPr="009A1DAF" w:rsidRDefault="00567830" w:rsidP="0090325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A1DA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TPEs, </w:t>
          </w:r>
          <w:r w:rsidRPr="009A1DA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립스틱 포장에서 빛나</w:t>
          </w:r>
        </w:p>
        <w:p w14:paraId="64245A3A" w14:textId="56E7E41F" w:rsidR="00795A08" w:rsidRPr="009A1DAF" w:rsidRDefault="00795A08" w:rsidP="00795A0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A1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567830" w:rsidRPr="009A1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567830" w:rsidRPr="009A1DA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10</w:t>
          </w:r>
          <w:r w:rsidR="00567830" w:rsidRPr="009A1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567830" w:rsidRPr="009A1DA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567830" w:rsidRPr="009A1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6BD955E5" w:rsidR="003C4170" w:rsidRPr="00073D11" w:rsidRDefault="0056783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A1DA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A1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A1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A1DA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A1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9A1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A1DA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A1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A1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A1DA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A1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A1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A1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9A1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9A1DA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243D0"/>
    <w:rsid w:val="00041B77"/>
    <w:rsid w:val="0004695A"/>
    <w:rsid w:val="00047CA0"/>
    <w:rsid w:val="0005033A"/>
    <w:rsid w:val="00055A30"/>
    <w:rsid w:val="00057785"/>
    <w:rsid w:val="00065A69"/>
    <w:rsid w:val="00071236"/>
    <w:rsid w:val="00073D11"/>
    <w:rsid w:val="000759E8"/>
    <w:rsid w:val="00077E64"/>
    <w:rsid w:val="000808B0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BE4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31A1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0442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363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0CD0"/>
    <w:rsid w:val="00324D73"/>
    <w:rsid w:val="00325394"/>
    <w:rsid w:val="00325EA7"/>
    <w:rsid w:val="00326FA2"/>
    <w:rsid w:val="003273C3"/>
    <w:rsid w:val="0033017E"/>
    <w:rsid w:val="00347067"/>
    <w:rsid w:val="0035152E"/>
    <w:rsid w:val="00364268"/>
    <w:rsid w:val="0036557B"/>
    <w:rsid w:val="00381087"/>
    <w:rsid w:val="00382CCC"/>
    <w:rsid w:val="0038768D"/>
    <w:rsid w:val="00394212"/>
    <w:rsid w:val="00395377"/>
    <w:rsid w:val="003955E2"/>
    <w:rsid w:val="00396DE4"/>
    <w:rsid w:val="00396F67"/>
    <w:rsid w:val="003A389E"/>
    <w:rsid w:val="003A50BB"/>
    <w:rsid w:val="003A527D"/>
    <w:rsid w:val="003B042D"/>
    <w:rsid w:val="003B2331"/>
    <w:rsid w:val="003C34B2"/>
    <w:rsid w:val="003C4170"/>
    <w:rsid w:val="003C4914"/>
    <w:rsid w:val="003C65BD"/>
    <w:rsid w:val="003C6DEF"/>
    <w:rsid w:val="003C78DA"/>
    <w:rsid w:val="003E0CC1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0E38"/>
    <w:rsid w:val="004319C7"/>
    <w:rsid w:val="00435158"/>
    <w:rsid w:val="00440A44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76E6F"/>
    <w:rsid w:val="00481947"/>
    <w:rsid w:val="00482B9C"/>
    <w:rsid w:val="00485517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D6AF9"/>
    <w:rsid w:val="004E0EEE"/>
    <w:rsid w:val="004F6395"/>
    <w:rsid w:val="004F758B"/>
    <w:rsid w:val="00500EBA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72EF"/>
    <w:rsid w:val="00567830"/>
    <w:rsid w:val="00570576"/>
    <w:rsid w:val="005772B9"/>
    <w:rsid w:val="00597472"/>
    <w:rsid w:val="005A27C6"/>
    <w:rsid w:val="005A34EE"/>
    <w:rsid w:val="005A45F1"/>
    <w:rsid w:val="005A5D20"/>
    <w:rsid w:val="005A6DB3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27F12"/>
    <w:rsid w:val="00631610"/>
    <w:rsid w:val="00636E92"/>
    <w:rsid w:val="0063701A"/>
    <w:rsid w:val="00644782"/>
    <w:rsid w:val="0064765B"/>
    <w:rsid w:val="006602B6"/>
    <w:rsid w:val="006612CA"/>
    <w:rsid w:val="00661898"/>
    <w:rsid w:val="00661BAB"/>
    <w:rsid w:val="0066714C"/>
    <w:rsid w:val="006709AB"/>
    <w:rsid w:val="006739FD"/>
    <w:rsid w:val="00681427"/>
    <w:rsid w:val="006919F2"/>
    <w:rsid w:val="00691DF1"/>
    <w:rsid w:val="00692233"/>
    <w:rsid w:val="006929A9"/>
    <w:rsid w:val="00692A27"/>
    <w:rsid w:val="00696D06"/>
    <w:rsid w:val="006A03C5"/>
    <w:rsid w:val="006A407C"/>
    <w:rsid w:val="006A6A86"/>
    <w:rsid w:val="006B0D90"/>
    <w:rsid w:val="006B1DAF"/>
    <w:rsid w:val="006B33D8"/>
    <w:rsid w:val="006B391A"/>
    <w:rsid w:val="006B668E"/>
    <w:rsid w:val="006B7B33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1329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4364"/>
    <w:rsid w:val="007C7DE0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2358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75D"/>
    <w:rsid w:val="008F7818"/>
    <w:rsid w:val="00900127"/>
    <w:rsid w:val="00901B23"/>
    <w:rsid w:val="00903255"/>
    <w:rsid w:val="00905FBF"/>
    <w:rsid w:val="00906445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2391"/>
    <w:rsid w:val="00964C40"/>
    <w:rsid w:val="00977F9A"/>
    <w:rsid w:val="0098002D"/>
    <w:rsid w:val="009806A6"/>
    <w:rsid w:val="00980DBB"/>
    <w:rsid w:val="009927D5"/>
    <w:rsid w:val="00996457"/>
    <w:rsid w:val="009A1DAF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3F23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447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1800"/>
    <w:rsid w:val="00AF442B"/>
    <w:rsid w:val="00AF706E"/>
    <w:rsid w:val="00AF73F9"/>
    <w:rsid w:val="00B022F8"/>
    <w:rsid w:val="00B05D3F"/>
    <w:rsid w:val="00B11451"/>
    <w:rsid w:val="00B11AC4"/>
    <w:rsid w:val="00B140E7"/>
    <w:rsid w:val="00B14D80"/>
    <w:rsid w:val="00B20D0E"/>
    <w:rsid w:val="00B21133"/>
    <w:rsid w:val="00B2231C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4E9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BF753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28EE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07B9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2FEF"/>
    <w:rsid w:val="00D619AD"/>
    <w:rsid w:val="00D625E9"/>
    <w:rsid w:val="00D77DD1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5964"/>
    <w:rsid w:val="00DC6774"/>
    <w:rsid w:val="00DD1DEB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44137"/>
    <w:rsid w:val="00E449F8"/>
    <w:rsid w:val="00E52729"/>
    <w:rsid w:val="00E533F6"/>
    <w:rsid w:val="00E54531"/>
    <w:rsid w:val="00E57256"/>
    <w:rsid w:val="00E61AA8"/>
    <w:rsid w:val="00E628B9"/>
    <w:rsid w:val="00E63371"/>
    <w:rsid w:val="00E63E21"/>
    <w:rsid w:val="00E70E4B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3CB3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691"/>
    <w:rsid w:val="00F33088"/>
    <w:rsid w:val="00F44146"/>
    <w:rsid w:val="00F445DE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A5006"/>
    <w:rsid w:val="00FB04AE"/>
    <w:rsid w:val="00FB1429"/>
    <w:rsid w:val="00FB2D15"/>
    <w:rsid w:val="00FB6011"/>
    <w:rsid w:val="00FC107C"/>
    <w:rsid w:val="00FC5673"/>
    <w:rsid w:val="00FD0B54"/>
    <w:rsid w:val="00FD46CB"/>
    <w:rsid w:val="00FD6E4E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446</Words>
  <Characters>2543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2022-09-27T01:40:00Z</dcterms:created>
  <dcterms:modified xsi:type="dcterms:W3CDTF">2022-09-27T01:42:00Z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