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A31BD" w14:textId="6DDE1D8F" w:rsidR="0018579F" w:rsidRPr="005B2332" w:rsidRDefault="00320577" w:rsidP="00320577">
      <w:pPr>
        <w:spacing w:after="0" w:line="360" w:lineRule="auto"/>
        <w:ind w:right="1700"/>
        <w:rPr>
          <w:rFonts w:ascii="Leelawadee" w:hAnsi="Leelawadee" w:cs="Leelawadee"/>
          <w:b/>
          <w:bCs/>
          <w:sz w:val="24"/>
          <w:szCs w:val="24"/>
        </w:rPr>
      </w:pPr>
      <w:r w:rsidRPr="005B2332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น้ำสะอาดและปลอดภัยด้วยโซลูชั่น ของ</w:t>
      </w:r>
      <w:r w:rsidRPr="005B2332">
        <w:rPr>
          <w:rFonts w:ascii="Leelawadee" w:hAnsi="Leelawadee" w:cs="Leelawadee"/>
          <w:b/>
          <w:bCs/>
          <w:sz w:val="24"/>
          <w:szCs w:val="24"/>
        </w:rPr>
        <w:t>TPE</w:t>
      </w:r>
    </w:p>
    <w:p w14:paraId="6F3990CF" w14:textId="76867380" w:rsidR="0018579F" w:rsidRPr="005B2332" w:rsidRDefault="0018579F" w:rsidP="0018579F">
      <w:pPr>
        <w:spacing w:after="0" w:line="360" w:lineRule="auto"/>
        <w:ind w:right="1700"/>
        <w:jc w:val="both"/>
        <w:rPr>
          <w:rFonts w:ascii="Leelawadee" w:hAnsi="Leelawadee" w:cs="Leelawadee"/>
        </w:rPr>
      </w:pPr>
    </w:p>
    <w:p w14:paraId="0E754286" w14:textId="570CE730" w:rsidR="0018579F" w:rsidRPr="005B2332" w:rsidRDefault="00320577" w:rsidP="00320577">
      <w:pPr>
        <w:spacing w:after="0" w:line="360" w:lineRule="auto"/>
        <w:ind w:right="1700"/>
        <w:rPr>
          <w:rFonts w:ascii="Leelawadee" w:hAnsi="Leelawadee" w:cs="Leelawadee"/>
        </w:rPr>
      </w:pPr>
      <w:r w:rsidRPr="005B2332">
        <w:rPr>
          <w:rFonts w:ascii="Leelawadee" w:hAnsi="Leelawadee" w:cs="Leelawadee"/>
          <w:cs/>
          <w:lang w:bidi="th-TH"/>
        </w:rPr>
        <w:t xml:space="preserve">สำหรับการใช้งานเครื่องกดน้ำ </w:t>
      </w:r>
      <w:r w:rsidRPr="005B2332">
        <w:rPr>
          <w:rFonts w:ascii="Leelawadee" w:hAnsi="Leelawadee" w:cs="Leelawadee"/>
        </w:rPr>
        <w:t xml:space="preserve">KRAIBURG TPE </w:t>
      </w:r>
      <w:r w:rsidRPr="005B2332">
        <w:rPr>
          <w:rFonts w:ascii="Leelawadee" w:hAnsi="Leelawadee" w:cs="Leelawadee"/>
          <w:cs/>
          <w:lang w:bidi="th-TH"/>
        </w:rPr>
        <w:t xml:space="preserve">ผู้ผลิต </w:t>
      </w:r>
      <w:r w:rsidRPr="005B2332">
        <w:rPr>
          <w:rFonts w:ascii="Leelawadee" w:hAnsi="Leelawadee" w:cs="Leelawadee"/>
        </w:rPr>
        <w:t xml:space="preserve">TPE </w:t>
      </w:r>
      <w:r w:rsidRPr="005B2332">
        <w:rPr>
          <w:rFonts w:ascii="Leelawadee" w:hAnsi="Leelawadee" w:cs="Leelawadee"/>
          <w:cs/>
          <w:lang w:bidi="th-TH"/>
        </w:rPr>
        <w:t xml:space="preserve">ระดับโลกของผลิตภัณฑ์เทอร์โมพลาสติกและโซลูชันที่กำหนดเองสำหรับอุตสาหกรรมที่หลากหลาย </w:t>
      </w:r>
      <w:r w:rsidRPr="005B2332">
        <w:rPr>
          <w:rFonts w:ascii="Leelawadee" w:hAnsi="Leelawadee" w:cs="Leelawadee"/>
        </w:rPr>
        <w:t xml:space="preserve">KRAIBURG TPE </w:t>
      </w:r>
      <w:r w:rsidRPr="005B2332">
        <w:rPr>
          <w:rFonts w:ascii="Leelawadee" w:hAnsi="Leelawadee" w:cs="Leelawadee"/>
          <w:cs/>
          <w:lang w:bidi="th-TH"/>
        </w:rPr>
        <w:t xml:space="preserve">นำเสนอสารประกอบ </w:t>
      </w:r>
      <w:r w:rsidRPr="005B2332">
        <w:rPr>
          <w:rFonts w:ascii="Leelawadee" w:hAnsi="Leelawadee" w:cs="Leelawadee"/>
        </w:rPr>
        <w:t xml:space="preserve">THERMOLAST® K DW/H </w:t>
      </w:r>
      <w:r w:rsidRPr="005B2332">
        <w:rPr>
          <w:rFonts w:ascii="Leelawadee" w:hAnsi="Leelawadee" w:cs="Leelawadee"/>
          <w:cs/>
          <w:lang w:bidi="th-TH"/>
        </w:rPr>
        <w:t>เพื่อให้แน่ใจว่าน้ำสะอาดและปลอดภัย</w:t>
      </w:r>
    </w:p>
    <w:p w14:paraId="4385C2C1" w14:textId="1F09DB7B" w:rsidR="0018579F" w:rsidRPr="005B2332" w:rsidRDefault="0018579F" w:rsidP="0018579F">
      <w:pPr>
        <w:spacing w:after="0" w:line="360" w:lineRule="auto"/>
        <w:ind w:right="1700"/>
        <w:jc w:val="both"/>
        <w:rPr>
          <w:rFonts w:ascii="Leelawadee" w:hAnsi="Leelawadee" w:cs="Leelawadee"/>
        </w:rPr>
      </w:pPr>
      <w:r w:rsidRPr="005B2332">
        <w:rPr>
          <w:rFonts w:ascii="Leelawadee" w:hAnsi="Leelawadee" w:cs="Leelawadee"/>
        </w:rPr>
        <w:t xml:space="preserve">. </w:t>
      </w:r>
    </w:p>
    <w:p w14:paraId="7D8D492A" w14:textId="63BB55A0" w:rsidR="0018579F" w:rsidRPr="005B2332" w:rsidRDefault="00320577" w:rsidP="00320577">
      <w:pPr>
        <w:spacing w:after="0" w:line="360" w:lineRule="auto"/>
        <w:ind w:right="1700"/>
        <w:rPr>
          <w:rFonts w:ascii="Leelawadee" w:hAnsi="Leelawadee" w:cs="Leelawadee"/>
        </w:rPr>
      </w:pPr>
      <w:r w:rsidRPr="005B2332">
        <w:rPr>
          <w:rFonts w:ascii="Leelawadee" w:hAnsi="Leelawadee" w:cs="Leelawadee"/>
          <w:cs/>
          <w:lang w:bidi="th-TH"/>
        </w:rPr>
        <w:t>น้ำสะอาดเป็นสิ่งจำเป็นอย่างยิ่งสำหรับชีวิตประจำวันและการดำรงชีวิต และไม่ต้องสงสัยเลยว่าการมีน้ำดื่มที่ปลอดภัยเป็นปัญหาระดับโลก</w:t>
      </w:r>
    </w:p>
    <w:p w14:paraId="303CD568" w14:textId="0E3FAA50" w:rsidR="0018579F" w:rsidRPr="005B2332" w:rsidRDefault="0018579F" w:rsidP="0018579F">
      <w:pPr>
        <w:spacing w:after="0" w:line="360" w:lineRule="auto"/>
        <w:ind w:right="1700"/>
        <w:jc w:val="both"/>
        <w:rPr>
          <w:rFonts w:ascii="Leelawadee" w:hAnsi="Leelawadee" w:cs="Leelawadee"/>
        </w:rPr>
      </w:pPr>
      <w:r w:rsidRPr="005B2332">
        <w:rPr>
          <w:rFonts w:ascii="Leelawadee" w:hAnsi="Leelawadee" w:cs="Leelawadee"/>
        </w:rPr>
        <w:t xml:space="preserve">  </w:t>
      </w:r>
    </w:p>
    <w:p w14:paraId="28D3C815" w14:textId="7B98F0DE" w:rsidR="0018579F" w:rsidRPr="005B2332" w:rsidRDefault="002F3190" w:rsidP="002F3190">
      <w:pPr>
        <w:spacing w:after="0" w:line="360" w:lineRule="auto"/>
        <w:ind w:right="1700"/>
        <w:rPr>
          <w:rFonts w:ascii="Leelawadee" w:hAnsi="Leelawadee" w:cs="Leelawadee"/>
        </w:rPr>
      </w:pPr>
      <w:r w:rsidRPr="005B2332">
        <w:rPr>
          <w:rFonts w:ascii="Leelawadee" w:hAnsi="Leelawadee" w:cs="Leelawadee"/>
          <w:cs/>
          <w:lang w:bidi="th-TH"/>
        </w:rPr>
        <w:t>ระบบการจ่ายน้ำที่ทำจากวัสดุที่ปลอดภัยต่อการสัมผัสเป็นสิ่งจำเป็นสำหรับการจัดหาน้ำที่ปราศจากสารพิษ สารเคมี ไมโครพลาสติก และสารปนเปื้อนอื่นๆ สำหรับดื่ม ทำอาหาร และเพื่อวัตถุประสงค์ด้านสุขอนามัยทั่วไป</w:t>
      </w:r>
    </w:p>
    <w:p w14:paraId="5FAF842D" w14:textId="3B7584F9" w:rsidR="0018579F" w:rsidRPr="005B2332" w:rsidRDefault="0018579F" w:rsidP="0018579F">
      <w:pPr>
        <w:spacing w:after="0" w:line="360" w:lineRule="auto"/>
        <w:ind w:right="1700"/>
        <w:jc w:val="both"/>
        <w:rPr>
          <w:rFonts w:ascii="Leelawadee" w:hAnsi="Leelawadee" w:cs="Leelawadee"/>
        </w:rPr>
      </w:pPr>
      <w:r w:rsidRPr="005B2332">
        <w:rPr>
          <w:rFonts w:ascii="Leelawadee" w:hAnsi="Leelawadee" w:cs="Leelawadee"/>
        </w:rPr>
        <w:t>.</w:t>
      </w:r>
    </w:p>
    <w:p w14:paraId="6B6E952D" w14:textId="74971C0A" w:rsidR="0018579F" w:rsidRPr="005B2332" w:rsidRDefault="002F3190" w:rsidP="002F3190">
      <w:pPr>
        <w:spacing w:after="0" w:line="360" w:lineRule="auto"/>
        <w:ind w:right="1700"/>
        <w:rPr>
          <w:rFonts w:ascii="Leelawadee" w:hAnsi="Leelawadee" w:cs="Leelawadee"/>
        </w:rPr>
      </w:pPr>
      <w:r w:rsidRPr="005B2332">
        <w:rPr>
          <w:rFonts w:ascii="Leelawadee" w:hAnsi="Leelawadee" w:cs="Leelawadee"/>
          <w:cs/>
          <w:lang w:bidi="th-TH"/>
        </w:rPr>
        <w:t>ด้วยเหตุนี้ ตู้กดน้ำจึงมีบทบาทสำคัญในการส่งน้ำสะอาดและปลอดภัยไปยังบ้าน สำนักงาน และสถานที่ส่วนตัวและที่สาธารณะอื่นๆ เนื่องจากเป็นอุปกรณ์พกพา ติดตั้งง่าย และต้องการการบำรุงรักษาเพียงเล็กน้อย</w:t>
      </w:r>
    </w:p>
    <w:p w14:paraId="0C5DCF98" w14:textId="1226E808" w:rsidR="0018579F" w:rsidRPr="005B2332" w:rsidRDefault="0018579F" w:rsidP="0018579F">
      <w:pPr>
        <w:spacing w:after="0" w:line="360" w:lineRule="auto"/>
        <w:ind w:right="1700"/>
        <w:jc w:val="both"/>
        <w:rPr>
          <w:rFonts w:ascii="Leelawadee" w:hAnsi="Leelawadee" w:cs="Leelawadee"/>
        </w:rPr>
      </w:pPr>
      <w:r w:rsidRPr="005B2332">
        <w:rPr>
          <w:rFonts w:ascii="Leelawadee" w:hAnsi="Leelawadee" w:cs="Leelawadee"/>
        </w:rPr>
        <w:t xml:space="preserve">  </w:t>
      </w:r>
    </w:p>
    <w:p w14:paraId="05F1B198" w14:textId="0938BC17" w:rsidR="0018579F" w:rsidRPr="005B2332" w:rsidRDefault="002F3190" w:rsidP="002F3190">
      <w:pPr>
        <w:spacing w:after="0" w:line="360" w:lineRule="auto"/>
        <w:ind w:right="1700"/>
        <w:rPr>
          <w:rFonts w:ascii="Leelawadee" w:hAnsi="Leelawadee" w:cs="Leelawadee"/>
        </w:rPr>
      </w:pPr>
      <w:r w:rsidRPr="005B2332">
        <w:rPr>
          <w:rFonts w:ascii="Leelawadee" w:hAnsi="Leelawadee" w:cs="Leelawadee"/>
          <w:cs/>
          <w:lang w:bidi="th-TH"/>
        </w:rPr>
        <w:t>วัสดุขั้นสูง เช่น เทอร์โมพลาสติกอีลาสโตเมอร์ (</w:t>
      </w:r>
      <w:r w:rsidRPr="005B2332">
        <w:rPr>
          <w:rFonts w:ascii="Leelawadee" w:hAnsi="Leelawadee" w:cs="Leelawadee"/>
        </w:rPr>
        <w:t xml:space="preserve">TPEs) </w:t>
      </w:r>
      <w:r w:rsidRPr="005B2332">
        <w:rPr>
          <w:rFonts w:ascii="Leelawadee" w:hAnsi="Leelawadee" w:cs="Leelawadee"/>
          <w:cs/>
          <w:lang w:bidi="th-TH"/>
        </w:rPr>
        <w:t>มีการใช้กันอย่างแพร่หลายในการผลิตชิ้นส่วนและส่วนประกอบของเครื่องจ่ายน้ำ เพื่อให้แน่ใจว่าจะจ่ายน้ำสะอาดอยู่เสมอ</w:t>
      </w:r>
    </w:p>
    <w:p w14:paraId="2436D09D" w14:textId="79A039FE" w:rsidR="0018579F" w:rsidRPr="005B2332" w:rsidRDefault="0018579F" w:rsidP="0018579F">
      <w:pPr>
        <w:spacing w:after="0" w:line="360" w:lineRule="auto"/>
        <w:ind w:right="1700"/>
        <w:jc w:val="both"/>
        <w:rPr>
          <w:rFonts w:ascii="Leelawadee" w:hAnsi="Leelawadee" w:cs="Leelawadee"/>
        </w:rPr>
      </w:pPr>
    </w:p>
    <w:p w14:paraId="65EDD9F2" w14:textId="4186F06E" w:rsidR="0018579F" w:rsidRPr="005B2332" w:rsidRDefault="002F3190" w:rsidP="002F3190">
      <w:pPr>
        <w:spacing w:after="0" w:line="360" w:lineRule="auto"/>
        <w:ind w:right="1700"/>
        <w:rPr>
          <w:rFonts w:ascii="Leelawadee" w:hAnsi="Leelawadee" w:cs="Leelawadee"/>
        </w:rPr>
      </w:pPr>
      <w:r w:rsidRPr="005B2332">
        <w:rPr>
          <w:rFonts w:ascii="Leelawadee" w:hAnsi="Leelawadee" w:cs="Leelawadee"/>
        </w:rPr>
        <w:t xml:space="preserve">KRAIBURG TPE </w:t>
      </w:r>
      <w:r w:rsidRPr="005B2332">
        <w:rPr>
          <w:rFonts w:ascii="Leelawadee" w:hAnsi="Leelawadee" w:cs="Leelawadee"/>
          <w:cs/>
          <w:lang w:bidi="th-TH"/>
        </w:rPr>
        <w:t xml:space="preserve">ผู้ผลิต </w:t>
      </w:r>
      <w:r w:rsidRPr="005B2332">
        <w:rPr>
          <w:rFonts w:ascii="Leelawadee" w:hAnsi="Leelawadee" w:cs="Leelawadee"/>
        </w:rPr>
        <w:t xml:space="preserve">TPE </w:t>
      </w:r>
      <w:r w:rsidRPr="005B2332">
        <w:rPr>
          <w:rFonts w:ascii="Leelawadee" w:hAnsi="Leelawadee" w:cs="Leelawadee"/>
          <w:cs/>
          <w:lang w:bidi="th-TH"/>
        </w:rPr>
        <w:t xml:space="preserve">ระดับโลกของผลิตภัณฑ์เทอร์โมพลาสติกอิลาสโตเมอร์และโซลูชันแบบกำหนดเองสำหรับอุตสาหกรรมที่หลากหลาย จัดหาสารประกอบ </w:t>
      </w:r>
      <w:r w:rsidRPr="005B2332">
        <w:rPr>
          <w:rFonts w:ascii="Leelawadee" w:hAnsi="Leelawadee" w:cs="Leelawadee"/>
        </w:rPr>
        <w:t xml:space="preserve">TPE </w:t>
      </w:r>
      <w:r w:rsidRPr="005B2332">
        <w:rPr>
          <w:rFonts w:ascii="Leelawadee" w:hAnsi="Leelawadee" w:cs="Leelawadee"/>
          <w:cs/>
          <w:lang w:bidi="th-TH"/>
        </w:rPr>
        <w:t xml:space="preserve">คุณภาพสูงที่ออกแบบตามสั่ง เช่น </w:t>
      </w:r>
      <w:r w:rsidRPr="005B2332">
        <w:rPr>
          <w:rFonts w:ascii="Leelawadee" w:hAnsi="Leelawadee" w:cs="Leelawadee"/>
        </w:rPr>
        <w:t xml:space="preserve">THERMOLAST® K DW/H </w:t>
      </w:r>
      <w:r w:rsidRPr="005B2332">
        <w:rPr>
          <w:rFonts w:ascii="Leelawadee" w:hAnsi="Leelawadee" w:cs="Leelawadee"/>
          <w:cs/>
          <w:lang w:bidi="th-TH"/>
        </w:rPr>
        <w:t>ซีรีส์ที่ตรงตามเกณฑ์ความปลอดภัยและมีคุณสมบัติเชิงกลที่ต้องการ สำหรับเครื่องใช้เช่นเครื่องจ่ายน้ำ</w:t>
      </w:r>
    </w:p>
    <w:p w14:paraId="4D87E747" w14:textId="4DFF698F" w:rsidR="002F3190" w:rsidRPr="005B2332" w:rsidRDefault="002F3190" w:rsidP="002F3190">
      <w:pPr>
        <w:spacing w:after="0" w:line="360" w:lineRule="auto"/>
        <w:ind w:right="1700"/>
        <w:rPr>
          <w:rFonts w:ascii="Leelawadee" w:hAnsi="Leelawadee" w:cs="Leelawadee"/>
          <w:b/>
          <w:bCs/>
        </w:rPr>
      </w:pPr>
      <w:r w:rsidRPr="005B2332">
        <w:rPr>
          <w:rFonts w:ascii="Leelawadee" w:hAnsi="Leelawadee" w:cs="Leelawadee"/>
          <w:b/>
          <w:bCs/>
          <w:cs/>
          <w:lang w:bidi="th-TH"/>
        </w:rPr>
        <w:lastRenderedPageBreak/>
        <w:t>วัสดุที่</w:t>
      </w:r>
      <w:r w:rsidR="00B3270A" w:rsidRPr="005B2332">
        <w:rPr>
          <w:rFonts w:ascii="Leelawadee" w:hAnsi="Leelawadee" w:cs="Leelawadee"/>
          <w:b/>
          <w:bCs/>
          <w:cs/>
          <w:lang w:bidi="th-TH"/>
        </w:rPr>
        <w:t>ดีเยี่ยม</w:t>
      </w:r>
      <w:r w:rsidRPr="005B2332">
        <w:rPr>
          <w:rFonts w:ascii="Leelawadee" w:hAnsi="Leelawadee" w:cs="Leelawadee"/>
          <w:b/>
          <w:bCs/>
          <w:cs/>
          <w:lang w:bidi="th-TH"/>
        </w:rPr>
        <w:t>สำหรับชิ้นส่วนตู้น้ำ</w:t>
      </w:r>
    </w:p>
    <w:p w14:paraId="4F717A35" w14:textId="60976EF2" w:rsidR="0018579F" w:rsidRPr="005B2332" w:rsidRDefault="0018579F" w:rsidP="0018579F">
      <w:pPr>
        <w:spacing w:after="0" w:line="360" w:lineRule="auto"/>
        <w:ind w:right="1700"/>
        <w:jc w:val="both"/>
        <w:rPr>
          <w:rFonts w:ascii="Leelawadee" w:hAnsi="Leelawadee" w:cs="Leelawadee"/>
        </w:rPr>
      </w:pPr>
    </w:p>
    <w:p w14:paraId="4F6A1201" w14:textId="3E077C52" w:rsidR="0018579F" w:rsidRPr="005B2332" w:rsidRDefault="00B3270A" w:rsidP="00B3270A">
      <w:pPr>
        <w:spacing w:after="0" w:line="360" w:lineRule="auto"/>
        <w:ind w:right="1700"/>
        <w:rPr>
          <w:rFonts w:ascii="Leelawadee" w:hAnsi="Leelawadee" w:cs="Leelawadee"/>
        </w:rPr>
      </w:pPr>
      <w:r w:rsidRPr="005B2332">
        <w:rPr>
          <w:rFonts w:ascii="Leelawadee" w:hAnsi="Leelawadee" w:cs="Leelawadee"/>
        </w:rPr>
        <w:t xml:space="preserve">THERMOLAST® K DW/H </w:t>
      </w:r>
      <w:r w:rsidRPr="005B2332">
        <w:rPr>
          <w:rFonts w:ascii="Leelawadee" w:hAnsi="Leelawadee" w:cs="Leelawadee"/>
          <w:cs/>
          <w:lang w:bidi="th-TH"/>
        </w:rPr>
        <w:t xml:space="preserve">ซีรีส์ของ </w:t>
      </w:r>
      <w:r w:rsidRPr="005B2332">
        <w:rPr>
          <w:rFonts w:ascii="Leelawadee" w:hAnsi="Leelawadee" w:cs="Leelawadee"/>
        </w:rPr>
        <w:t xml:space="preserve">KRAIBURG TPE </w:t>
      </w:r>
      <w:r w:rsidRPr="005B2332">
        <w:rPr>
          <w:rFonts w:ascii="Leelawadee" w:hAnsi="Leelawadee" w:cs="Leelawadee"/>
          <w:cs/>
          <w:lang w:bidi="th-TH"/>
        </w:rPr>
        <w:t>ได้รับการออกแบบมาเพื่อใช้ในผลิตภัณฑ์ต่างๆ เช่น ท่อสำหรับเครื่องจ่ายน้ำ เช่นเดียวกับขั้วต่อทางออกน้ำ เช่น ท่อและท่อ</w:t>
      </w:r>
      <w:r w:rsidR="007D55EA" w:rsidRPr="005B2332">
        <w:rPr>
          <w:rFonts w:ascii="Leelawadee" w:hAnsi="Leelawadee" w:cs="Leelawadee"/>
          <w:cs/>
          <w:lang w:bidi="th-TH"/>
        </w:rPr>
        <w:t>ที่โค้งงอได้</w:t>
      </w:r>
      <w:r w:rsidRPr="005B2332">
        <w:rPr>
          <w:rFonts w:ascii="Leelawadee" w:hAnsi="Leelawadee" w:cs="Leelawadee"/>
          <w:cs/>
          <w:lang w:bidi="th-TH"/>
        </w:rPr>
        <w:t xml:space="preserve"> </w:t>
      </w:r>
      <w:proofErr w:type="gramStart"/>
      <w:r w:rsidRPr="005B2332">
        <w:rPr>
          <w:rFonts w:ascii="Leelawadee" w:hAnsi="Leelawadee" w:cs="Leelawadee"/>
          <w:cs/>
          <w:lang w:bidi="th-TH"/>
        </w:rPr>
        <w:t>ข้อต่อท่อยาง  ข้อต่อท่อแบบยืดหยุ่น</w:t>
      </w:r>
      <w:proofErr w:type="gramEnd"/>
      <w:r w:rsidRPr="005B2332">
        <w:rPr>
          <w:rFonts w:ascii="Leelawadee" w:hAnsi="Leelawadee" w:cs="Leelawadee"/>
          <w:cs/>
          <w:lang w:bidi="th-TH"/>
        </w:rPr>
        <w:t xml:space="preserve"> ท่อร่วมท่อ และ การใช้งานอื่นที่คล้ายคลึงกันซึ่งสัมผัสกับน้ำดื่มโดยตรงหรือโดยอ้อม</w:t>
      </w:r>
    </w:p>
    <w:p w14:paraId="33418688" w14:textId="7DAC6ACA" w:rsidR="0018579F" w:rsidRPr="005B2332" w:rsidRDefault="0018579F" w:rsidP="0018579F">
      <w:pPr>
        <w:spacing w:after="0" w:line="360" w:lineRule="auto"/>
        <w:ind w:right="1700"/>
        <w:jc w:val="both"/>
        <w:rPr>
          <w:rFonts w:ascii="Leelawadee" w:hAnsi="Leelawadee" w:cs="Leelawadee"/>
        </w:rPr>
      </w:pPr>
    </w:p>
    <w:p w14:paraId="73D2E4E6" w14:textId="3D17EF21" w:rsidR="0018579F" w:rsidRPr="005B2332" w:rsidRDefault="007D55EA" w:rsidP="007D55EA">
      <w:pPr>
        <w:spacing w:after="0" w:line="360" w:lineRule="auto"/>
        <w:ind w:right="1700"/>
        <w:rPr>
          <w:rFonts w:ascii="Leelawadee" w:hAnsi="Leelawadee" w:cs="Leelawadee"/>
        </w:rPr>
      </w:pPr>
      <w:r w:rsidRPr="005B2332">
        <w:rPr>
          <w:rFonts w:ascii="Leelawadee" w:hAnsi="Leelawadee" w:cs="Leelawadee"/>
          <w:cs/>
          <w:lang w:bidi="th-TH"/>
        </w:rPr>
        <w:t xml:space="preserve">คอมพาวนด์ซีรีส์ </w:t>
      </w:r>
      <w:r w:rsidRPr="005B2332">
        <w:rPr>
          <w:rFonts w:ascii="Leelawadee" w:hAnsi="Leelawadee" w:cs="Leelawadee"/>
        </w:rPr>
        <w:t xml:space="preserve">DW/H </w:t>
      </w:r>
      <w:r w:rsidRPr="005B2332">
        <w:rPr>
          <w:rFonts w:ascii="Leelawadee" w:hAnsi="Leelawadee" w:cs="Leelawadee"/>
          <w:cs/>
          <w:lang w:bidi="th-TH"/>
        </w:rPr>
        <w:t>มีค่าหักงอต่ำ จึงสามารถใช้กับอุปกรณ์เสริมต่างๆ เช่น สายฝักบัว สายยางในครัว สายต่อก๊อกน้ำในห้องน้ำ และการใช้งานที่เกี่ยวข้อง</w:t>
      </w:r>
    </w:p>
    <w:p w14:paraId="7CA42F0E" w14:textId="5A89B06E" w:rsidR="0018579F" w:rsidRPr="005B2332" w:rsidRDefault="0018579F" w:rsidP="0018579F">
      <w:pPr>
        <w:spacing w:after="0" w:line="360" w:lineRule="auto"/>
        <w:ind w:right="1700"/>
        <w:jc w:val="both"/>
        <w:rPr>
          <w:rFonts w:ascii="Leelawadee" w:hAnsi="Leelawadee" w:cs="Leelawadee"/>
          <w:b/>
          <w:bCs/>
        </w:rPr>
      </w:pPr>
    </w:p>
    <w:p w14:paraId="35C26F4A" w14:textId="13789D7C" w:rsidR="007D55EA" w:rsidRPr="005B2332" w:rsidRDefault="007D55EA" w:rsidP="007D55EA">
      <w:pPr>
        <w:spacing w:after="0" w:line="360" w:lineRule="auto"/>
        <w:ind w:right="1700"/>
        <w:rPr>
          <w:rFonts w:ascii="Leelawadee" w:hAnsi="Leelawadee" w:cs="Leelawadee"/>
          <w:b/>
          <w:bCs/>
        </w:rPr>
      </w:pPr>
      <w:r w:rsidRPr="005B2332">
        <w:rPr>
          <w:rFonts w:ascii="Leelawadee" w:hAnsi="Leelawadee" w:cs="Leelawadee"/>
          <w:b/>
          <w:bCs/>
          <w:cs/>
          <w:lang w:bidi="th-TH"/>
        </w:rPr>
        <w:t>ผ่านการทดสอบและรับรองความปลอดภัยในการใช้งาน</w:t>
      </w:r>
    </w:p>
    <w:p w14:paraId="41AE34AE" w14:textId="604DEF2C" w:rsidR="0018579F" w:rsidRPr="005B2332" w:rsidRDefault="0018579F" w:rsidP="0018579F">
      <w:pPr>
        <w:spacing w:after="0" w:line="360" w:lineRule="auto"/>
        <w:ind w:right="1700"/>
        <w:jc w:val="both"/>
        <w:rPr>
          <w:rFonts w:ascii="Leelawadee" w:hAnsi="Leelawadee" w:cs="Leelawadee"/>
        </w:rPr>
      </w:pPr>
      <w:r w:rsidRPr="005B2332">
        <w:rPr>
          <w:rFonts w:ascii="Leelawadee" w:hAnsi="Leelawadee" w:cs="Leelawadee"/>
        </w:rPr>
        <w:t xml:space="preserve"> </w:t>
      </w:r>
    </w:p>
    <w:p w14:paraId="5327D625" w14:textId="62883852" w:rsidR="0018579F" w:rsidRPr="005B2332" w:rsidRDefault="002B1EBC" w:rsidP="002B1EBC">
      <w:pPr>
        <w:spacing w:after="0" w:line="360" w:lineRule="auto"/>
        <w:ind w:right="1700"/>
        <w:rPr>
          <w:rFonts w:ascii="Leelawadee" w:hAnsi="Leelawadee" w:cs="Leelawadee"/>
        </w:rPr>
      </w:pPr>
      <w:r w:rsidRPr="005B2332">
        <w:rPr>
          <w:rFonts w:ascii="Leelawadee" w:hAnsi="Leelawadee" w:cs="Leelawadee"/>
        </w:rPr>
        <w:t xml:space="preserve">THERMOLAST® K DW/H </w:t>
      </w:r>
      <w:r w:rsidRPr="005B2332">
        <w:rPr>
          <w:rFonts w:ascii="Leelawadee" w:hAnsi="Leelawadee" w:cs="Leelawadee"/>
          <w:cs/>
          <w:lang w:bidi="th-TH"/>
        </w:rPr>
        <w:t xml:space="preserve">ที่ปลอดสารพลาสติไซเซอร์ของ </w:t>
      </w:r>
      <w:r w:rsidRPr="005B2332">
        <w:rPr>
          <w:rFonts w:ascii="Leelawadee" w:hAnsi="Leelawadee" w:cs="Leelawadee"/>
        </w:rPr>
        <w:t xml:space="preserve">KRAIBURG TPE </w:t>
      </w:r>
      <w:r w:rsidRPr="005B2332">
        <w:rPr>
          <w:rFonts w:ascii="Leelawadee" w:hAnsi="Leelawadee" w:cs="Leelawadee"/>
          <w:cs/>
          <w:lang w:bidi="th-TH"/>
        </w:rPr>
        <w:t xml:space="preserve">ทำให้เป็นทางเลือกที่ใช้งานได้จริงสำหรับใช้แทน </w:t>
      </w:r>
      <w:r w:rsidRPr="005B2332">
        <w:rPr>
          <w:rFonts w:ascii="Leelawadee" w:hAnsi="Leelawadee" w:cs="Leelawadee"/>
        </w:rPr>
        <w:t xml:space="preserve">PVC-P </w:t>
      </w:r>
      <w:r w:rsidRPr="005B2332">
        <w:rPr>
          <w:rFonts w:ascii="Leelawadee" w:hAnsi="Leelawadee" w:cs="Leelawadee"/>
          <w:cs/>
          <w:lang w:bidi="th-TH"/>
        </w:rPr>
        <w:t>ในการใช้งานน้ำดื่ม</w:t>
      </w:r>
    </w:p>
    <w:p w14:paraId="3A4F289A" w14:textId="21CFA34E" w:rsidR="0018579F" w:rsidRPr="005B2332" w:rsidRDefault="0018579F" w:rsidP="0018579F">
      <w:pPr>
        <w:spacing w:after="0" w:line="360" w:lineRule="auto"/>
        <w:ind w:right="1700"/>
        <w:jc w:val="both"/>
        <w:rPr>
          <w:rFonts w:ascii="Leelawadee" w:hAnsi="Leelawadee" w:cs="Leelawadee"/>
        </w:rPr>
      </w:pPr>
    </w:p>
    <w:p w14:paraId="09D569A6" w14:textId="3348103C" w:rsidR="0018579F" w:rsidRPr="005B2332" w:rsidRDefault="002B1EBC" w:rsidP="002B1EBC">
      <w:pPr>
        <w:spacing w:after="0" w:line="360" w:lineRule="auto"/>
        <w:ind w:right="1700"/>
        <w:rPr>
          <w:rFonts w:ascii="Leelawadee" w:hAnsi="Leelawadee" w:cs="Leelawadee"/>
        </w:rPr>
      </w:pPr>
      <w:r w:rsidRPr="005B2332">
        <w:rPr>
          <w:rFonts w:ascii="Leelawadee" w:hAnsi="Leelawadee" w:cs="Leelawadee"/>
          <w:cs/>
          <w:lang w:bidi="th-TH"/>
        </w:rPr>
        <w:t xml:space="preserve">นอกจากนี้ยังได้รับการรับรองตาม </w:t>
      </w:r>
      <w:r w:rsidRPr="005B2332">
        <w:rPr>
          <w:rFonts w:ascii="Leelawadee" w:hAnsi="Leelawadee" w:cs="Leelawadee"/>
        </w:rPr>
        <w:t xml:space="preserve">DVGW </w:t>
      </w:r>
      <w:proofErr w:type="spellStart"/>
      <w:r w:rsidRPr="005B2332">
        <w:rPr>
          <w:rFonts w:ascii="Leelawadee" w:hAnsi="Leelawadee" w:cs="Leelawadee"/>
        </w:rPr>
        <w:t>Arbeitsblatt</w:t>
      </w:r>
      <w:proofErr w:type="spellEnd"/>
      <w:r w:rsidRPr="005B2332">
        <w:rPr>
          <w:rFonts w:ascii="Leelawadee" w:hAnsi="Leelawadee" w:cs="Leelawadee"/>
        </w:rPr>
        <w:t xml:space="preserve"> W270, KTW, ACS (DGS/VS4 n° 200/232), WRAS: BS6920-1:2000 </w:t>
      </w:r>
      <w:r w:rsidRPr="005B2332">
        <w:rPr>
          <w:rFonts w:ascii="Leelawadee" w:hAnsi="Leelawadee" w:cs="Leelawadee"/>
          <w:cs/>
          <w:lang w:bidi="th-TH"/>
        </w:rPr>
        <w:t xml:space="preserve">และ/หรือ </w:t>
      </w:r>
      <w:r w:rsidRPr="005B2332">
        <w:rPr>
          <w:rFonts w:ascii="Leelawadee" w:hAnsi="Leelawadee" w:cs="Leelawadee"/>
        </w:rPr>
        <w:t xml:space="preserve">2014 cold water (23°C) &amp; WRAS: BS6920-1 :2000 </w:t>
      </w:r>
      <w:r w:rsidRPr="005B2332">
        <w:rPr>
          <w:rFonts w:ascii="Leelawadee" w:hAnsi="Leelawadee" w:cs="Leelawadee"/>
          <w:cs/>
          <w:lang w:bidi="th-TH"/>
        </w:rPr>
        <w:t xml:space="preserve">และ/หรือ </w:t>
      </w:r>
      <w:r w:rsidRPr="005B2332">
        <w:rPr>
          <w:rFonts w:ascii="Leelawadee" w:hAnsi="Leelawadee" w:cs="Leelawadee"/>
        </w:rPr>
        <w:t xml:space="preserve">2014 </w:t>
      </w:r>
      <w:r w:rsidRPr="005B2332">
        <w:rPr>
          <w:rFonts w:ascii="Leelawadee" w:hAnsi="Leelawadee" w:cs="Leelawadee"/>
          <w:cs/>
          <w:lang w:bidi="th-TH"/>
        </w:rPr>
        <w:t>น้ำอุ่น (</w:t>
      </w:r>
      <w:r w:rsidRPr="005B2332">
        <w:rPr>
          <w:rFonts w:ascii="Leelawadee" w:hAnsi="Leelawadee" w:cs="Leelawadee"/>
        </w:rPr>
        <w:t>60°C)</w:t>
      </w:r>
    </w:p>
    <w:p w14:paraId="5B42C6A4" w14:textId="6B0859E3" w:rsidR="0018579F" w:rsidRPr="005B2332" w:rsidRDefault="0018579F" w:rsidP="0018579F">
      <w:pPr>
        <w:spacing w:after="0" w:line="360" w:lineRule="auto"/>
        <w:ind w:right="1700"/>
        <w:jc w:val="both"/>
        <w:rPr>
          <w:rFonts w:ascii="Leelawadee" w:hAnsi="Leelawadee" w:cs="Leelawadee"/>
        </w:rPr>
      </w:pPr>
      <w:r w:rsidRPr="005B2332">
        <w:rPr>
          <w:rFonts w:ascii="Leelawadee" w:hAnsi="Leelawadee" w:cs="Leelawadee"/>
        </w:rPr>
        <w:t xml:space="preserve"> </w:t>
      </w:r>
    </w:p>
    <w:p w14:paraId="2BCB6A68" w14:textId="38B12B33" w:rsidR="0018579F" w:rsidRPr="005B2332" w:rsidRDefault="002B1EBC" w:rsidP="002B1EBC">
      <w:pPr>
        <w:spacing w:after="0" w:line="360" w:lineRule="auto"/>
        <w:ind w:right="1700"/>
        <w:rPr>
          <w:rFonts w:ascii="Leelawadee" w:hAnsi="Leelawadee" w:cs="Leelawadee"/>
        </w:rPr>
      </w:pPr>
      <w:r w:rsidRPr="005B2332">
        <w:rPr>
          <w:rFonts w:ascii="Leelawadee" w:hAnsi="Leelawadee" w:cs="Leelawadee"/>
          <w:cs/>
          <w:lang w:bidi="th-TH"/>
        </w:rPr>
        <w:t>นอกจากนี้ แม้จะไม่มีส่วนประกอบของสารต้านจุลินทรีย์ แต่ก็ให้พื้นผิวที่มีความไวต่อสิ่งสกปรกและจุลินทรีย์ที่ต่ำ</w:t>
      </w:r>
    </w:p>
    <w:p w14:paraId="15CA4B42" w14:textId="77777777" w:rsidR="001D3C38" w:rsidRPr="005B2332" w:rsidRDefault="001D3C38" w:rsidP="0018579F">
      <w:pPr>
        <w:spacing w:after="0" w:line="360" w:lineRule="auto"/>
        <w:ind w:right="1700"/>
        <w:jc w:val="both"/>
        <w:rPr>
          <w:rFonts w:ascii="Leelawadee" w:hAnsi="Leelawadee" w:cs="Leelawadee"/>
          <w:b/>
          <w:bCs/>
        </w:rPr>
      </w:pPr>
    </w:p>
    <w:p w14:paraId="38B15DA3" w14:textId="77777777" w:rsidR="001D3C38" w:rsidRPr="005B2332" w:rsidRDefault="001D3C38" w:rsidP="0018579F">
      <w:pPr>
        <w:spacing w:after="0" w:line="360" w:lineRule="auto"/>
        <w:ind w:right="1700"/>
        <w:jc w:val="both"/>
        <w:rPr>
          <w:rFonts w:ascii="Leelawadee" w:hAnsi="Leelawadee" w:cs="Leelawadee"/>
          <w:b/>
          <w:bCs/>
        </w:rPr>
      </w:pPr>
    </w:p>
    <w:p w14:paraId="73D8F45A" w14:textId="77777777" w:rsidR="002B1EBC" w:rsidRPr="005B2332" w:rsidRDefault="002B1EBC" w:rsidP="0018579F">
      <w:pPr>
        <w:spacing w:after="0" w:line="360" w:lineRule="auto"/>
        <w:ind w:right="1700"/>
        <w:jc w:val="both"/>
        <w:rPr>
          <w:rFonts w:ascii="Leelawadee" w:hAnsi="Leelawadee" w:cs="Leelawadee"/>
          <w:b/>
          <w:bCs/>
        </w:rPr>
      </w:pPr>
    </w:p>
    <w:p w14:paraId="0E58F8D3" w14:textId="77777777" w:rsidR="002B1EBC" w:rsidRPr="005B2332" w:rsidRDefault="002B1EBC" w:rsidP="0018579F">
      <w:pPr>
        <w:spacing w:after="0" w:line="360" w:lineRule="auto"/>
        <w:ind w:right="1700"/>
        <w:jc w:val="both"/>
        <w:rPr>
          <w:rFonts w:ascii="Leelawadee" w:hAnsi="Leelawadee" w:cs="Leelawadee"/>
          <w:b/>
          <w:bCs/>
        </w:rPr>
      </w:pPr>
    </w:p>
    <w:p w14:paraId="09A361A8" w14:textId="77777777" w:rsidR="002B1EBC" w:rsidRPr="005B2332" w:rsidRDefault="002B1EBC" w:rsidP="0018579F">
      <w:pPr>
        <w:spacing w:after="0" w:line="360" w:lineRule="auto"/>
        <w:ind w:right="1700"/>
        <w:jc w:val="both"/>
        <w:rPr>
          <w:rFonts w:ascii="Leelawadee" w:hAnsi="Leelawadee" w:cs="Leelawadee"/>
          <w:b/>
          <w:bCs/>
        </w:rPr>
      </w:pPr>
    </w:p>
    <w:p w14:paraId="240FCC88" w14:textId="77777777" w:rsidR="002B1EBC" w:rsidRPr="005B2332" w:rsidRDefault="002B1EBC" w:rsidP="0018579F">
      <w:pPr>
        <w:spacing w:after="0" w:line="360" w:lineRule="auto"/>
        <w:ind w:right="1700"/>
        <w:jc w:val="both"/>
        <w:rPr>
          <w:rFonts w:ascii="Leelawadee" w:hAnsi="Leelawadee" w:cs="Leelawadee"/>
          <w:b/>
          <w:bCs/>
        </w:rPr>
      </w:pPr>
    </w:p>
    <w:p w14:paraId="35BDCFAE" w14:textId="3A6D55EC" w:rsidR="0018579F" w:rsidRPr="005B2332" w:rsidRDefault="0018579F" w:rsidP="0018579F">
      <w:pPr>
        <w:spacing w:after="0" w:line="360" w:lineRule="auto"/>
        <w:ind w:right="1700"/>
        <w:jc w:val="both"/>
        <w:rPr>
          <w:rFonts w:ascii="Leelawadee" w:hAnsi="Leelawadee" w:cs="Leelawadee"/>
          <w:b/>
          <w:bCs/>
        </w:rPr>
      </w:pPr>
    </w:p>
    <w:p w14:paraId="440015D9" w14:textId="52419C86" w:rsidR="002B1EBC" w:rsidRPr="005B2332" w:rsidRDefault="002B1EBC" w:rsidP="0018579F">
      <w:pPr>
        <w:spacing w:after="0" w:line="360" w:lineRule="auto"/>
        <w:ind w:right="1700"/>
        <w:jc w:val="both"/>
        <w:rPr>
          <w:rFonts w:ascii="Leelawadee" w:hAnsi="Leelawadee" w:cs="Leelawadee"/>
          <w:b/>
          <w:bCs/>
        </w:rPr>
      </w:pPr>
      <w:r w:rsidRPr="005B2332">
        <w:rPr>
          <w:rFonts w:ascii="Leelawadee" w:hAnsi="Leelawadee" w:cs="Leelawadee"/>
          <w:b/>
          <w:bCs/>
          <w:cs/>
          <w:lang w:bidi="th-TH"/>
        </w:rPr>
        <w:t>โซลูชันที่ขับเคลื่อนด้วยความได้เปรียบสำหรับผู้ผลิต</w:t>
      </w:r>
    </w:p>
    <w:p w14:paraId="4DD50D05" w14:textId="24BA647A" w:rsidR="0018579F" w:rsidRPr="005B2332" w:rsidRDefault="0018579F" w:rsidP="0018579F">
      <w:pPr>
        <w:spacing w:after="0" w:line="360" w:lineRule="auto"/>
        <w:ind w:right="1700"/>
        <w:jc w:val="both"/>
        <w:rPr>
          <w:rFonts w:ascii="Leelawadee" w:hAnsi="Leelawadee" w:cs="Leelawadee"/>
        </w:rPr>
      </w:pPr>
      <w:r w:rsidRPr="005B2332">
        <w:rPr>
          <w:rFonts w:ascii="Leelawadee" w:hAnsi="Leelawadee" w:cs="Leelawadee"/>
        </w:rPr>
        <w:t xml:space="preserve"> </w:t>
      </w:r>
    </w:p>
    <w:p w14:paraId="533AE3BB" w14:textId="4593C2BE" w:rsidR="009C5E1F" w:rsidRPr="005B2332" w:rsidRDefault="002B1EBC" w:rsidP="009C5E1F">
      <w:pPr>
        <w:spacing w:after="0" w:line="360" w:lineRule="auto"/>
        <w:ind w:right="1700"/>
        <w:rPr>
          <w:rFonts w:ascii="Leelawadee" w:hAnsi="Leelawadee" w:cs="Leelawadee"/>
          <w:lang w:bidi="th-TH"/>
        </w:rPr>
      </w:pPr>
      <w:r w:rsidRPr="005B2332">
        <w:rPr>
          <w:rFonts w:ascii="Leelawadee" w:hAnsi="Leelawadee" w:cs="Leelawadee"/>
          <w:cs/>
          <w:lang w:bidi="th-TH"/>
        </w:rPr>
        <w:t xml:space="preserve">คอมพาวนด์ </w:t>
      </w:r>
      <w:r w:rsidRPr="005B2332">
        <w:rPr>
          <w:rFonts w:ascii="Leelawadee" w:hAnsi="Leelawadee" w:cs="Leelawadee"/>
        </w:rPr>
        <w:t xml:space="preserve">THERMOLAST® K DW/H </w:t>
      </w:r>
      <w:r w:rsidRPr="005B2332">
        <w:rPr>
          <w:rFonts w:ascii="Leelawadee" w:hAnsi="Leelawadee" w:cs="Leelawadee"/>
          <w:cs/>
          <w:lang w:bidi="th-TH"/>
        </w:rPr>
        <w:t xml:space="preserve">ของ </w:t>
      </w:r>
      <w:r w:rsidRPr="005B2332">
        <w:rPr>
          <w:rFonts w:ascii="Leelawadee" w:hAnsi="Leelawadee" w:cs="Leelawadee"/>
        </w:rPr>
        <w:t xml:space="preserve">KRAIBURG TPE </w:t>
      </w:r>
      <w:r w:rsidRPr="005B2332">
        <w:rPr>
          <w:rFonts w:ascii="Leelawadee" w:hAnsi="Leelawadee" w:cs="Leelawadee"/>
          <w:cs/>
          <w:lang w:bidi="th-TH"/>
        </w:rPr>
        <w:t xml:space="preserve">สามารถการฉีดขึ้นรูปหรือการอัดรีดและมีการยึดเกาะที่ดีกับ </w:t>
      </w:r>
      <w:r w:rsidRPr="005B2332">
        <w:rPr>
          <w:rFonts w:ascii="Leelawadee" w:hAnsi="Leelawadee" w:cs="Leelawadee"/>
        </w:rPr>
        <w:t xml:space="preserve">PP </w:t>
      </w:r>
      <w:r w:rsidRPr="005B2332">
        <w:rPr>
          <w:rFonts w:ascii="Leelawadee" w:hAnsi="Leelawadee" w:cs="Leelawadee"/>
          <w:cs/>
          <w:lang w:bidi="th-TH"/>
        </w:rPr>
        <w:t xml:space="preserve">โดยมีความแข็งตั้งแต่ </w:t>
      </w:r>
      <w:r w:rsidRPr="005B2332">
        <w:rPr>
          <w:rFonts w:ascii="Leelawadee" w:hAnsi="Leelawadee" w:cs="Leelawadee"/>
        </w:rPr>
        <w:t xml:space="preserve">55 </w:t>
      </w:r>
      <w:r w:rsidRPr="005B2332">
        <w:rPr>
          <w:rFonts w:ascii="Leelawadee" w:hAnsi="Leelawadee" w:cs="Leelawadee"/>
          <w:cs/>
          <w:lang w:bidi="th-TH"/>
        </w:rPr>
        <w:t xml:space="preserve">ถึง </w:t>
      </w:r>
      <w:r w:rsidRPr="005B2332">
        <w:rPr>
          <w:rFonts w:ascii="Leelawadee" w:hAnsi="Leelawadee" w:cs="Leelawadee"/>
        </w:rPr>
        <w:t xml:space="preserve">85 Shore A </w:t>
      </w:r>
      <w:r w:rsidR="009C5E1F" w:rsidRPr="005B2332">
        <w:rPr>
          <w:rFonts w:ascii="Leelawadee" w:hAnsi="Leelawadee" w:cs="Leelawadee"/>
          <w:cs/>
          <w:lang w:bidi="th-TH"/>
        </w:rPr>
        <w:t>ซึ่ง</w:t>
      </w:r>
      <w:r w:rsidRPr="005B2332">
        <w:rPr>
          <w:rFonts w:ascii="Leelawadee" w:hAnsi="Leelawadee" w:cs="Leelawadee"/>
          <w:cs/>
          <w:lang w:bidi="th-TH"/>
        </w:rPr>
        <w:t>เหมาะสม</w:t>
      </w:r>
      <w:r w:rsidR="009C5E1F" w:rsidRPr="005B2332">
        <w:rPr>
          <w:rFonts w:ascii="Leelawadee" w:hAnsi="Leelawadee" w:cs="Leelawadee"/>
          <w:cs/>
          <w:lang w:bidi="th-TH"/>
        </w:rPr>
        <w:t>ในการใช้สำหรับอุปกรณ์น้ำดื่ม</w:t>
      </w:r>
    </w:p>
    <w:p w14:paraId="7022829B" w14:textId="1D70900F" w:rsidR="002E4FD9" w:rsidRPr="005B2332" w:rsidRDefault="002E4FD9" w:rsidP="009C5E1F">
      <w:pPr>
        <w:spacing w:after="0" w:line="360" w:lineRule="auto"/>
        <w:ind w:right="1700"/>
        <w:rPr>
          <w:rFonts w:ascii="Leelawadee" w:hAnsi="Leelawadee" w:cs="Leelawadee"/>
        </w:rPr>
      </w:pPr>
    </w:p>
    <w:p w14:paraId="17C31017" w14:textId="35A39B37" w:rsidR="0018579F" w:rsidRPr="005B2332" w:rsidRDefault="009C5E1F" w:rsidP="009C5E1F">
      <w:pPr>
        <w:spacing w:line="360" w:lineRule="auto"/>
        <w:ind w:right="1700"/>
        <w:rPr>
          <w:rFonts w:ascii="Leelawadee" w:hAnsi="Leelawadee" w:cs="Leelawadee"/>
        </w:rPr>
      </w:pPr>
      <w:r w:rsidRPr="005B2332">
        <w:rPr>
          <w:rFonts w:ascii="Leelawadee" w:hAnsi="Leelawadee" w:cs="Leelawadee"/>
          <w:cs/>
          <w:lang w:bidi="th-TH"/>
        </w:rPr>
        <w:t>นอกจากนี้ ซีรีส์นี้ยังมีสีโปร่งแสงและสามารถกำหนดสีเองได้ด้วยใบรับรองการปฏิบัติตามข้อกำหนด</w:t>
      </w:r>
    </w:p>
    <w:p w14:paraId="518B7521" w14:textId="77777777" w:rsidR="005B2332" w:rsidRPr="005B2332" w:rsidRDefault="005B2332" w:rsidP="009C5E1F">
      <w:pPr>
        <w:pStyle w:val="NoSpacing"/>
        <w:rPr>
          <w:rFonts w:ascii="Leelawadee" w:hAnsi="Leelawadee" w:cs="Leelawadee"/>
          <w:cs/>
          <w:lang w:eastAsia="en-US" w:bidi="th-TH"/>
        </w:rPr>
      </w:pPr>
    </w:p>
    <w:p w14:paraId="06CC16A6" w14:textId="0253525D" w:rsidR="009C5E1F" w:rsidRPr="005B2332" w:rsidRDefault="009C5E1F" w:rsidP="009C5E1F">
      <w:pPr>
        <w:pStyle w:val="NoSpacing"/>
        <w:rPr>
          <w:rFonts w:ascii="Leelawadee" w:hAnsi="Leelawadee" w:cs="Leelawadee"/>
          <w:b/>
          <w:bCs/>
          <w:lang w:eastAsia="en-US" w:bidi="th-TH"/>
        </w:rPr>
      </w:pPr>
      <w:r w:rsidRPr="005B2332">
        <w:rPr>
          <w:rFonts w:ascii="Leelawadee" w:hAnsi="Leelawadee" w:cs="Leelawadee"/>
          <w:b/>
          <w:bCs/>
          <w:cs/>
          <w:lang w:eastAsia="en-US" w:bidi="th-TH"/>
        </w:rPr>
        <w:t xml:space="preserve">ความสำเร็จด้านความยั่งยืนของ </w:t>
      </w:r>
      <w:r w:rsidRPr="005B2332">
        <w:rPr>
          <w:rFonts w:ascii="Leelawadee" w:hAnsi="Leelawadee" w:cs="Leelawadee"/>
          <w:b/>
          <w:bCs/>
          <w:lang w:eastAsia="en-US" w:bidi="th-TH"/>
        </w:rPr>
        <w:t xml:space="preserve">TPE </w:t>
      </w:r>
      <w:r w:rsidRPr="005B2332">
        <w:rPr>
          <w:rFonts w:ascii="Leelawadee" w:hAnsi="Leelawadee" w:cs="Leelawadee"/>
          <w:b/>
          <w:bCs/>
          <w:cs/>
          <w:lang w:eastAsia="en-US" w:bidi="th-TH"/>
        </w:rPr>
        <w:t>ของเรา</w:t>
      </w:r>
    </w:p>
    <w:p w14:paraId="5AD65300" w14:textId="77777777" w:rsidR="005B2332" w:rsidRPr="005B2332" w:rsidRDefault="005B2332" w:rsidP="009C5E1F">
      <w:pPr>
        <w:pStyle w:val="NoSpacing"/>
        <w:rPr>
          <w:rFonts w:ascii="Leelawadee" w:hAnsi="Leelawadee" w:cs="Leelawadee"/>
          <w:cs/>
          <w:lang w:eastAsia="en-US" w:bidi="th-TH"/>
        </w:rPr>
      </w:pPr>
    </w:p>
    <w:p w14:paraId="7C7B1C36" w14:textId="6E19476F" w:rsidR="009C5E1F" w:rsidRPr="005B2332" w:rsidRDefault="009C5E1F" w:rsidP="009C5E1F">
      <w:pPr>
        <w:pStyle w:val="NoSpacing"/>
        <w:rPr>
          <w:rFonts w:ascii="Leelawadee" w:hAnsi="Leelawadee" w:cs="Leelawadee"/>
          <w:lang w:eastAsia="en-US" w:bidi="th-TH"/>
        </w:rPr>
      </w:pPr>
      <w:r w:rsidRPr="005B2332">
        <w:rPr>
          <w:rFonts w:ascii="Leelawadee" w:hAnsi="Leelawadee" w:cs="Leelawadee"/>
          <w:cs/>
          <w:lang w:eastAsia="en-US" w:bidi="th-TH"/>
        </w:rPr>
        <w:t xml:space="preserve">นอกจากวัสดุสำหรับการใช้ในเครื่องกดน้ำดื่ม นวัตกรรมด้านความยั่งยืนล่าสุดของ </w:t>
      </w:r>
      <w:r w:rsidRPr="005B2332">
        <w:rPr>
          <w:rFonts w:ascii="Leelawadee" w:hAnsi="Leelawadee" w:cs="Leelawadee"/>
          <w:lang w:eastAsia="en-US" w:bidi="th-TH"/>
        </w:rPr>
        <w:t xml:space="preserve">KRAIBURG TPE </w:t>
      </w:r>
      <w:r w:rsidRPr="005B2332">
        <w:rPr>
          <w:rFonts w:ascii="Leelawadee" w:hAnsi="Leelawadee" w:cs="Leelawadee"/>
          <w:cs/>
          <w:lang w:eastAsia="en-US" w:bidi="th-TH"/>
        </w:rPr>
        <w:t xml:space="preserve">ยังรวมถึงโซลูชันวัสดุที่พัฒนาขึ้นเป็นพิเศษสำหรับการใช้งานด้านยานยนต์  สินค้าอุปโภคบริโภค และสินค้าอุตสาหกรรมที่ประกอบด้วย </w:t>
      </w:r>
      <w:r w:rsidRPr="005B2332">
        <w:rPr>
          <w:rFonts w:ascii="Leelawadee" w:hAnsi="Leelawadee" w:cs="Leelawadee"/>
          <w:lang w:eastAsia="en-US" w:bidi="th-TH"/>
        </w:rPr>
        <w:t xml:space="preserve">post-consumer recycled </w:t>
      </w:r>
      <w:r w:rsidRPr="005B2332">
        <w:rPr>
          <w:rFonts w:ascii="Leelawadee" w:hAnsi="Leelawadee" w:cs="Leelawadee"/>
          <w:cs/>
          <w:lang w:eastAsia="en-US" w:bidi="th-TH"/>
        </w:rPr>
        <w:t>(</w:t>
      </w:r>
      <w:r w:rsidRPr="005B2332">
        <w:rPr>
          <w:rFonts w:ascii="Leelawadee" w:hAnsi="Leelawadee" w:cs="Leelawadee"/>
          <w:lang w:eastAsia="en-US" w:bidi="th-TH"/>
        </w:rPr>
        <w:t xml:space="preserve">PCR) </w:t>
      </w:r>
      <w:r w:rsidRPr="005B2332">
        <w:rPr>
          <w:rFonts w:ascii="Leelawadee" w:hAnsi="Leelawadee" w:cs="Leelawadee"/>
          <w:cs/>
          <w:lang w:eastAsia="en-US" w:bidi="th-TH"/>
        </w:rPr>
        <w:t>และ</w:t>
      </w:r>
      <w:r w:rsidRPr="005B2332">
        <w:rPr>
          <w:rFonts w:ascii="Leelawadee" w:hAnsi="Leelawadee" w:cs="Leelawadee"/>
          <w:lang w:eastAsia="en-US" w:bidi="th-TH"/>
        </w:rPr>
        <w:t xml:space="preserve"> post-industrial recycled </w:t>
      </w:r>
      <w:r w:rsidRPr="005B2332">
        <w:rPr>
          <w:rFonts w:ascii="Leelawadee" w:hAnsi="Leelawadee" w:cs="Leelawadee"/>
          <w:cs/>
          <w:lang w:eastAsia="en-US" w:bidi="th-TH"/>
        </w:rPr>
        <w:t>(</w:t>
      </w:r>
      <w:r w:rsidRPr="005B2332">
        <w:rPr>
          <w:rFonts w:ascii="Leelawadee" w:hAnsi="Leelawadee" w:cs="Leelawadee"/>
          <w:lang w:eastAsia="en-US" w:bidi="th-TH"/>
        </w:rPr>
        <w:t>PIR)</w:t>
      </w:r>
    </w:p>
    <w:p w14:paraId="546AA972" w14:textId="77777777" w:rsidR="005B2332" w:rsidRPr="005B2332" w:rsidRDefault="005B2332" w:rsidP="009C5E1F">
      <w:pPr>
        <w:pStyle w:val="NoSpacing"/>
        <w:rPr>
          <w:rFonts w:ascii="Leelawadee" w:hAnsi="Leelawadee" w:cs="Leelawadee"/>
          <w:cs/>
          <w:lang w:eastAsia="en-US" w:bidi="th-TH"/>
        </w:rPr>
      </w:pPr>
    </w:p>
    <w:p w14:paraId="4A3D77B4" w14:textId="6B3B1392" w:rsidR="009C5E1F" w:rsidRPr="005B2332" w:rsidRDefault="009C5E1F" w:rsidP="009C5E1F">
      <w:pPr>
        <w:pStyle w:val="NoSpacing"/>
        <w:rPr>
          <w:rFonts w:ascii="Leelawadee" w:hAnsi="Leelawadee" w:cs="Leelawadee"/>
          <w:lang w:eastAsia="en-US" w:bidi="th-TH"/>
        </w:rPr>
      </w:pPr>
      <w:r w:rsidRPr="005B2332">
        <w:rPr>
          <w:rFonts w:ascii="Leelawadee" w:hAnsi="Leelawadee" w:cs="Leelawadee"/>
          <w:cs/>
          <w:lang w:eastAsia="en-US" w:bidi="th-TH"/>
        </w:rPr>
        <w:t xml:space="preserve">คุณกำลังมองหาโซลูชัน </w:t>
      </w:r>
      <w:r w:rsidRPr="005B2332">
        <w:rPr>
          <w:rFonts w:ascii="Leelawadee" w:hAnsi="Leelawadee" w:cs="Leelawadee"/>
          <w:lang w:eastAsia="en-US" w:bidi="th-TH"/>
        </w:rPr>
        <w:t xml:space="preserve">TPE </w:t>
      </w:r>
      <w:r w:rsidRPr="005B2332">
        <w:rPr>
          <w:rFonts w:ascii="Leelawadee" w:hAnsi="Leelawadee" w:cs="Leelawadee"/>
          <w:cs/>
          <w:lang w:eastAsia="en-US" w:bidi="th-TH"/>
        </w:rPr>
        <w:t>ที่ยั่งยืนหรือไม่</w:t>
      </w:r>
      <w:r w:rsidRPr="005B2332">
        <w:rPr>
          <w:rFonts w:ascii="Leelawadee" w:hAnsi="Leelawadee" w:cs="Leelawadee"/>
          <w:lang w:eastAsia="en-US" w:bidi="th-TH"/>
        </w:rPr>
        <w:t xml:space="preserve">? </w:t>
      </w:r>
      <w:r w:rsidRPr="005B2332">
        <w:rPr>
          <w:rFonts w:ascii="Leelawadee" w:hAnsi="Leelawadee" w:cs="Leelawadee"/>
          <w:u w:val="single"/>
          <w:cs/>
          <w:lang w:eastAsia="en-US" w:bidi="th-TH"/>
        </w:rPr>
        <w:t>พูดคุยกับเรา!</w:t>
      </w:r>
    </w:p>
    <w:p w14:paraId="04B78A7F" w14:textId="77777777" w:rsidR="005B2332" w:rsidRPr="005B2332" w:rsidRDefault="005B2332" w:rsidP="009C5E1F">
      <w:pPr>
        <w:pStyle w:val="NoSpacing"/>
        <w:rPr>
          <w:rFonts w:ascii="Leelawadee" w:hAnsi="Leelawadee" w:cs="Leelawadee"/>
          <w:cs/>
          <w:lang w:eastAsia="en-US" w:bidi="th-TH"/>
        </w:rPr>
      </w:pPr>
    </w:p>
    <w:p w14:paraId="5AF99928" w14:textId="1AF3595A" w:rsidR="009C5E1F" w:rsidRPr="005B2332" w:rsidRDefault="009C5E1F" w:rsidP="009C5E1F">
      <w:pPr>
        <w:pStyle w:val="NoSpacing"/>
        <w:rPr>
          <w:rFonts w:ascii="Leelawadee" w:hAnsi="Leelawadee" w:cs="Leelawadee"/>
          <w:lang w:eastAsia="en-US" w:bidi="th-TH"/>
        </w:rPr>
      </w:pPr>
      <w:r w:rsidRPr="005B2332">
        <w:rPr>
          <w:rFonts w:ascii="Leelawadee" w:hAnsi="Leelawadee" w:cs="Leelawadee"/>
          <w:cs/>
          <w:lang w:eastAsia="en-US" w:bidi="th-TH"/>
        </w:rPr>
        <w:t>ผู้เชี่ยวชาญของเรายินดีที่จะตอบทุกคำถามที่คุณมี รวมทั้งเสนอวิธีแก้ปัญหาที่เหมาะสมสำหรับการนำไปใช้ของคุณ</w:t>
      </w:r>
    </w:p>
    <w:p w14:paraId="357B6C61" w14:textId="77777777" w:rsidR="009C5E1F" w:rsidRPr="005B2332" w:rsidRDefault="009C5E1F" w:rsidP="00795A08">
      <w:pPr>
        <w:spacing w:line="360" w:lineRule="auto"/>
        <w:ind w:right="1559"/>
        <w:jc w:val="both"/>
        <w:rPr>
          <w:rFonts w:ascii="Leelawadee" w:hAnsi="Leelawadee" w:cs="Leelawadee"/>
          <w:lang w:bidi="th-TH"/>
        </w:rPr>
      </w:pPr>
    </w:p>
    <w:p w14:paraId="0CE8DD16" w14:textId="5D4E86B1" w:rsidR="003927B3" w:rsidRPr="005B2332" w:rsidRDefault="005B2332" w:rsidP="00631610">
      <w:pPr>
        <w:keepNext/>
        <w:keepLines/>
        <w:spacing w:after="0" w:line="360" w:lineRule="auto"/>
        <w:ind w:right="1842"/>
        <w:rPr>
          <w:rFonts w:ascii="Leelawadee" w:hAnsi="Leelawadee" w:cs="Leelawadee"/>
          <w:b/>
          <w:bCs/>
          <w:lang w:bidi="ar-SA"/>
        </w:rPr>
      </w:pPr>
      <w:r>
        <w:rPr>
          <w:noProof/>
        </w:rPr>
        <w:lastRenderedPageBreak/>
        <w:drawing>
          <wp:inline distT="0" distB="0" distL="0" distR="0" wp14:anchorId="3395C68A" wp14:editId="01CD2582">
            <wp:extent cx="4123267" cy="2281281"/>
            <wp:effectExtent l="0" t="0" r="0" b="5080"/>
            <wp:docPr id="1" name="Picture 1" descr="A close-up of a water drople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close-up of a water droplet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0440" cy="228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08246450" w:rsidR="005320D5" w:rsidRPr="005B2332" w:rsidRDefault="005320D5" w:rsidP="00631610">
      <w:pPr>
        <w:keepNext/>
        <w:keepLines/>
        <w:spacing w:after="0" w:line="360" w:lineRule="auto"/>
        <w:ind w:right="1842"/>
        <w:rPr>
          <w:rFonts w:ascii="Leelawadee" w:hAnsi="Leelawadee" w:cs="Leelawadee"/>
          <w:noProof/>
        </w:rPr>
      </w:pPr>
      <w:r w:rsidRPr="005B2332">
        <w:rPr>
          <w:rFonts w:ascii="Leelawadee" w:hAnsi="Leelawadee" w:cs="Leelawadee"/>
          <w:b/>
          <w:bCs/>
          <w:lang w:bidi="ar-SA"/>
        </w:rPr>
        <w:t>(Photo: © 20</w:t>
      </w:r>
      <w:r w:rsidR="00D2377C" w:rsidRPr="005B2332">
        <w:rPr>
          <w:rFonts w:ascii="Leelawadee" w:hAnsi="Leelawadee" w:cs="Leelawadee"/>
          <w:b/>
          <w:bCs/>
          <w:lang w:bidi="ar-SA"/>
        </w:rPr>
        <w:t>2</w:t>
      </w:r>
      <w:r w:rsidR="00B51833" w:rsidRPr="005B2332">
        <w:rPr>
          <w:rFonts w:ascii="Leelawadee" w:hAnsi="Leelawadee" w:cs="Leelawadee"/>
          <w:b/>
          <w:bCs/>
          <w:lang w:bidi="ar-SA"/>
        </w:rPr>
        <w:t>2</w:t>
      </w:r>
      <w:r w:rsidRPr="005B2332">
        <w:rPr>
          <w:rFonts w:ascii="Leelawadee" w:hAnsi="Leelawadee" w:cs="Leelawadee"/>
          <w:b/>
          <w:bCs/>
          <w:lang w:bidi="ar-SA"/>
        </w:rPr>
        <w:t xml:space="preserve"> KRAIBURG TPE)</w:t>
      </w:r>
    </w:p>
    <w:p w14:paraId="6FC6BFB4" w14:textId="77777777" w:rsidR="00EC7126" w:rsidRPr="005B2332" w:rsidRDefault="005320D5" w:rsidP="00631610">
      <w:pPr>
        <w:spacing w:after="0" w:line="360" w:lineRule="auto"/>
        <w:ind w:right="1842"/>
        <w:rPr>
          <w:rFonts w:ascii="Leelawadee" w:hAnsi="Leelawadee" w:cs="Leelawadee"/>
        </w:rPr>
      </w:pPr>
      <w:r w:rsidRPr="005B2332">
        <w:rPr>
          <w:rFonts w:ascii="Leelawadee" w:hAnsi="Leelawadee" w:cs="Leelawadee"/>
        </w:rPr>
        <w:t>For high-resolution photography, please contact Bridget Ngang (</w:t>
      </w:r>
      <w:hyperlink r:id="rId12" w:history="1">
        <w:r w:rsidRPr="005B2332">
          <w:rPr>
            <w:rStyle w:val="Hyperlink"/>
            <w:rFonts w:ascii="Leelawadee" w:hAnsi="Leelawadee" w:cs="Leelawadee"/>
            <w:color w:val="auto"/>
          </w:rPr>
          <w:t>bridget.ngang@kraiburg-tpe.com</w:t>
        </w:r>
      </w:hyperlink>
      <w:r w:rsidRPr="005B2332">
        <w:rPr>
          <w:rFonts w:ascii="Leelawadee" w:hAnsi="Leelawadee" w:cs="Leelawadee"/>
        </w:rPr>
        <w:t xml:space="preserve"> , +6 03 9545 6301).</w:t>
      </w:r>
      <w:r w:rsidR="00EC7126" w:rsidRPr="005B2332">
        <w:rPr>
          <w:rFonts w:ascii="Leelawadee" w:hAnsi="Leelawadee" w:cs="Leelawadee"/>
        </w:rPr>
        <w:t xml:space="preserve"> </w:t>
      </w:r>
    </w:p>
    <w:p w14:paraId="6588D228" w14:textId="77777777" w:rsidR="00EC7126" w:rsidRPr="005B2332" w:rsidRDefault="00EC7126" w:rsidP="00631610">
      <w:pPr>
        <w:spacing w:after="0" w:line="360" w:lineRule="auto"/>
        <w:ind w:right="1842"/>
        <w:jc w:val="both"/>
        <w:rPr>
          <w:rFonts w:ascii="Leelawadee" w:hAnsi="Leelawadee" w:cs="Leelawadee"/>
        </w:rPr>
      </w:pPr>
    </w:p>
    <w:p w14:paraId="3EECB38D" w14:textId="77777777" w:rsidR="00FF0010" w:rsidRPr="005B2332" w:rsidRDefault="00FF0010" w:rsidP="00631610">
      <w:pPr>
        <w:ind w:right="1842"/>
        <w:rPr>
          <w:rFonts w:ascii="Leelawadee" w:hAnsi="Leelawadee" w:cs="Leelawadee"/>
          <w:b/>
          <w:lang w:val="en-GB"/>
        </w:rPr>
      </w:pPr>
    </w:p>
    <w:p w14:paraId="354AFA3B" w14:textId="272E868E" w:rsidR="009D2688" w:rsidRPr="005B2332" w:rsidRDefault="009D2688" w:rsidP="00631610">
      <w:pPr>
        <w:ind w:right="1842"/>
        <w:rPr>
          <w:rFonts w:ascii="Leelawadee" w:hAnsi="Leelawadee" w:cs="Leelawadee"/>
          <w:b/>
          <w:lang w:val="en-GB"/>
        </w:rPr>
      </w:pPr>
      <w:r w:rsidRPr="005B2332">
        <w:rPr>
          <w:rFonts w:ascii="Leelawadee" w:hAnsi="Leelawadee" w:cs="Leelawadee"/>
          <w:b/>
          <w:lang w:val="en-GB"/>
        </w:rPr>
        <w:t>Information for members of the press:</w:t>
      </w:r>
      <w:r w:rsidRPr="005B2332">
        <w:rPr>
          <w:rFonts w:ascii="Leelawadee" w:hAnsi="Leelawadee" w:cs="Leelawadee"/>
          <w:b/>
          <w:noProof/>
          <w:lang w:val="de-DE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77777777" w:rsidR="009D2688" w:rsidRPr="005B2332" w:rsidRDefault="005B2332" w:rsidP="00631610">
      <w:pPr>
        <w:ind w:right="1842"/>
        <w:rPr>
          <w:rFonts w:ascii="Leelawadee" w:hAnsi="Leelawadee" w:cs="Leelawadee"/>
          <w:bCs/>
          <w:lang w:val="en-GB"/>
        </w:rPr>
      </w:pPr>
      <w:hyperlink r:id="rId15" w:history="1">
        <w:r w:rsidR="009D2688" w:rsidRPr="005B2332">
          <w:rPr>
            <w:rStyle w:val="Hyperlink"/>
            <w:rFonts w:ascii="Leelawadee" w:hAnsi="Leelawadee" w:cs="Leelawadee"/>
            <w:bCs/>
            <w:color w:val="auto"/>
            <w:lang w:val="en-GB"/>
          </w:rPr>
          <w:t>download high-resolution images</w:t>
        </w:r>
      </w:hyperlink>
    </w:p>
    <w:p w14:paraId="62A3669E" w14:textId="77777777" w:rsidR="009D2688" w:rsidRPr="005B2332" w:rsidRDefault="009D2688" w:rsidP="00631610">
      <w:pPr>
        <w:ind w:right="1842"/>
        <w:rPr>
          <w:rFonts w:ascii="Leelawadee" w:hAnsi="Leelawadee" w:cs="Leelawadee"/>
          <w:b/>
          <w:lang w:val="en-GB"/>
        </w:rPr>
      </w:pPr>
      <w:r w:rsidRPr="005B2332">
        <w:rPr>
          <w:rFonts w:ascii="Leelawadee" w:hAnsi="Leelawadee" w:cs="Leelawadee"/>
          <w:noProof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308CF75" w14:textId="77777777" w:rsidR="003927B3" w:rsidRPr="005B2332" w:rsidRDefault="005B2332" w:rsidP="00631610">
      <w:pPr>
        <w:ind w:right="1842"/>
        <w:rPr>
          <w:rFonts w:ascii="Leelawadee" w:hAnsi="Leelawadee" w:cs="Leelawadee"/>
          <w:bCs/>
          <w:lang w:val="en-GB"/>
        </w:rPr>
      </w:pPr>
      <w:hyperlink r:id="rId18" w:history="1">
        <w:r w:rsidR="009D2688" w:rsidRPr="005B2332">
          <w:rPr>
            <w:rStyle w:val="Hyperlink"/>
            <w:rFonts w:ascii="Leelawadee" w:hAnsi="Leelawadee" w:cs="Leelawadee"/>
            <w:bCs/>
            <w:color w:val="auto"/>
            <w:lang w:val="en-GB"/>
          </w:rPr>
          <w:t>latest news on KRAIBURG TPE</w:t>
        </w:r>
      </w:hyperlink>
    </w:p>
    <w:p w14:paraId="65E6E244" w14:textId="77777777" w:rsidR="003927B3" w:rsidRPr="005B2332" w:rsidRDefault="003927B3" w:rsidP="00631610">
      <w:pPr>
        <w:ind w:right="1842"/>
        <w:rPr>
          <w:rFonts w:ascii="Leelawadee" w:hAnsi="Leelawadee" w:cs="Leelawadee"/>
          <w:bCs/>
          <w:lang w:val="en-GB"/>
        </w:rPr>
      </w:pPr>
    </w:p>
    <w:p w14:paraId="020DD930" w14:textId="240B707B" w:rsidR="009D2688" w:rsidRPr="005B2332" w:rsidRDefault="009D2688" w:rsidP="00631610">
      <w:pPr>
        <w:ind w:right="1842"/>
        <w:rPr>
          <w:rFonts w:ascii="Leelawadee" w:hAnsi="Leelawadee" w:cs="Leelawadee"/>
          <w:bCs/>
          <w:lang w:val="en-GB"/>
        </w:rPr>
      </w:pPr>
      <w:r w:rsidRPr="005B2332">
        <w:rPr>
          <w:rFonts w:ascii="Leelawadee" w:hAnsi="Leelawadee" w:cs="Leelawadee"/>
          <w:b/>
          <w:lang w:val="en-GB"/>
        </w:rPr>
        <w:t xml:space="preserve">Let’s connect on </w:t>
      </w:r>
      <w:proofErr w:type="gramStart"/>
      <w:r w:rsidRPr="005B2332">
        <w:rPr>
          <w:rFonts w:ascii="Leelawadee" w:hAnsi="Leelawadee" w:cs="Leelawadee"/>
          <w:b/>
          <w:lang w:val="en-GB"/>
        </w:rPr>
        <w:t>Social Media</w:t>
      </w:r>
      <w:proofErr w:type="gramEnd"/>
      <w:r w:rsidRPr="005B2332">
        <w:rPr>
          <w:rFonts w:ascii="Leelawadee" w:hAnsi="Leelawadee" w:cs="Leelawadee"/>
          <w:b/>
          <w:lang w:val="en-GB"/>
        </w:rPr>
        <w:t>:</w:t>
      </w:r>
    </w:p>
    <w:p w14:paraId="6851B976" w14:textId="77777777" w:rsidR="009D2688" w:rsidRPr="005B2332" w:rsidRDefault="009D2688" w:rsidP="00631610">
      <w:pPr>
        <w:ind w:right="1842"/>
        <w:rPr>
          <w:rFonts w:ascii="Leelawadee" w:hAnsi="Leelawadee" w:cs="Leelawadee"/>
          <w:b/>
          <w:lang w:val="en-GB"/>
        </w:rPr>
      </w:pPr>
      <w:r w:rsidRPr="005B2332">
        <w:rPr>
          <w:rFonts w:ascii="Leelawadee" w:hAnsi="Leelawadee" w:cs="Leelawadee"/>
          <w:b/>
          <w:noProof/>
          <w:lang w:val="en-GB"/>
        </w:rPr>
        <w:t xml:space="preserve"> </w:t>
      </w:r>
      <w:r w:rsidRPr="005B2332">
        <w:rPr>
          <w:rFonts w:ascii="Leelawadee" w:hAnsi="Leelawadee" w:cs="Leelawadee"/>
          <w:b/>
          <w:noProof/>
          <w:lang w:val="en-GB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2332">
        <w:rPr>
          <w:rFonts w:ascii="Leelawadee" w:hAnsi="Leelawadee" w:cs="Leelawadee"/>
          <w:b/>
          <w:noProof/>
          <w:lang w:val="en-GB"/>
        </w:rPr>
        <w:t xml:space="preserve">   </w:t>
      </w:r>
      <w:r w:rsidRPr="005B2332">
        <w:rPr>
          <w:rFonts w:ascii="Leelawadee" w:hAnsi="Leelawadee" w:cs="Leelawadee"/>
          <w:b/>
          <w:noProof/>
          <w:lang w:val="en-GB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2332">
        <w:rPr>
          <w:rFonts w:ascii="Leelawadee" w:hAnsi="Leelawadee" w:cs="Leelawadee"/>
          <w:b/>
          <w:noProof/>
          <w:lang w:val="en-GB"/>
        </w:rPr>
        <w:t xml:space="preserve">    </w:t>
      </w:r>
      <w:r w:rsidRPr="005B2332">
        <w:rPr>
          <w:rFonts w:ascii="Leelawadee" w:hAnsi="Leelawadee" w:cs="Leelawadee"/>
          <w:b/>
          <w:noProof/>
          <w:lang w:val="de-DE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2332">
        <w:rPr>
          <w:rFonts w:ascii="Leelawadee" w:hAnsi="Leelawadee" w:cs="Leelawadee"/>
          <w:b/>
          <w:noProof/>
          <w:lang w:val="en-GB"/>
        </w:rPr>
        <w:t xml:space="preserve"> </w:t>
      </w:r>
      <w:r w:rsidRPr="005B2332">
        <w:rPr>
          <w:rFonts w:ascii="Leelawadee" w:hAnsi="Leelawadee" w:cs="Leelawadee"/>
          <w:b/>
          <w:noProof/>
          <w:lang w:val="de-DE"/>
        </w:rPr>
        <w:t xml:space="preserve">  </w:t>
      </w:r>
      <w:r w:rsidRPr="005B2332">
        <w:rPr>
          <w:rFonts w:ascii="Leelawadee" w:hAnsi="Leelawadee" w:cs="Leelawadee"/>
          <w:b/>
          <w:noProof/>
          <w:lang w:val="de-DE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2332">
        <w:rPr>
          <w:rFonts w:ascii="Leelawadee" w:hAnsi="Leelawadee" w:cs="Leelawadee"/>
          <w:b/>
          <w:noProof/>
          <w:lang w:val="de-DE"/>
        </w:rPr>
        <w:t xml:space="preserve">  </w:t>
      </w:r>
      <w:r w:rsidRPr="005B2332">
        <w:rPr>
          <w:rFonts w:ascii="Leelawadee" w:hAnsi="Leelawadee" w:cs="Leelawadee"/>
          <w:b/>
          <w:noProof/>
          <w:lang w:val="de-DE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06E577AE" w:rsidR="009D2688" w:rsidRPr="005B2332" w:rsidRDefault="009D2688" w:rsidP="00631610">
      <w:pPr>
        <w:ind w:right="1842"/>
        <w:rPr>
          <w:rFonts w:ascii="Leelawadee" w:hAnsi="Leelawadee" w:cs="Leelawadee"/>
          <w:b/>
          <w:lang w:val="en-MY"/>
        </w:rPr>
      </w:pPr>
      <w:r w:rsidRPr="005B2332">
        <w:rPr>
          <w:rFonts w:ascii="Leelawadee" w:hAnsi="Leelawadee" w:cs="Leelawadee"/>
          <w:b/>
          <w:lang w:val="en-MY"/>
        </w:rPr>
        <w:t>Follow us on WeChat</w:t>
      </w:r>
    </w:p>
    <w:p w14:paraId="05E360E9" w14:textId="77777777" w:rsidR="005B2332" w:rsidRPr="00892BB3" w:rsidRDefault="009D2688" w:rsidP="005B2332">
      <w:pPr>
        <w:spacing w:after="0" w:line="360" w:lineRule="auto"/>
        <w:ind w:right="1842"/>
        <w:rPr>
          <w:rFonts w:ascii="Arial" w:hAnsi="Arial" w:cs="Arial"/>
          <w:sz w:val="20"/>
          <w:szCs w:val="20"/>
          <w:lang w:eastAsia="zh-CN" w:bidi="ar-SA"/>
        </w:rPr>
      </w:pPr>
      <w:r w:rsidRPr="005B2332">
        <w:rPr>
          <w:rFonts w:ascii="Leelawadee" w:hAnsi="Leelawadee" w:cs="Leelawadee"/>
          <w:noProof/>
          <w:lang w:val="en-MY" w:eastAsia="en-MY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41B18" w:rsidRPr="005B2332">
        <w:rPr>
          <w:rFonts w:ascii="Leelawadee" w:hAnsi="Leelawadee" w:cs="Leelawadee"/>
          <w:b/>
          <w:lang w:val="en-MY"/>
        </w:rPr>
        <w:br/>
      </w:r>
      <w:r w:rsidR="005B2332" w:rsidRPr="00721F50">
        <w:rPr>
          <w:rFonts w:ascii="Leelawadee" w:hAnsi="Leelawadee" w:cs="Leelawadee"/>
          <w:lang w:eastAsia="en-US" w:bidi="th-TH"/>
        </w:rPr>
        <w:t xml:space="preserve">KRAIBURG TPE (www.kraiburg-tpe.com) </w:t>
      </w:r>
      <w:r w:rsidR="005B2332" w:rsidRPr="00721F50">
        <w:rPr>
          <w:rFonts w:ascii="Leelawadee" w:hAnsi="Leelawadee" w:cs="Leelawadee"/>
          <w:cs/>
          <w:lang w:eastAsia="en-US" w:bidi="th-TH"/>
        </w:rPr>
        <w:t xml:space="preserve">เป็นผู้ผลิตเทอร์โมพลาสติกอีลาสโตเมอร์ระดับโลก นับตั้งแต่ก่อตั้งในปี </w:t>
      </w:r>
      <w:r w:rsidR="005B2332" w:rsidRPr="00721F50">
        <w:rPr>
          <w:rFonts w:ascii="Leelawadee" w:hAnsi="Leelawadee" w:cs="Leelawadee"/>
          <w:lang w:eastAsia="en-US" w:bidi="th-TH"/>
        </w:rPr>
        <w:t xml:space="preserve">2001 </w:t>
      </w:r>
      <w:r w:rsidR="005B2332" w:rsidRPr="00721F50">
        <w:rPr>
          <w:rFonts w:ascii="Leelawadee" w:hAnsi="Leelawadee" w:cs="Leelawadee"/>
          <w:cs/>
          <w:lang w:eastAsia="en-US" w:bidi="th-TH"/>
        </w:rPr>
        <w:t xml:space="preserve"> ในฐานะบริษัทในเครือของ </w:t>
      </w:r>
      <w:r w:rsidR="005B2332" w:rsidRPr="00721F50">
        <w:rPr>
          <w:rFonts w:ascii="Leelawadee" w:hAnsi="Leelawadee" w:cs="Leelawadee"/>
          <w:lang w:eastAsia="en-US" w:bidi="th-TH"/>
        </w:rPr>
        <w:t xml:space="preserve">KRAIBURG Group </w:t>
      </w:r>
      <w:r w:rsidR="005B2332" w:rsidRPr="00721F50">
        <w:rPr>
          <w:rFonts w:ascii="Leelawadee" w:hAnsi="Leelawadee" w:cs="Leelawadee"/>
          <w:cs/>
          <w:lang w:eastAsia="en-US" w:bidi="th-TH"/>
        </w:rPr>
        <w:t>ที่เก่าแก่ซึ่งก่อตั้งขึ้นในปี</w:t>
      </w:r>
      <w:r w:rsidR="005B2332" w:rsidRPr="00721F50">
        <w:rPr>
          <w:rFonts w:ascii="Leelawadee" w:hAnsi="Leelawadee" w:cs="Leelawadee"/>
          <w:lang w:eastAsia="en-US" w:bidi="th-TH"/>
        </w:rPr>
        <w:t xml:space="preserve"> 1947 </w:t>
      </w:r>
      <w:r w:rsidR="005B2332" w:rsidRPr="00721F50">
        <w:rPr>
          <w:rFonts w:ascii="Leelawadee" w:hAnsi="Leelawadee" w:cs="Leelawadee"/>
          <w:cs/>
          <w:lang w:eastAsia="en-US" w:bidi="th-TH"/>
        </w:rPr>
        <w:t xml:space="preserve"> </w:t>
      </w:r>
      <w:r w:rsidR="005B2332" w:rsidRPr="00721F50">
        <w:rPr>
          <w:rFonts w:ascii="Leelawadee" w:hAnsi="Leelawadee" w:cs="Leelawadee"/>
          <w:lang w:eastAsia="en-US" w:bidi="th-TH"/>
        </w:rPr>
        <w:t xml:space="preserve">KRAIBURG TPE </w:t>
      </w:r>
      <w:r w:rsidR="005B2332" w:rsidRPr="00721F50">
        <w:rPr>
          <w:rFonts w:ascii="Leelawadee" w:hAnsi="Leelawadee" w:cs="Leelawadee"/>
          <w:cs/>
          <w:lang w:eastAsia="en-US" w:bidi="th-TH"/>
        </w:rPr>
        <w:t xml:space="preserve">ได้บุกเบิกคอมพาวด์ </w:t>
      </w:r>
      <w:r w:rsidR="005B2332" w:rsidRPr="00721F50">
        <w:rPr>
          <w:rFonts w:ascii="Leelawadee" w:hAnsi="Leelawadee" w:cs="Leelawadee"/>
          <w:lang w:eastAsia="en-US" w:bidi="th-TH"/>
        </w:rPr>
        <w:t xml:space="preserve">TPE </w:t>
      </w:r>
      <w:r w:rsidR="005B2332" w:rsidRPr="00721F50">
        <w:rPr>
          <w:rFonts w:ascii="Leelawadee" w:hAnsi="Leelawadee" w:cs="Leelawadee"/>
          <w:cs/>
          <w:lang w:eastAsia="en-US" w:bidi="th-TH"/>
        </w:rPr>
        <w:t xml:space="preserve">โดยเป็นผู้นำด้านการผลิตในอุตสาหกรรมนี้ ภารกิจคือการจัดหาผลิตภัณฑ์ที่พัฒนาชีวิตประจำวัน โดยนำเสนอทางเลือกที่ปลอดภัย สะดวกสบาย และยั่งยืนมากขึ้นในพลาสติก ด้วยพนักงานกว่า 680 คนทั่วโลก และโรงงานผลิตในเยอรมนี สหรัฐอเมริกา และมาเลเซีย บริษัทนำเสนอคอมพาวด์ที่หลากหลาย สำหรับการใช้งานในยานยนต์ ภาคอุตสาหกรรม สินค้าอุปโภคบริโภค และสำหรับภาคการแพทย์ที่มีการควบคุมอย่างเข้มงวด กลุ่มผลิตภัณฑ์ </w:t>
      </w:r>
      <w:r w:rsidR="005B2332" w:rsidRPr="00721F50">
        <w:rPr>
          <w:rFonts w:ascii="Leelawadee" w:hAnsi="Leelawadee" w:cs="Leelawadee"/>
          <w:lang w:eastAsia="en-US" w:bidi="th-TH"/>
        </w:rPr>
        <w:t xml:space="preserve">THERMOLAST®, COPEC®, HIPEX® </w:t>
      </w:r>
      <w:r w:rsidR="005B2332" w:rsidRPr="00721F50">
        <w:rPr>
          <w:rFonts w:ascii="Leelawadee" w:hAnsi="Leelawadee" w:cs="Leelawadee"/>
          <w:cs/>
          <w:lang w:eastAsia="en-US" w:bidi="th-TH"/>
        </w:rPr>
        <w:t xml:space="preserve">และ </w:t>
      </w:r>
      <w:r w:rsidR="005B2332" w:rsidRPr="00721F50">
        <w:rPr>
          <w:rFonts w:ascii="Leelawadee" w:hAnsi="Leelawadee" w:cs="Leelawadee"/>
          <w:lang w:eastAsia="en-US" w:bidi="th-TH"/>
        </w:rPr>
        <w:t xml:space="preserve">For Tec E® </w:t>
      </w:r>
      <w:r w:rsidR="005B2332" w:rsidRPr="00721F50">
        <w:rPr>
          <w:rFonts w:ascii="Leelawadee" w:hAnsi="Leelawadee" w:cs="Leelawadee"/>
          <w:cs/>
          <w:lang w:eastAsia="en-US" w:bidi="th-TH"/>
        </w:rPr>
        <w:t xml:space="preserve"> สามารถขึ้นรูปโดยการฉีดขึ้นรูป และการอัดรีดขึ้นรูปได้ และให้ข้อได้เปรียบในการขึ้นรูปผลิตภัณฑ์และการออกแบบผลิตภัณฑ์มากมายแก่ผู้ผลิต  </w:t>
      </w:r>
      <w:r w:rsidR="005B2332" w:rsidRPr="00721F50">
        <w:rPr>
          <w:rFonts w:ascii="Leelawadee" w:hAnsi="Leelawadee" w:cs="Leelawadee"/>
          <w:lang w:eastAsia="en-US" w:bidi="th-TH"/>
        </w:rPr>
        <w:t xml:space="preserve">KRAIBURG TPE </w:t>
      </w:r>
      <w:r w:rsidR="005B2332" w:rsidRPr="00721F50">
        <w:rPr>
          <w:rFonts w:ascii="Leelawadee" w:hAnsi="Leelawadee" w:cs="Leelawadee"/>
          <w:cs/>
          <w:lang w:eastAsia="en-US" w:bidi="th-TH"/>
        </w:rPr>
        <w:t xml:space="preserve">มีคุณสมบัติด้านนวัตกรรม ตลอดจนความมุ่งเน้นลูกค้าที่มีอยู่ทั่วโลกของเรา โซลูชันผลิตภัณฑ์ที่กำหนดเอง และบริการที่เชื่อถือได้ บริษัทได้รับการรับรองมาตรฐาน </w:t>
      </w:r>
      <w:r w:rsidR="005B2332" w:rsidRPr="00721F50">
        <w:rPr>
          <w:rFonts w:ascii="Leelawadee" w:hAnsi="Leelawadee" w:cs="Leelawadee"/>
          <w:lang w:eastAsia="en-US" w:bidi="th-TH"/>
        </w:rPr>
        <w:t xml:space="preserve">ISO </w:t>
      </w:r>
      <w:r w:rsidR="005B2332" w:rsidRPr="00721F50">
        <w:rPr>
          <w:rFonts w:ascii="Leelawadee" w:hAnsi="Leelawadee" w:cs="Leelawadee"/>
          <w:cs/>
          <w:lang w:eastAsia="en-US" w:bidi="th-TH"/>
        </w:rPr>
        <w:t xml:space="preserve">50001 ที่สำนักงานใหญ่ในประเทศเยอรมนี และได้รับการรับรองมาตรฐาน </w:t>
      </w:r>
      <w:r w:rsidR="005B2332" w:rsidRPr="00721F50">
        <w:rPr>
          <w:rFonts w:ascii="Leelawadee" w:hAnsi="Leelawadee" w:cs="Leelawadee"/>
          <w:lang w:eastAsia="en-US" w:bidi="th-TH"/>
        </w:rPr>
        <w:t xml:space="preserve">ISO </w:t>
      </w:r>
      <w:r w:rsidR="005B2332" w:rsidRPr="00721F50">
        <w:rPr>
          <w:rFonts w:ascii="Leelawadee" w:hAnsi="Leelawadee" w:cs="Leelawadee"/>
          <w:cs/>
          <w:lang w:eastAsia="en-US" w:bidi="th-TH"/>
        </w:rPr>
        <w:t xml:space="preserve">9001 และ </w:t>
      </w:r>
      <w:r w:rsidR="005B2332" w:rsidRPr="00721F50">
        <w:rPr>
          <w:rFonts w:ascii="Leelawadee" w:hAnsi="Leelawadee" w:cs="Leelawadee"/>
          <w:lang w:eastAsia="en-US" w:bidi="th-TH"/>
        </w:rPr>
        <w:t xml:space="preserve">ISO </w:t>
      </w:r>
      <w:r w:rsidR="005B2332" w:rsidRPr="00721F50">
        <w:rPr>
          <w:rFonts w:ascii="Leelawadee" w:hAnsi="Leelawadee" w:cs="Leelawadee"/>
          <w:cs/>
          <w:lang w:eastAsia="en-US" w:bidi="th-TH"/>
        </w:rPr>
        <w:t>14001 ที่มีสาขาอยู่ทั่วโลก</w:t>
      </w:r>
    </w:p>
    <w:p w14:paraId="7F0980F7" w14:textId="77777777" w:rsidR="005B2332" w:rsidRPr="00900127" w:rsidRDefault="005B2332" w:rsidP="005B2332">
      <w:pPr>
        <w:keepNext/>
        <w:keepLines/>
        <w:spacing w:after="0" w:line="360" w:lineRule="auto"/>
        <w:ind w:right="1559"/>
        <w:rPr>
          <w:rFonts w:ascii="Arial" w:hAnsi="Arial" w:cs="Arial"/>
          <w:sz w:val="20"/>
        </w:rPr>
      </w:pPr>
    </w:p>
    <w:p w14:paraId="4837FE41" w14:textId="2AA57805" w:rsidR="00DC32CA" w:rsidRPr="005B2332" w:rsidRDefault="00DC32CA" w:rsidP="00C030F9">
      <w:pPr>
        <w:spacing w:line="360" w:lineRule="auto"/>
        <w:ind w:right="1842"/>
        <w:jc w:val="both"/>
        <w:rPr>
          <w:rFonts w:ascii="Leelawadee" w:hAnsi="Leelawadee" w:cs="Leelawadee"/>
          <w:b/>
        </w:rPr>
      </w:pPr>
    </w:p>
    <w:sectPr w:rsidR="00DC32CA" w:rsidRPr="005B2332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53223" w14:textId="77777777" w:rsidR="00BA2FCF" w:rsidRDefault="00BA2FCF" w:rsidP="00784C57">
      <w:pPr>
        <w:spacing w:after="0" w:line="240" w:lineRule="auto"/>
      </w:pPr>
      <w:r>
        <w:separator/>
      </w:r>
    </w:p>
  </w:endnote>
  <w:endnote w:type="continuationSeparator" w:id="0">
    <w:p w14:paraId="3CD2A76F" w14:textId="77777777" w:rsidR="00BA2FCF" w:rsidRDefault="00BA2FCF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4A3BD45">
              <wp:simplePos x="0" y="0"/>
              <wp:positionH relativeFrom="column">
                <wp:posOffset>4330065</wp:posOffset>
              </wp:positionH>
              <wp:positionV relativeFrom="paragraph">
                <wp:posOffset>-3077845</wp:posOffset>
              </wp:positionV>
              <wp:extent cx="2057400" cy="25050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2505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5B2332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1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4C592537" w:rsid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1C2441F" w14:textId="77777777" w:rsidR="000F2CA8" w:rsidRPr="00280BA4" w:rsidRDefault="000F2CA8" w:rsidP="000F2CA8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</w:t>
                          </w:r>
                        </w:p>
                        <w:p w14:paraId="44BC460F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Juliane Schmidhuber</w:t>
                          </w:r>
                        </w:p>
                        <w:p w14:paraId="05D87D67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5D4F84A0" w14:textId="2ED8E04B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Phone : +49 8638 9810 568</w:t>
                          </w:r>
                        </w:p>
                        <w:p w14:paraId="4E9FCE68" w14:textId="77777777" w:rsidR="000F2CA8" w:rsidRPr="00D138E6" w:rsidRDefault="005B2332" w:rsidP="000F2CA8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sz w:val="16"/>
                            </w:rPr>
                          </w:pPr>
                          <w:hyperlink r:id="rId2" w:history="1">
                            <w:r w:rsidR="000F2CA8">
                              <w:rPr>
                                <w:rStyle w:val="Hyperlink"/>
                                <w:i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12F590D7" w14:textId="77777777" w:rsidR="000F2CA8" w:rsidRPr="001E1888" w:rsidRDefault="000F2CA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42.35pt;width:162pt;height:19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8579F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3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4C592537" w:rsid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1C2441F" w14:textId="77777777" w:rsidR="000F2CA8" w:rsidRPr="00280BA4" w:rsidRDefault="000F2CA8" w:rsidP="000F2CA8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</w:t>
                    </w:r>
                  </w:p>
                  <w:p w14:paraId="44BC460F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Juliane Schmidhuber</w:t>
                    </w:r>
                  </w:p>
                  <w:p w14:paraId="05D87D67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5D4F84A0" w14:textId="2ED8E04B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Phone : +49 8638 9810 568</w:t>
                    </w:r>
                  </w:p>
                  <w:p w14:paraId="4E9FCE68" w14:textId="77777777" w:rsidR="000F2CA8" w:rsidRPr="00D138E6" w:rsidRDefault="0018579F" w:rsidP="000F2CA8">
                    <w:pPr>
                      <w:pStyle w:val="BodyTextIndent"/>
                      <w:ind w:left="0"/>
                      <w:rPr>
                        <w:rStyle w:val="Hyperlink"/>
                        <w:i w:val="0"/>
                        <w:sz w:val="16"/>
                      </w:rPr>
                    </w:pPr>
                    <w:hyperlink r:id="rId4" w:history="1">
                      <w:r w:rsidR="000F2CA8">
                        <w:rPr>
                          <w:rStyle w:val="Hyperlink"/>
                          <w:i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12F590D7" w14:textId="77777777" w:rsidR="000F2CA8" w:rsidRPr="001E1888" w:rsidRDefault="000F2CA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0A889" w14:textId="77777777" w:rsidR="00BA2FCF" w:rsidRDefault="00BA2FCF" w:rsidP="00784C57">
      <w:pPr>
        <w:spacing w:after="0" w:line="240" w:lineRule="auto"/>
      </w:pPr>
      <w:r>
        <w:separator/>
      </w:r>
    </w:p>
  </w:footnote>
  <w:footnote w:type="continuationSeparator" w:id="0">
    <w:p w14:paraId="04125336" w14:textId="77777777" w:rsidR="00BA2FCF" w:rsidRDefault="00BA2FCF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00794A5" w14:textId="77777777" w:rsidR="005E678B" w:rsidRDefault="005E678B" w:rsidP="005E678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2AF04AA3" w14:textId="77777777" w:rsidR="005B2332" w:rsidRPr="005B2332" w:rsidRDefault="005B2332" w:rsidP="005B233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5B2332">
            <w:rPr>
              <w:rFonts w:ascii="Leelawadee" w:hAnsi="Leelawadee" w:cs="Leelawadee"/>
              <w:b/>
              <w:bCs/>
              <w:sz w:val="16"/>
              <w:szCs w:val="16"/>
              <w:cs/>
              <w:lang w:bidi="th-TH"/>
            </w:rPr>
            <w:t>น้ำสะอาดและปลอดภัยด้วยโซลูชั่น ของ</w:t>
          </w:r>
          <w:r w:rsidRPr="005B2332">
            <w:rPr>
              <w:rFonts w:ascii="Leelawadee" w:hAnsi="Leelawadee" w:cs="Leelawadee"/>
              <w:b/>
              <w:bCs/>
              <w:sz w:val="16"/>
              <w:szCs w:val="16"/>
            </w:rPr>
            <w:t>TPE</w:t>
          </w:r>
        </w:p>
        <w:p w14:paraId="3BE8C417" w14:textId="3FBD00B5" w:rsidR="00DB2B36" w:rsidRPr="002B7CE1" w:rsidRDefault="00DB2B36" w:rsidP="00DB2B3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 w:rsidR="0018579F">
            <w:rPr>
              <w:rFonts w:ascii="Arial" w:hAnsi="Arial"/>
              <w:b/>
              <w:sz w:val="16"/>
              <w:szCs w:val="16"/>
            </w:rPr>
            <w:t>October</w:t>
          </w:r>
          <w:r>
            <w:rPr>
              <w:rFonts w:ascii="Arial" w:hAnsi="Arial"/>
              <w:b/>
              <w:sz w:val="16"/>
              <w:szCs w:val="16"/>
            </w:rPr>
            <w:t xml:space="preserve"> 2022</w:t>
          </w:r>
        </w:p>
        <w:p w14:paraId="1A56E795" w14:textId="27C1A5AC" w:rsidR="00502615" w:rsidRPr="00073D11" w:rsidRDefault="005E678B" w:rsidP="005E678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2424A98" w14:textId="77777777" w:rsidR="00455178" w:rsidRDefault="003C4170" w:rsidP="0045517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  <w:bookmarkStart w:id="0" w:name="_Hlk110421644"/>
        </w:p>
        <w:bookmarkEnd w:id="0"/>
        <w:p w14:paraId="2F7094B2" w14:textId="464F12E1" w:rsidR="0018579F" w:rsidRPr="005B2332" w:rsidRDefault="005B2332" w:rsidP="00795A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5B2332">
            <w:rPr>
              <w:rFonts w:ascii="Leelawadee" w:hAnsi="Leelawadee" w:cs="Leelawadee"/>
              <w:b/>
              <w:bCs/>
              <w:sz w:val="16"/>
              <w:szCs w:val="16"/>
              <w:cs/>
              <w:lang w:bidi="th-TH"/>
            </w:rPr>
            <w:t>น้ำสะอาดและปลอดภัยด้วยโซลูชั่น ของ</w:t>
          </w:r>
          <w:r w:rsidRPr="005B2332">
            <w:rPr>
              <w:rFonts w:ascii="Leelawadee" w:hAnsi="Leelawadee" w:cs="Leelawadee"/>
              <w:b/>
              <w:bCs/>
              <w:sz w:val="16"/>
              <w:szCs w:val="16"/>
            </w:rPr>
            <w:t>TPE</w:t>
          </w:r>
        </w:p>
        <w:p w14:paraId="64245A3A" w14:textId="7F65FEE2" w:rsidR="00795A08" w:rsidRPr="002B7CE1" w:rsidRDefault="00795A08" w:rsidP="00795A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 w:rsidR="0018579F">
            <w:rPr>
              <w:rFonts w:ascii="Arial" w:hAnsi="Arial"/>
              <w:b/>
              <w:sz w:val="16"/>
              <w:szCs w:val="16"/>
            </w:rPr>
            <w:t>October</w:t>
          </w:r>
          <w:r>
            <w:rPr>
              <w:rFonts w:ascii="Arial" w:hAnsi="Arial"/>
              <w:b/>
              <w:sz w:val="16"/>
              <w:szCs w:val="16"/>
            </w:rPr>
            <w:t xml:space="preserve"> 2022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46D4F"/>
    <w:multiLevelType w:val="hybridMultilevel"/>
    <w:tmpl w:val="7E7CEC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3"/>
  </w:num>
  <w:num w:numId="2" w16cid:durableId="1107233859">
    <w:abstractNumId w:val="6"/>
  </w:num>
  <w:num w:numId="3" w16cid:durableId="84694826">
    <w:abstractNumId w:val="2"/>
  </w:num>
  <w:num w:numId="4" w16cid:durableId="1893232029">
    <w:abstractNumId w:val="14"/>
  </w:num>
  <w:num w:numId="5" w16cid:durableId="742027126">
    <w:abstractNumId w:val="9"/>
  </w:num>
  <w:num w:numId="6" w16cid:durableId="1918981151">
    <w:abstractNumId w:val="12"/>
  </w:num>
  <w:num w:numId="7" w16cid:durableId="1404644129">
    <w:abstractNumId w:val="5"/>
  </w:num>
  <w:num w:numId="8" w16cid:durableId="1988242192">
    <w:abstractNumId w:val="13"/>
  </w:num>
  <w:num w:numId="9" w16cid:durableId="1811752287">
    <w:abstractNumId w:val="10"/>
  </w:num>
  <w:num w:numId="10" w16cid:durableId="239675848">
    <w:abstractNumId w:val="0"/>
  </w:num>
  <w:num w:numId="11" w16cid:durableId="925653970">
    <w:abstractNumId w:val="7"/>
  </w:num>
  <w:num w:numId="12" w16cid:durableId="21206367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4"/>
  </w:num>
  <w:num w:numId="14" w16cid:durableId="812257687">
    <w:abstractNumId w:val="11"/>
  </w:num>
  <w:num w:numId="15" w16cid:durableId="606623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04E3"/>
    <w:rsid w:val="00041B77"/>
    <w:rsid w:val="00046648"/>
    <w:rsid w:val="0004695A"/>
    <w:rsid w:val="00047CA0"/>
    <w:rsid w:val="00050059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4C7D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CA8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08FE"/>
    <w:rsid w:val="00144072"/>
    <w:rsid w:val="00146E7E"/>
    <w:rsid w:val="001507B4"/>
    <w:rsid w:val="00156BDE"/>
    <w:rsid w:val="00163E63"/>
    <w:rsid w:val="0017332B"/>
    <w:rsid w:val="00173B45"/>
    <w:rsid w:val="00180F66"/>
    <w:rsid w:val="0018579F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3C38"/>
    <w:rsid w:val="001D41F8"/>
    <w:rsid w:val="001E1888"/>
    <w:rsid w:val="001F37C4"/>
    <w:rsid w:val="001F4135"/>
    <w:rsid w:val="001F4F5D"/>
    <w:rsid w:val="00201710"/>
    <w:rsid w:val="002129DC"/>
    <w:rsid w:val="00214C89"/>
    <w:rsid w:val="002234B4"/>
    <w:rsid w:val="00225FD8"/>
    <w:rsid w:val="002262B1"/>
    <w:rsid w:val="00235BA5"/>
    <w:rsid w:val="002631F5"/>
    <w:rsid w:val="00267260"/>
    <w:rsid w:val="0028506D"/>
    <w:rsid w:val="00290773"/>
    <w:rsid w:val="002934F9"/>
    <w:rsid w:val="0029752E"/>
    <w:rsid w:val="002A37DD"/>
    <w:rsid w:val="002A3920"/>
    <w:rsid w:val="002A532B"/>
    <w:rsid w:val="002B1EBC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E4FD9"/>
    <w:rsid w:val="002F2061"/>
    <w:rsid w:val="002F3190"/>
    <w:rsid w:val="002F4492"/>
    <w:rsid w:val="002F563D"/>
    <w:rsid w:val="00304543"/>
    <w:rsid w:val="00310A64"/>
    <w:rsid w:val="00312545"/>
    <w:rsid w:val="00320577"/>
    <w:rsid w:val="00324D73"/>
    <w:rsid w:val="00325394"/>
    <w:rsid w:val="00325EA7"/>
    <w:rsid w:val="00326FA2"/>
    <w:rsid w:val="0033017E"/>
    <w:rsid w:val="00333B31"/>
    <w:rsid w:val="00347067"/>
    <w:rsid w:val="0035152E"/>
    <w:rsid w:val="00364268"/>
    <w:rsid w:val="0036557B"/>
    <w:rsid w:val="00382CCC"/>
    <w:rsid w:val="0038768D"/>
    <w:rsid w:val="003927B3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43BF"/>
    <w:rsid w:val="00455178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4F7ABD"/>
    <w:rsid w:val="00502615"/>
    <w:rsid w:val="00502A3F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344C0"/>
    <w:rsid w:val="00534BF8"/>
    <w:rsid w:val="005411A7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27C6"/>
    <w:rsid w:val="005A34EE"/>
    <w:rsid w:val="005A45F1"/>
    <w:rsid w:val="005A5D20"/>
    <w:rsid w:val="005B2332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678B"/>
    <w:rsid w:val="00606916"/>
    <w:rsid w:val="00610497"/>
    <w:rsid w:val="00614010"/>
    <w:rsid w:val="00614013"/>
    <w:rsid w:val="006154FB"/>
    <w:rsid w:val="00620F45"/>
    <w:rsid w:val="00621FED"/>
    <w:rsid w:val="006238F6"/>
    <w:rsid w:val="00631610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8585B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3494E"/>
    <w:rsid w:val="00744F3B"/>
    <w:rsid w:val="00762555"/>
    <w:rsid w:val="0077610C"/>
    <w:rsid w:val="0078239C"/>
    <w:rsid w:val="007831E2"/>
    <w:rsid w:val="0078333A"/>
    <w:rsid w:val="00784C57"/>
    <w:rsid w:val="00786798"/>
    <w:rsid w:val="007935B6"/>
    <w:rsid w:val="00793BF4"/>
    <w:rsid w:val="00795A08"/>
    <w:rsid w:val="007974C7"/>
    <w:rsid w:val="007A5BF6"/>
    <w:rsid w:val="007A7755"/>
    <w:rsid w:val="007B1D9F"/>
    <w:rsid w:val="007B3E50"/>
    <w:rsid w:val="007B4C2D"/>
    <w:rsid w:val="007C0BB1"/>
    <w:rsid w:val="007C4364"/>
    <w:rsid w:val="007D55EA"/>
    <w:rsid w:val="007D5A24"/>
    <w:rsid w:val="007D7444"/>
    <w:rsid w:val="007E254D"/>
    <w:rsid w:val="007F1877"/>
    <w:rsid w:val="007F3DBF"/>
    <w:rsid w:val="007F50C1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66E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1B18"/>
    <w:rsid w:val="00945459"/>
    <w:rsid w:val="00947D55"/>
    <w:rsid w:val="00952EED"/>
    <w:rsid w:val="00954B8E"/>
    <w:rsid w:val="0095708D"/>
    <w:rsid w:val="00957AAC"/>
    <w:rsid w:val="009618DB"/>
    <w:rsid w:val="00964C40"/>
    <w:rsid w:val="00977F9A"/>
    <w:rsid w:val="0098002D"/>
    <w:rsid w:val="00980DBB"/>
    <w:rsid w:val="009927D5"/>
    <w:rsid w:val="009B1C7C"/>
    <w:rsid w:val="009B32CA"/>
    <w:rsid w:val="009B5422"/>
    <w:rsid w:val="009C48F1"/>
    <w:rsid w:val="009C5E1F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6C89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07B48"/>
    <w:rsid w:val="00B11451"/>
    <w:rsid w:val="00B11AC4"/>
    <w:rsid w:val="00B140E7"/>
    <w:rsid w:val="00B20D0E"/>
    <w:rsid w:val="00B21133"/>
    <w:rsid w:val="00B26E20"/>
    <w:rsid w:val="00B30C98"/>
    <w:rsid w:val="00B3270A"/>
    <w:rsid w:val="00B339CB"/>
    <w:rsid w:val="00B3545E"/>
    <w:rsid w:val="00B43FD8"/>
    <w:rsid w:val="00B45417"/>
    <w:rsid w:val="00B51833"/>
    <w:rsid w:val="00B654E7"/>
    <w:rsid w:val="00B71FAC"/>
    <w:rsid w:val="00B73EDB"/>
    <w:rsid w:val="00B80B6F"/>
    <w:rsid w:val="00B81B58"/>
    <w:rsid w:val="00B834D1"/>
    <w:rsid w:val="00B91858"/>
    <w:rsid w:val="00B9507E"/>
    <w:rsid w:val="00B95A63"/>
    <w:rsid w:val="00BA2FCF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030F9"/>
    <w:rsid w:val="00C0691E"/>
    <w:rsid w:val="00C10035"/>
    <w:rsid w:val="00C153F5"/>
    <w:rsid w:val="00C15806"/>
    <w:rsid w:val="00C232C4"/>
    <w:rsid w:val="00C24DC3"/>
    <w:rsid w:val="00C2668C"/>
    <w:rsid w:val="00C30003"/>
    <w:rsid w:val="00C33B05"/>
    <w:rsid w:val="00C37354"/>
    <w:rsid w:val="00C43491"/>
    <w:rsid w:val="00C44B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02F6B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1939"/>
    <w:rsid w:val="00D42EE1"/>
    <w:rsid w:val="00D43C51"/>
    <w:rsid w:val="00D50D0C"/>
    <w:rsid w:val="00D619AD"/>
    <w:rsid w:val="00D625E9"/>
    <w:rsid w:val="00D7235C"/>
    <w:rsid w:val="00D81F17"/>
    <w:rsid w:val="00D821DB"/>
    <w:rsid w:val="00D8422A"/>
    <w:rsid w:val="00D8470D"/>
    <w:rsid w:val="00D86D57"/>
    <w:rsid w:val="00D87E3B"/>
    <w:rsid w:val="00D9749E"/>
    <w:rsid w:val="00DA0553"/>
    <w:rsid w:val="00DB2468"/>
    <w:rsid w:val="00DB2B36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1FD0"/>
    <w:rsid w:val="00DF7FD8"/>
    <w:rsid w:val="00E039D8"/>
    <w:rsid w:val="00E17CAC"/>
    <w:rsid w:val="00E31F55"/>
    <w:rsid w:val="00E34355"/>
    <w:rsid w:val="00E34E27"/>
    <w:rsid w:val="00E52729"/>
    <w:rsid w:val="00E533F6"/>
    <w:rsid w:val="00E54531"/>
    <w:rsid w:val="00E57256"/>
    <w:rsid w:val="00E61AA8"/>
    <w:rsid w:val="00E628B9"/>
    <w:rsid w:val="00E63371"/>
    <w:rsid w:val="00E63E21"/>
    <w:rsid w:val="00E7228D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EF65A0"/>
    <w:rsid w:val="00F02134"/>
    <w:rsid w:val="00F11E25"/>
    <w:rsid w:val="00F125F3"/>
    <w:rsid w:val="00F14DFB"/>
    <w:rsid w:val="00F20F7E"/>
    <w:rsid w:val="00F217EF"/>
    <w:rsid w:val="00F2331F"/>
    <w:rsid w:val="00F26BC9"/>
    <w:rsid w:val="00F33088"/>
    <w:rsid w:val="00F44146"/>
    <w:rsid w:val="00F50B59"/>
    <w:rsid w:val="00F540D8"/>
    <w:rsid w:val="00F54B73"/>
    <w:rsid w:val="00F54D5B"/>
    <w:rsid w:val="00F56344"/>
    <w:rsid w:val="00F60F35"/>
    <w:rsid w:val="00F72F85"/>
    <w:rsid w:val="00F757F5"/>
    <w:rsid w:val="00F75F22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830"/>
    <w:rsid w:val="00FB2D15"/>
    <w:rsid w:val="00FB6011"/>
    <w:rsid w:val="00FC107C"/>
    <w:rsid w:val="00FC5673"/>
    <w:rsid w:val="00FD0B54"/>
    <w:rsid w:val="00FD46CB"/>
    <w:rsid w:val="00FE170A"/>
    <w:rsid w:val="00FE31CD"/>
    <w:rsid w:val="00FE45F1"/>
    <w:rsid w:val="00FF0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11AC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9C5E1F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674</Words>
  <Characters>3846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2022-09-05T02:47:00Z</dcterms:created>
  <dcterms:modified xsi:type="dcterms:W3CDTF">2022-09-14T07:30:00Z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