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A86A2" w14:textId="6C5EBC61" w:rsidR="00795A08" w:rsidRPr="00DD4E41" w:rsidRDefault="0059425E" w:rsidP="00DD4E41">
      <w:pPr>
        <w:spacing w:line="360" w:lineRule="auto"/>
        <w:ind w:right="1559"/>
        <w:rPr>
          <w:rFonts w:ascii="Arial" w:eastAsia="MS Gothic" w:hAnsi="Arial" w:cs="Arial"/>
          <w:b/>
          <w:bCs/>
          <w:sz w:val="24"/>
          <w:szCs w:val="24"/>
        </w:rPr>
      </w:pPr>
      <w:r w:rsidRPr="00E7663A">
        <w:rPr>
          <w:rFonts w:ascii="Arial" w:eastAsia="MS Gothic" w:hAnsi="Arial" w:hint="eastAsia"/>
          <w:b/>
          <w:bCs/>
          <w:sz w:val="24"/>
          <w:szCs w:val="24"/>
        </w:rPr>
        <w:t>医療機器向け極性プラスチック接着用新</w:t>
      </w:r>
      <w:r w:rsidRPr="00E7663A">
        <w:rPr>
          <w:rFonts w:ascii="Arial" w:eastAsia="MS Gothic" w:hAnsi="Arial" w:hint="eastAsia"/>
          <w:b/>
          <w:bCs/>
          <w:sz w:val="24"/>
          <w:szCs w:val="24"/>
        </w:rPr>
        <w:t>THERMOLAST® H</w:t>
      </w:r>
      <w:r w:rsidRPr="00E7663A">
        <w:rPr>
          <w:rFonts w:ascii="Arial" w:eastAsia="MS Gothic" w:hAnsi="Arial" w:hint="eastAsia"/>
          <w:b/>
          <w:bCs/>
          <w:sz w:val="24"/>
          <w:szCs w:val="24"/>
        </w:rPr>
        <w:t>シリーズ</w:t>
      </w:r>
    </w:p>
    <w:p w14:paraId="4A7E1E71" w14:textId="5BF2612B" w:rsidR="0059425E" w:rsidRPr="00E7663A" w:rsidRDefault="0059425E" w:rsidP="0059425E">
      <w:pPr>
        <w:spacing w:after="0" w:line="360" w:lineRule="auto"/>
        <w:ind w:right="1559"/>
        <w:jc w:val="both"/>
        <w:rPr>
          <w:rFonts w:ascii="Arial" w:eastAsia="MS Gothic" w:hAnsi="Arial" w:cs="Arial"/>
          <w:iCs/>
          <w:sz w:val="20"/>
          <w:szCs w:val="20"/>
        </w:rPr>
      </w:pPr>
      <w:r w:rsidRPr="00E7663A">
        <w:rPr>
          <w:rFonts w:ascii="Arial" w:eastAsia="MS Gothic" w:hAnsi="Arial" w:hint="eastAsia"/>
          <w:iCs/>
          <w:sz w:val="20"/>
          <w:szCs w:val="20"/>
        </w:rPr>
        <w:t>幅広い産業向けに熱可塑性エラストマー製品とカスタムソリューションを提供するグローバルメーカー</w:t>
      </w:r>
      <w:r w:rsidRPr="00E7663A">
        <w:rPr>
          <w:rFonts w:ascii="Arial" w:eastAsia="MS Gothic" w:hAnsi="Arial" w:hint="eastAsia"/>
          <w:iCs/>
          <w:sz w:val="20"/>
          <w:szCs w:val="20"/>
        </w:rPr>
        <w:t>KRAIBURG TPE</w:t>
      </w:r>
      <w:r w:rsidRPr="00E7663A">
        <w:rPr>
          <w:rFonts w:ascii="Arial" w:eastAsia="MS Gothic" w:hAnsi="Arial" w:hint="eastAsia"/>
          <w:iCs/>
          <w:sz w:val="20"/>
          <w:szCs w:val="20"/>
        </w:rPr>
        <w:t>（クライブルグ</w:t>
      </w:r>
      <w:r w:rsidRPr="00E7663A">
        <w:rPr>
          <w:rFonts w:ascii="Arial" w:eastAsia="MS Gothic" w:hAnsi="Arial" w:hint="eastAsia"/>
          <w:iCs/>
          <w:sz w:val="20"/>
          <w:szCs w:val="20"/>
        </w:rPr>
        <w:t>TPE</w:t>
      </w:r>
      <w:r w:rsidRPr="00E7663A">
        <w:rPr>
          <w:rFonts w:ascii="Arial" w:eastAsia="MS Gothic" w:hAnsi="Arial" w:hint="eastAsia"/>
          <w:iCs/>
          <w:sz w:val="20"/>
          <w:szCs w:val="20"/>
        </w:rPr>
        <w:t>）は、さまざまな極性ポリマーとの接着を可能にする</w:t>
      </w:r>
      <w:r w:rsidRPr="00E7663A">
        <w:rPr>
          <w:rFonts w:ascii="Arial" w:eastAsia="MS Gothic" w:hAnsi="Arial" w:hint="eastAsia"/>
          <w:iCs/>
          <w:sz w:val="20"/>
          <w:szCs w:val="20"/>
        </w:rPr>
        <w:t>THERMOLAST® H</w:t>
      </w:r>
      <w:r w:rsidRPr="00E7663A">
        <w:rPr>
          <w:rFonts w:ascii="Arial" w:eastAsia="MS Gothic" w:hAnsi="Arial" w:hint="eastAsia"/>
          <w:iCs/>
          <w:sz w:val="20"/>
          <w:szCs w:val="20"/>
        </w:rPr>
        <w:t>（サーモラスト</w:t>
      </w:r>
      <w:r w:rsidRPr="00E7663A">
        <w:rPr>
          <w:rFonts w:ascii="Arial" w:eastAsia="MS Gothic" w:hAnsi="Arial" w:hint="eastAsia"/>
          <w:iCs/>
          <w:sz w:val="20"/>
          <w:szCs w:val="20"/>
        </w:rPr>
        <w:t>® H</w:t>
      </w:r>
      <w:r w:rsidRPr="00E7663A">
        <w:rPr>
          <w:rFonts w:ascii="Arial" w:eastAsia="MS Gothic" w:hAnsi="Arial" w:hint="eastAsia"/>
          <w:iCs/>
          <w:sz w:val="20"/>
          <w:szCs w:val="20"/>
        </w:rPr>
        <w:t>）</w:t>
      </w:r>
      <w:r w:rsidRPr="00E7663A">
        <w:rPr>
          <w:rFonts w:ascii="Arial" w:eastAsia="MS Gothic" w:hAnsi="Arial" w:hint="eastAsia"/>
          <w:iCs/>
          <w:sz w:val="20"/>
          <w:szCs w:val="20"/>
        </w:rPr>
        <w:t xml:space="preserve"> HC/AD1/AP</w:t>
      </w:r>
      <w:r w:rsidRPr="00E7663A">
        <w:rPr>
          <w:rFonts w:ascii="Arial" w:eastAsia="MS Gothic" w:hAnsi="Arial" w:hint="eastAsia"/>
          <w:iCs/>
          <w:sz w:val="20"/>
          <w:szCs w:val="20"/>
        </w:rPr>
        <w:t>コンパウンドシリーズを、自信を持って発表致します。</w:t>
      </w:r>
    </w:p>
    <w:p w14:paraId="6362ADEA" w14:textId="77777777" w:rsidR="0059425E" w:rsidRPr="00E7663A" w:rsidRDefault="0059425E" w:rsidP="0059425E">
      <w:pPr>
        <w:spacing w:after="0" w:line="240" w:lineRule="auto"/>
        <w:ind w:right="1559"/>
        <w:jc w:val="both"/>
        <w:rPr>
          <w:rFonts w:eastAsia="MS Gothic" w:cs="Arial"/>
          <w:i/>
          <w:iCs/>
          <w:sz w:val="20"/>
          <w:szCs w:val="20"/>
        </w:rPr>
      </w:pPr>
    </w:p>
    <w:p w14:paraId="5BB6D42E" w14:textId="3A67A7AE" w:rsidR="0059425E" w:rsidRPr="00E7663A" w:rsidRDefault="0059425E" w:rsidP="0059425E">
      <w:pPr>
        <w:spacing w:line="360" w:lineRule="auto"/>
        <w:ind w:right="1559"/>
        <w:jc w:val="both"/>
        <w:rPr>
          <w:rFonts w:ascii="Arial" w:eastAsia="MS Gothic" w:hAnsi="Arial" w:cs="Arial"/>
          <w:sz w:val="20"/>
          <w:szCs w:val="20"/>
        </w:rPr>
      </w:pPr>
      <w:r w:rsidRPr="00E7663A">
        <w:rPr>
          <w:rFonts w:ascii="Arial" w:eastAsia="MS Gothic" w:hAnsi="Arial" w:hint="eastAsia"/>
          <w:sz w:val="20"/>
          <w:szCs w:val="20"/>
        </w:rPr>
        <w:t>医療機器業界は、今日の高度なヘルスケア・システムの要求に応えるため、製品のイノベーションを推進しています。熱可塑性エラストマー（</w:t>
      </w:r>
      <w:r w:rsidRPr="00E7663A">
        <w:rPr>
          <w:rFonts w:ascii="Arial" w:eastAsia="MS Gothic" w:hAnsi="Arial" w:hint="eastAsia"/>
          <w:sz w:val="20"/>
          <w:szCs w:val="20"/>
        </w:rPr>
        <w:t>TPE</w:t>
      </w:r>
      <w:r w:rsidRPr="00E7663A">
        <w:rPr>
          <w:rFonts w:ascii="Arial" w:eastAsia="MS Gothic" w:hAnsi="Arial" w:hint="eastAsia"/>
          <w:sz w:val="20"/>
          <w:szCs w:val="20"/>
        </w:rPr>
        <w:t>）は、高い強度、透明性、生体適合性に加え、ソフトタッチの表面品質と優れた接着性を備えているため、医療技術に幅広く使用されています。</w:t>
      </w:r>
      <w:r w:rsidRPr="00E7663A">
        <w:rPr>
          <w:rFonts w:ascii="Arial" w:eastAsia="MS Gothic" w:hAnsi="Arial" w:hint="eastAsia"/>
          <w:sz w:val="20"/>
          <w:szCs w:val="20"/>
        </w:rPr>
        <w:t xml:space="preserve"> </w:t>
      </w:r>
    </w:p>
    <w:p w14:paraId="0FF6D150" w14:textId="77777777" w:rsidR="0059425E" w:rsidRPr="00E7663A" w:rsidRDefault="0059425E" w:rsidP="0059425E">
      <w:pPr>
        <w:spacing w:line="360" w:lineRule="auto"/>
        <w:ind w:right="1559"/>
        <w:jc w:val="both"/>
        <w:rPr>
          <w:rFonts w:ascii="Arial" w:eastAsia="MS Gothic" w:hAnsi="Arial" w:cs="Arial"/>
          <w:sz w:val="20"/>
          <w:szCs w:val="20"/>
        </w:rPr>
      </w:pPr>
      <w:r w:rsidRPr="00E7663A">
        <w:rPr>
          <w:rFonts w:ascii="Arial" w:eastAsia="MS Gothic" w:hAnsi="Arial" w:hint="eastAsia"/>
          <w:sz w:val="20"/>
          <w:szCs w:val="20"/>
        </w:rPr>
        <w:t>最近</w:t>
      </w:r>
      <w:r w:rsidRPr="00E7663A">
        <w:rPr>
          <w:rFonts w:ascii="Arial" w:eastAsia="MS Gothic" w:hAnsi="Arial" w:hint="eastAsia"/>
          <w:sz w:val="20"/>
          <w:szCs w:val="20"/>
        </w:rPr>
        <w:t>KRAIBURG TPE</w:t>
      </w:r>
      <w:r w:rsidRPr="00E7663A">
        <w:rPr>
          <w:rFonts w:ascii="Arial" w:eastAsia="MS Gothic" w:hAnsi="Arial" w:hint="eastAsia"/>
          <w:sz w:val="20"/>
          <w:szCs w:val="20"/>
        </w:rPr>
        <w:t>は、</w:t>
      </w:r>
      <w:r w:rsidRPr="00E7663A">
        <w:rPr>
          <w:rFonts w:ascii="Arial" w:eastAsia="MS Gothic" w:hAnsi="Arial" w:hint="eastAsia"/>
          <w:sz w:val="20"/>
          <w:szCs w:val="20"/>
        </w:rPr>
        <w:t>PC</w:t>
      </w:r>
      <w:r w:rsidRPr="00E7663A">
        <w:rPr>
          <w:rFonts w:ascii="Arial" w:eastAsia="MS Gothic" w:hAnsi="Arial" w:hint="eastAsia"/>
          <w:sz w:val="20"/>
          <w:szCs w:val="20"/>
        </w:rPr>
        <w:t>、</w:t>
      </w:r>
      <w:r w:rsidRPr="00E7663A">
        <w:rPr>
          <w:rFonts w:ascii="Arial" w:eastAsia="MS Gothic" w:hAnsi="Arial" w:hint="eastAsia"/>
          <w:sz w:val="20"/>
          <w:szCs w:val="20"/>
        </w:rPr>
        <w:t>ABS</w:t>
      </w:r>
      <w:r w:rsidRPr="00E7663A">
        <w:rPr>
          <w:rFonts w:ascii="Arial" w:eastAsia="MS Gothic" w:hAnsi="Arial" w:hint="eastAsia"/>
          <w:sz w:val="20"/>
          <w:szCs w:val="20"/>
        </w:rPr>
        <w:t>、</w:t>
      </w:r>
      <w:r w:rsidRPr="00E7663A">
        <w:rPr>
          <w:rFonts w:ascii="Arial" w:eastAsia="MS Gothic" w:hAnsi="Arial" w:hint="eastAsia"/>
          <w:sz w:val="20"/>
          <w:szCs w:val="20"/>
        </w:rPr>
        <w:t>PC/ABS</w:t>
      </w:r>
      <w:r w:rsidRPr="00E7663A">
        <w:rPr>
          <w:rFonts w:ascii="Arial" w:eastAsia="MS Gothic" w:hAnsi="Arial" w:hint="eastAsia"/>
          <w:sz w:val="20"/>
          <w:szCs w:val="20"/>
        </w:rPr>
        <w:t>、</w:t>
      </w:r>
      <w:r w:rsidRPr="00E7663A">
        <w:rPr>
          <w:rFonts w:ascii="Arial" w:eastAsia="MS Gothic" w:hAnsi="Arial" w:hint="eastAsia"/>
          <w:sz w:val="20"/>
          <w:szCs w:val="20"/>
        </w:rPr>
        <w:t>PETG</w:t>
      </w:r>
      <w:r w:rsidRPr="00E7663A">
        <w:rPr>
          <w:rFonts w:ascii="Arial" w:eastAsia="MS Gothic" w:hAnsi="Arial" w:hint="eastAsia"/>
          <w:sz w:val="20"/>
          <w:szCs w:val="20"/>
        </w:rPr>
        <w:t>、</w:t>
      </w:r>
      <w:r w:rsidRPr="00E7663A">
        <w:rPr>
          <w:rFonts w:ascii="Arial" w:eastAsia="MS Gothic" w:hAnsi="Arial" w:hint="eastAsia"/>
          <w:sz w:val="20"/>
          <w:szCs w:val="20"/>
        </w:rPr>
        <w:t>PCTG</w:t>
      </w:r>
      <w:r w:rsidRPr="00E7663A">
        <w:rPr>
          <w:rFonts w:ascii="Arial" w:eastAsia="MS Gothic" w:hAnsi="Arial" w:hint="eastAsia"/>
          <w:sz w:val="20"/>
          <w:szCs w:val="20"/>
        </w:rPr>
        <w:t>ポリマーとの優れた接着性を持つ</w:t>
      </w:r>
      <w:r w:rsidRPr="00E7663A">
        <w:rPr>
          <w:rFonts w:ascii="Arial" w:eastAsia="MS Gothic" w:hAnsi="Arial" w:hint="eastAsia"/>
          <w:sz w:val="20"/>
          <w:szCs w:val="20"/>
        </w:rPr>
        <w:t>THERMOLAST® H</w:t>
      </w:r>
      <w:r w:rsidRPr="00E7663A">
        <w:rPr>
          <w:rFonts w:ascii="Arial" w:eastAsia="MS Gothic" w:hAnsi="Arial" w:hint="eastAsia"/>
          <w:sz w:val="20"/>
          <w:szCs w:val="20"/>
        </w:rPr>
        <w:t>製品群に</w:t>
      </w:r>
      <w:r w:rsidRPr="00E7663A">
        <w:rPr>
          <w:rFonts w:ascii="Arial" w:eastAsia="MS Gothic" w:hAnsi="Arial" w:hint="eastAsia"/>
          <w:sz w:val="20"/>
          <w:szCs w:val="20"/>
        </w:rPr>
        <w:t>HC/AD1/AP</w:t>
      </w:r>
      <w:r w:rsidRPr="00E7663A">
        <w:rPr>
          <w:rFonts w:ascii="Arial" w:eastAsia="MS Gothic" w:hAnsi="Arial" w:hint="eastAsia"/>
          <w:sz w:val="20"/>
          <w:szCs w:val="20"/>
        </w:rPr>
        <w:t>極性接着シリーズを追加しました。</w:t>
      </w:r>
    </w:p>
    <w:p w14:paraId="0AC8B36C" w14:textId="60D87D6A" w:rsidR="0059425E" w:rsidRPr="00E7663A" w:rsidRDefault="0059425E" w:rsidP="00925943">
      <w:pPr>
        <w:spacing w:line="360" w:lineRule="auto"/>
        <w:ind w:right="1559"/>
        <w:jc w:val="both"/>
        <w:rPr>
          <w:rFonts w:ascii="Arial" w:eastAsia="MS Gothic" w:hAnsi="Arial" w:cs="Arial"/>
          <w:sz w:val="20"/>
          <w:szCs w:val="20"/>
        </w:rPr>
      </w:pPr>
      <w:r w:rsidRPr="00E7663A">
        <w:rPr>
          <w:rFonts w:ascii="Arial" w:eastAsia="MS Gothic" w:hAnsi="Arial" w:hint="eastAsia"/>
          <w:sz w:val="20"/>
          <w:szCs w:val="20"/>
        </w:rPr>
        <w:t>KRAIBURG TPE</w:t>
      </w:r>
      <w:r w:rsidRPr="00E7663A">
        <w:rPr>
          <w:rFonts w:ascii="Arial" w:eastAsia="MS Gothic" w:hAnsi="Arial" w:hint="eastAsia"/>
          <w:sz w:val="20"/>
          <w:szCs w:val="20"/>
        </w:rPr>
        <w:t>のプロダクトスペシャリストであるヘン・ホイ・チーは、</w:t>
      </w:r>
      <w:r w:rsidRPr="00E7663A">
        <w:rPr>
          <w:rFonts w:ascii="Arial" w:eastAsia="MS Gothic" w:hAnsi="Arial" w:hint="eastAsia"/>
          <w:sz w:val="20"/>
          <w:szCs w:val="20"/>
        </w:rPr>
        <w:t>THERMOLAST® H</w:t>
      </w:r>
      <w:r w:rsidRPr="00E7663A">
        <w:rPr>
          <w:rFonts w:ascii="Arial" w:eastAsia="MS Gothic" w:hAnsi="Arial" w:hint="eastAsia"/>
          <w:sz w:val="20"/>
          <w:szCs w:val="20"/>
        </w:rPr>
        <w:t>シリーズの材料の優位性について次のようにコメントしています。「</w:t>
      </w:r>
      <w:r w:rsidRPr="00E7663A">
        <w:rPr>
          <w:rFonts w:ascii="Arial" w:eastAsia="MS Gothic" w:hAnsi="Arial" w:hint="eastAsia"/>
          <w:sz w:val="20"/>
          <w:szCs w:val="20"/>
        </w:rPr>
        <w:t>THERMOLAST® H</w:t>
      </w:r>
      <w:r w:rsidRPr="00E7663A">
        <w:rPr>
          <w:rFonts w:ascii="Arial" w:eastAsia="MS Gothic" w:hAnsi="Arial" w:hint="eastAsia"/>
          <w:sz w:val="20"/>
          <w:szCs w:val="20"/>
        </w:rPr>
        <w:t>は、</w:t>
      </w:r>
      <w:r w:rsidRPr="00E7663A">
        <w:rPr>
          <w:rFonts w:ascii="Arial" w:eastAsia="MS Gothic" w:hAnsi="Arial" w:hint="eastAsia"/>
          <w:sz w:val="20"/>
          <w:szCs w:val="20"/>
        </w:rPr>
        <w:t>PC</w:t>
      </w:r>
      <w:r w:rsidRPr="00E7663A">
        <w:rPr>
          <w:rFonts w:ascii="Arial" w:eastAsia="MS Gothic" w:hAnsi="Arial" w:hint="eastAsia"/>
          <w:sz w:val="20"/>
          <w:szCs w:val="20"/>
        </w:rPr>
        <w:t>、</w:t>
      </w:r>
      <w:r w:rsidRPr="00E7663A">
        <w:rPr>
          <w:rFonts w:ascii="Arial" w:eastAsia="MS Gothic" w:hAnsi="Arial" w:hint="eastAsia"/>
          <w:sz w:val="20"/>
          <w:szCs w:val="20"/>
        </w:rPr>
        <w:t>ABS</w:t>
      </w:r>
      <w:r w:rsidRPr="00E7663A">
        <w:rPr>
          <w:rFonts w:ascii="Arial" w:eastAsia="MS Gothic" w:hAnsi="Arial" w:hint="eastAsia"/>
          <w:sz w:val="20"/>
          <w:szCs w:val="20"/>
        </w:rPr>
        <w:t>、</w:t>
      </w:r>
      <w:r w:rsidRPr="00E7663A">
        <w:rPr>
          <w:rFonts w:ascii="Arial" w:eastAsia="MS Gothic" w:hAnsi="Arial" w:hint="eastAsia"/>
          <w:sz w:val="20"/>
          <w:szCs w:val="20"/>
        </w:rPr>
        <w:t>PETG</w:t>
      </w:r>
      <w:r w:rsidRPr="00E7663A">
        <w:rPr>
          <w:rFonts w:ascii="Arial" w:eastAsia="MS Gothic" w:hAnsi="Arial" w:hint="eastAsia"/>
          <w:sz w:val="20"/>
          <w:szCs w:val="20"/>
        </w:rPr>
        <w:t>などのエンジニアリング熱可塑性樹脂との接着性に優れており、ヘルスケアや医療機器用途のニーズに応える材料ソリューションです。当社の高品質な材料ソリューションは、アジア太平洋地域の医療規格に適合しており、ご要望に応じてすべてのプロジェクト段階でカスタムエンジニアリングによるサポートが可能です。」</w:t>
      </w:r>
      <w:r w:rsidRPr="00E7663A">
        <w:rPr>
          <w:rFonts w:ascii="Arial" w:eastAsia="MS Gothic" w:hAnsi="Arial" w:hint="eastAsia"/>
          <w:sz w:val="20"/>
          <w:szCs w:val="20"/>
        </w:rPr>
        <w:t xml:space="preserve"> </w:t>
      </w:r>
    </w:p>
    <w:p w14:paraId="5B995F52" w14:textId="02A418F9" w:rsidR="003A0958" w:rsidRPr="00DD4E41" w:rsidRDefault="00925943" w:rsidP="00DD4E41">
      <w:pPr>
        <w:spacing w:line="360" w:lineRule="auto"/>
        <w:ind w:right="1559"/>
        <w:jc w:val="both"/>
        <w:rPr>
          <w:rFonts w:ascii="Arial" w:eastAsia="MS Gothic" w:hAnsi="Arial" w:cs="Arial"/>
          <w:sz w:val="20"/>
          <w:szCs w:val="20"/>
        </w:rPr>
      </w:pPr>
      <w:r w:rsidRPr="00E7663A">
        <w:rPr>
          <w:rFonts w:ascii="Arial" w:eastAsia="MS Gothic" w:hAnsi="Arial" w:hint="eastAsia"/>
          <w:sz w:val="20"/>
          <w:szCs w:val="20"/>
        </w:rPr>
        <w:t>THERMOLAST® H</w:t>
      </w:r>
      <w:r w:rsidRPr="00E7663A">
        <w:rPr>
          <w:rFonts w:ascii="Arial" w:eastAsia="MS Gothic" w:hAnsi="Arial" w:hint="eastAsia"/>
          <w:sz w:val="20"/>
          <w:szCs w:val="20"/>
        </w:rPr>
        <w:t>アジア太平洋地域マーケットローンチプロジェクトマネージャーのアディッティア・プランダーレは、</w:t>
      </w:r>
      <w:r w:rsidRPr="00E7663A">
        <w:rPr>
          <w:rFonts w:ascii="Arial" w:eastAsia="MS Gothic" w:hAnsi="Arial" w:hint="eastAsia"/>
          <w:sz w:val="20"/>
          <w:szCs w:val="20"/>
        </w:rPr>
        <w:t>THERMOLAST® H</w:t>
      </w:r>
      <w:r w:rsidRPr="00E7663A">
        <w:rPr>
          <w:rFonts w:ascii="Arial" w:eastAsia="MS Gothic" w:hAnsi="Arial" w:hint="eastAsia"/>
          <w:sz w:val="20"/>
          <w:szCs w:val="20"/>
        </w:rPr>
        <w:t>シリーズ材料の優位性についてコメントしています。「アジア太平洋医療機器市場の要求を満たすべく特別に設計された</w:t>
      </w:r>
      <w:r w:rsidRPr="00E7663A">
        <w:rPr>
          <w:rFonts w:ascii="Arial" w:eastAsia="MS Gothic" w:hAnsi="Arial" w:hint="eastAsia"/>
          <w:sz w:val="20"/>
          <w:szCs w:val="20"/>
        </w:rPr>
        <w:t>TPE</w:t>
      </w:r>
      <w:r w:rsidRPr="00E7663A">
        <w:rPr>
          <w:rFonts w:ascii="Arial" w:eastAsia="MS Gothic" w:hAnsi="Arial" w:hint="eastAsia"/>
          <w:sz w:val="20"/>
          <w:szCs w:val="20"/>
        </w:rPr>
        <w:t>である</w:t>
      </w:r>
      <w:r w:rsidRPr="00E7663A">
        <w:rPr>
          <w:rFonts w:ascii="Arial" w:eastAsia="MS Gothic" w:hAnsi="Arial" w:hint="eastAsia"/>
          <w:sz w:val="20"/>
          <w:szCs w:val="20"/>
        </w:rPr>
        <w:t>THERMOLAST® H</w:t>
      </w:r>
      <w:r w:rsidRPr="00E7663A">
        <w:rPr>
          <w:rFonts w:ascii="Arial" w:eastAsia="MS Gothic" w:hAnsi="Arial" w:hint="eastAsia"/>
          <w:sz w:val="20"/>
          <w:szCs w:val="20"/>
        </w:rPr>
        <w:t>をマレ</w:t>
      </w:r>
      <w:r w:rsidRPr="00E7663A">
        <w:rPr>
          <w:rFonts w:ascii="Arial" w:eastAsia="MS Gothic" w:hAnsi="Arial" w:hint="eastAsia"/>
          <w:sz w:val="20"/>
          <w:szCs w:val="20"/>
        </w:rPr>
        <w:lastRenderedPageBreak/>
        <w:t>ーシアで製造することによって、製品のカスタマイゼーションと共に、高品質の製品、迅速なリードタイム、アプリケーションおよび技術サポートなどの様々な面でアジア地域の当社のお客様のお役に立てることと考えています。」</w:t>
      </w:r>
    </w:p>
    <w:p w14:paraId="5097E30A" w14:textId="0DF7197C" w:rsidR="0059425E" w:rsidRPr="00E7663A" w:rsidRDefault="0059425E" w:rsidP="0059425E">
      <w:pPr>
        <w:spacing w:line="360" w:lineRule="auto"/>
        <w:ind w:right="1559"/>
        <w:rPr>
          <w:rFonts w:ascii="Arial" w:eastAsia="MS Gothic" w:hAnsi="Arial" w:cs="Arial"/>
          <w:b/>
          <w:bCs/>
          <w:sz w:val="20"/>
          <w:szCs w:val="20"/>
        </w:rPr>
      </w:pPr>
      <w:r w:rsidRPr="00E7663A">
        <w:rPr>
          <w:rFonts w:ascii="Arial" w:eastAsia="MS Gothic" w:hAnsi="Arial" w:hint="eastAsia"/>
          <w:b/>
          <w:bCs/>
          <w:sz w:val="20"/>
          <w:szCs w:val="20"/>
        </w:rPr>
        <w:t>製品設計の柔軟性</w:t>
      </w:r>
    </w:p>
    <w:p w14:paraId="6DEDE84C" w14:textId="0B0421F0" w:rsidR="0059425E" w:rsidRPr="00E7663A" w:rsidRDefault="0059425E" w:rsidP="0059425E">
      <w:pPr>
        <w:spacing w:line="360" w:lineRule="auto"/>
        <w:ind w:right="1559"/>
        <w:jc w:val="both"/>
        <w:rPr>
          <w:rFonts w:ascii="Arial" w:eastAsia="MS Gothic" w:hAnsi="Arial" w:cs="Arial"/>
          <w:sz w:val="20"/>
          <w:szCs w:val="20"/>
        </w:rPr>
      </w:pPr>
      <w:r w:rsidRPr="00E7663A">
        <w:rPr>
          <w:rFonts w:ascii="Arial" w:eastAsia="MS Gothic" w:hAnsi="Arial" w:hint="eastAsia"/>
          <w:sz w:val="20"/>
          <w:szCs w:val="20"/>
        </w:rPr>
        <w:t>KRAIBURG TPE</w:t>
      </w:r>
      <w:r w:rsidRPr="00E7663A">
        <w:rPr>
          <w:rFonts w:ascii="Arial" w:eastAsia="MS Gothic" w:hAnsi="Arial" w:hint="eastAsia"/>
          <w:sz w:val="20"/>
          <w:szCs w:val="20"/>
        </w:rPr>
        <w:t>の</w:t>
      </w:r>
      <w:r w:rsidRPr="00E7663A">
        <w:rPr>
          <w:rFonts w:ascii="Arial" w:eastAsia="MS Gothic" w:hAnsi="Arial" w:hint="eastAsia"/>
          <w:sz w:val="20"/>
          <w:szCs w:val="20"/>
        </w:rPr>
        <w:t>THERMOLAST® H HC/AD1/AP</w:t>
      </w:r>
      <w:r w:rsidRPr="00E7663A">
        <w:rPr>
          <w:rFonts w:ascii="Arial" w:eastAsia="MS Gothic" w:hAnsi="Arial" w:hint="eastAsia"/>
          <w:sz w:val="20"/>
          <w:szCs w:val="20"/>
        </w:rPr>
        <w:t>シリーズは、ショア</w:t>
      </w:r>
      <w:r w:rsidRPr="00E7663A">
        <w:rPr>
          <w:rFonts w:ascii="Arial" w:eastAsia="MS Gothic" w:hAnsi="Arial" w:hint="eastAsia"/>
          <w:sz w:val="20"/>
          <w:szCs w:val="20"/>
        </w:rPr>
        <w:t>A</w:t>
      </w:r>
      <w:r w:rsidRPr="00E7663A">
        <w:rPr>
          <w:rFonts w:ascii="Arial" w:eastAsia="MS Gothic" w:hAnsi="Arial" w:hint="eastAsia"/>
          <w:sz w:val="20"/>
          <w:szCs w:val="20"/>
        </w:rPr>
        <w:t>スケール</w:t>
      </w:r>
      <w:r w:rsidRPr="00E7663A">
        <w:rPr>
          <w:rFonts w:ascii="Arial" w:eastAsia="MS Gothic" w:hAnsi="Arial" w:hint="eastAsia"/>
          <w:sz w:val="20"/>
          <w:szCs w:val="20"/>
        </w:rPr>
        <w:t>30</w:t>
      </w:r>
      <w:r w:rsidRPr="00E7663A">
        <w:rPr>
          <w:rFonts w:ascii="Arial" w:eastAsia="MS Gothic" w:hAnsi="Arial" w:hint="eastAsia"/>
          <w:sz w:val="20"/>
          <w:szCs w:val="20"/>
        </w:rPr>
        <w:t>から</w:t>
      </w:r>
      <w:r w:rsidRPr="00E7663A">
        <w:rPr>
          <w:rFonts w:ascii="Arial" w:eastAsia="MS Gothic" w:hAnsi="Arial" w:hint="eastAsia"/>
          <w:sz w:val="20"/>
          <w:szCs w:val="20"/>
        </w:rPr>
        <w:t>80</w:t>
      </w:r>
      <w:r w:rsidRPr="00E7663A">
        <w:rPr>
          <w:rFonts w:ascii="Arial" w:eastAsia="MS Gothic" w:hAnsi="Arial" w:hint="eastAsia"/>
          <w:sz w:val="20"/>
          <w:szCs w:val="20"/>
        </w:rPr>
        <w:t>までの硬度が利用可能であり、最適化された機械特性とソフトタッチの表面品質が、製品設計の柔軟性を実現します。</w:t>
      </w:r>
    </w:p>
    <w:p w14:paraId="5AF59A80" w14:textId="13F3D0A0" w:rsidR="0059425E" w:rsidRPr="00E7663A" w:rsidRDefault="00CD2B1B" w:rsidP="0059425E">
      <w:pPr>
        <w:spacing w:line="360" w:lineRule="auto"/>
        <w:ind w:right="1559"/>
        <w:jc w:val="both"/>
        <w:rPr>
          <w:rFonts w:ascii="Arial" w:eastAsia="MS Gothic" w:hAnsi="Arial" w:cs="Arial"/>
          <w:sz w:val="20"/>
          <w:szCs w:val="20"/>
        </w:rPr>
      </w:pPr>
      <w:r w:rsidRPr="00E7663A">
        <w:rPr>
          <w:rFonts w:ascii="Arial" w:eastAsia="MS Gothic" w:hAnsi="Arial" w:hint="eastAsia"/>
          <w:sz w:val="20"/>
          <w:szCs w:val="20"/>
        </w:rPr>
        <w:t>各メーカーは、製品の美的効果を高めることによって競争力を強化する機会への要求を高めていますが、このシリーズは、柔軟な着色オプションに対応すべくナチュラル色で供給され、そうした要求に応えます。</w:t>
      </w:r>
    </w:p>
    <w:p w14:paraId="1B351A1C" w14:textId="77777777" w:rsidR="0059425E" w:rsidRPr="00E7663A" w:rsidRDefault="0059425E" w:rsidP="0059425E">
      <w:pPr>
        <w:spacing w:line="360" w:lineRule="auto"/>
        <w:ind w:right="1559"/>
        <w:jc w:val="both"/>
        <w:rPr>
          <w:rFonts w:ascii="Arial" w:eastAsia="MS Gothic" w:hAnsi="Arial" w:cs="Arial"/>
          <w:sz w:val="20"/>
          <w:szCs w:val="20"/>
        </w:rPr>
      </w:pPr>
      <w:r w:rsidRPr="00E7663A">
        <w:rPr>
          <w:rFonts w:ascii="Arial" w:eastAsia="MS Gothic" w:hAnsi="Arial" w:hint="eastAsia"/>
          <w:sz w:val="20"/>
          <w:szCs w:val="20"/>
        </w:rPr>
        <w:t>KRAIBURG TPE</w:t>
      </w:r>
      <w:r w:rsidRPr="00E7663A">
        <w:rPr>
          <w:rFonts w:ascii="Arial" w:eastAsia="MS Gothic" w:hAnsi="Arial" w:hint="eastAsia"/>
          <w:sz w:val="20"/>
          <w:szCs w:val="20"/>
        </w:rPr>
        <w:t>の</w:t>
      </w:r>
      <w:r w:rsidRPr="00E7663A">
        <w:rPr>
          <w:rFonts w:ascii="Arial" w:eastAsia="MS Gothic" w:hAnsi="Arial" w:hint="eastAsia"/>
          <w:sz w:val="20"/>
          <w:szCs w:val="20"/>
        </w:rPr>
        <w:t>THERMOLAST® H HC/AD1/AP</w:t>
      </w:r>
      <w:r w:rsidRPr="00E7663A">
        <w:rPr>
          <w:rFonts w:ascii="Arial" w:eastAsia="MS Gothic" w:hAnsi="Arial" w:hint="eastAsia"/>
          <w:sz w:val="20"/>
          <w:szCs w:val="20"/>
        </w:rPr>
        <w:t>シリーズは、直接射出成形を行うことにより（接着剤なしで）硬質の熱可塑性プラスチックと柔軟な</w:t>
      </w:r>
      <w:r w:rsidRPr="00E7663A">
        <w:rPr>
          <w:rFonts w:ascii="Arial" w:eastAsia="MS Gothic" w:hAnsi="Arial" w:hint="eastAsia"/>
          <w:sz w:val="20"/>
          <w:szCs w:val="20"/>
        </w:rPr>
        <w:t>TPE</w:t>
      </w:r>
      <w:r w:rsidRPr="00E7663A">
        <w:rPr>
          <w:rFonts w:ascii="Arial" w:eastAsia="MS Gothic" w:hAnsi="Arial" w:hint="eastAsia"/>
          <w:sz w:val="20"/>
          <w:szCs w:val="20"/>
        </w:rPr>
        <w:t>コンパウンドを接着することが可能であるため、複数材料を必要とするアプリケーションを簡素化し、組立・生産時間を短縮することが可能となります。</w:t>
      </w:r>
    </w:p>
    <w:p w14:paraId="5F377671" w14:textId="77777777" w:rsidR="0059425E" w:rsidRPr="00E7663A" w:rsidRDefault="0059425E" w:rsidP="0059425E">
      <w:pPr>
        <w:spacing w:line="360" w:lineRule="auto"/>
        <w:ind w:right="1559"/>
        <w:jc w:val="both"/>
        <w:rPr>
          <w:rFonts w:ascii="Arial" w:eastAsia="MS Gothic" w:hAnsi="Arial" w:cs="Arial"/>
          <w:b/>
          <w:sz w:val="20"/>
          <w:szCs w:val="20"/>
        </w:rPr>
      </w:pPr>
      <w:r w:rsidRPr="00E7663A">
        <w:rPr>
          <w:rFonts w:ascii="Arial" w:eastAsia="MS Gothic" w:hAnsi="Arial" w:hint="eastAsia"/>
          <w:b/>
          <w:sz w:val="20"/>
          <w:szCs w:val="20"/>
        </w:rPr>
        <w:t>医療分野に最適なコンパウンド</w:t>
      </w:r>
    </w:p>
    <w:p w14:paraId="6DC7B7D2" w14:textId="218B089F" w:rsidR="0059425E" w:rsidRPr="00E7663A" w:rsidRDefault="0059425E" w:rsidP="0059425E">
      <w:pPr>
        <w:spacing w:line="360" w:lineRule="auto"/>
        <w:ind w:right="1559"/>
        <w:jc w:val="both"/>
        <w:rPr>
          <w:rFonts w:ascii="Arial" w:eastAsia="MS Gothic" w:hAnsi="Arial" w:cs="Arial"/>
          <w:sz w:val="20"/>
          <w:szCs w:val="20"/>
        </w:rPr>
      </w:pPr>
      <w:r w:rsidRPr="00E7663A">
        <w:rPr>
          <w:rFonts w:ascii="Arial" w:eastAsia="MS Gothic" w:hAnsi="Arial" w:hint="eastAsia"/>
          <w:sz w:val="20"/>
          <w:szCs w:val="20"/>
        </w:rPr>
        <w:t>医療機器分野をターゲットとした</w:t>
      </w:r>
      <w:r w:rsidRPr="00E7663A">
        <w:rPr>
          <w:rFonts w:ascii="Arial" w:eastAsia="MS Gothic" w:hAnsi="Arial" w:hint="eastAsia"/>
          <w:sz w:val="20"/>
          <w:szCs w:val="20"/>
        </w:rPr>
        <w:t>THERMOLAST® H HC/AD1/AP</w:t>
      </w:r>
      <w:r w:rsidRPr="00E7663A">
        <w:rPr>
          <w:rFonts w:ascii="Arial" w:eastAsia="MS Gothic" w:hAnsi="Arial" w:hint="eastAsia"/>
          <w:sz w:val="20"/>
          <w:szCs w:val="20"/>
        </w:rPr>
        <w:t>シリーズは、滅菌処理が可能です。</w:t>
      </w:r>
      <w:r w:rsidRPr="00E7663A">
        <w:rPr>
          <w:rFonts w:ascii="Arial" w:eastAsia="MS Gothic" w:hAnsi="Arial" w:hint="eastAsia"/>
          <w:sz w:val="20"/>
          <w:szCs w:val="20"/>
        </w:rPr>
        <w:t xml:space="preserve"> </w:t>
      </w:r>
    </w:p>
    <w:p w14:paraId="21E3ED46" w14:textId="160114C9" w:rsidR="0059425E" w:rsidRPr="00E7663A" w:rsidRDefault="0059425E" w:rsidP="0059425E">
      <w:pPr>
        <w:spacing w:line="360" w:lineRule="auto"/>
        <w:ind w:right="1559"/>
        <w:jc w:val="both"/>
        <w:rPr>
          <w:rFonts w:ascii="Arial" w:eastAsia="MS Gothic" w:hAnsi="Arial" w:cs="Arial"/>
          <w:sz w:val="20"/>
          <w:szCs w:val="20"/>
        </w:rPr>
      </w:pPr>
      <w:r w:rsidRPr="00E7663A">
        <w:rPr>
          <w:rFonts w:ascii="Arial" w:eastAsia="MS Gothic" w:hAnsi="Arial" w:hint="eastAsia"/>
          <w:sz w:val="20"/>
          <w:szCs w:val="20"/>
        </w:rPr>
        <w:t>さらにこのシリーズは、動物由来成分、</w:t>
      </w:r>
      <w:r w:rsidRPr="00E7663A">
        <w:rPr>
          <w:rFonts w:ascii="Arial" w:eastAsia="MS Gothic" w:hAnsi="Arial" w:hint="eastAsia"/>
          <w:sz w:val="20"/>
          <w:szCs w:val="20"/>
        </w:rPr>
        <w:t>PVC</w:t>
      </w:r>
      <w:r w:rsidRPr="00E7663A">
        <w:rPr>
          <w:rFonts w:ascii="Arial" w:eastAsia="MS Gothic" w:hAnsi="Arial" w:hint="eastAsia"/>
          <w:sz w:val="20"/>
          <w:szCs w:val="20"/>
        </w:rPr>
        <w:t>、シリコーン、ラテックスを含まず、細胞毒性</w:t>
      </w:r>
      <w:r w:rsidRPr="00E7663A">
        <w:rPr>
          <w:rFonts w:ascii="Arial" w:eastAsia="MS Gothic" w:hAnsi="Arial" w:hint="eastAsia"/>
          <w:sz w:val="20"/>
          <w:szCs w:val="20"/>
        </w:rPr>
        <w:t>ISO 10993-5, GB/T 16886.5, RoHS</w:t>
      </w:r>
      <w:r w:rsidRPr="00E7663A">
        <w:rPr>
          <w:rFonts w:ascii="Arial" w:eastAsia="MS Gothic" w:hAnsi="Arial" w:hint="eastAsia"/>
          <w:sz w:val="20"/>
          <w:szCs w:val="20"/>
        </w:rPr>
        <w:t>および</w:t>
      </w:r>
      <w:r w:rsidRPr="00E7663A">
        <w:rPr>
          <w:rFonts w:ascii="Arial" w:eastAsia="MS Gothic" w:hAnsi="Arial" w:hint="eastAsia"/>
          <w:sz w:val="20"/>
          <w:szCs w:val="20"/>
        </w:rPr>
        <w:t>REACH</w:t>
      </w:r>
      <w:r w:rsidRPr="00E7663A">
        <w:rPr>
          <w:rFonts w:ascii="Arial" w:eastAsia="MS Gothic" w:hAnsi="Arial" w:hint="eastAsia"/>
          <w:sz w:val="20"/>
          <w:szCs w:val="20"/>
        </w:rPr>
        <w:t>の各基準に適合しています。</w:t>
      </w:r>
    </w:p>
    <w:p w14:paraId="4012652E" w14:textId="2E545A90" w:rsidR="0059425E" w:rsidRPr="00E7663A" w:rsidRDefault="0059425E" w:rsidP="0059425E">
      <w:pPr>
        <w:spacing w:line="360" w:lineRule="auto"/>
        <w:ind w:right="1559"/>
        <w:jc w:val="both"/>
        <w:rPr>
          <w:rFonts w:ascii="Arial" w:eastAsia="MS Gothic" w:hAnsi="Arial" w:cs="Arial"/>
          <w:sz w:val="20"/>
          <w:szCs w:val="20"/>
        </w:rPr>
      </w:pPr>
      <w:r w:rsidRPr="00E7663A">
        <w:rPr>
          <w:rFonts w:ascii="Arial" w:eastAsia="MS Gothic" w:hAnsi="Arial" w:hint="eastAsia"/>
          <w:sz w:val="20"/>
          <w:szCs w:val="20"/>
        </w:rPr>
        <w:lastRenderedPageBreak/>
        <w:t>このため、ハンドルやグリップ、押ボタン、シール、バルブ、フレキシブルコネクターなど、高い安全性と衛生性が求められるヘルスケアおよび医療機器用途に最適なコンパウンドとなっています。</w:t>
      </w:r>
    </w:p>
    <w:p w14:paraId="3B6EA377" w14:textId="0B97E56A" w:rsidR="00795A08" w:rsidRPr="00E7663A" w:rsidRDefault="00795A08" w:rsidP="00795A08">
      <w:pPr>
        <w:spacing w:line="360" w:lineRule="auto"/>
        <w:ind w:right="1559"/>
        <w:jc w:val="both"/>
        <w:rPr>
          <w:rFonts w:ascii="Arial" w:eastAsia="MS Gothic" w:hAnsi="Arial" w:cs="Arial"/>
          <w:b/>
          <w:bCs/>
          <w:sz w:val="20"/>
          <w:szCs w:val="20"/>
        </w:rPr>
      </w:pPr>
      <w:r w:rsidRPr="00E7663A">
        <w:rPr>
          <w:rFonts w:ascii="Arial" w:eastAsia="MS Gothic" w:hAnsi="Arial" w:hint="eastAsia"/>
          <w:b/>
          <w:bCs/>
          <w:sz w:val="20"/>
          <w:szCs w:val="20"/>
        </w:rPr>
        <w:t>サステナビリティに貢献する</w:t>
      </w:r>
      <w:r w:rsidRPr="00E7663A">
        <w:rPr>
          <w:rFonts w:ascii="Arial" w:eastAsia="MS Gothic" w:hAnsi="Arial" w:hint="eastAsia"/>
          <w:b/>
          <w:bCs/>
          <w:sz w:val="20"/>
          <w:szCs w:val="20"/>
        </w:rPr>
        <w:t>TPE</w:t>
      </w:r>
    </w:p>
    <w:p w14:paraId="1E81DE21" w14:textId="5FA4A166" w:rsidR="00795A08" w:rsidRPr="00E7663A" w:rsidRDefault="00795A08" w:rsidP="00795A08">
      <w:pPr>
        <w:spacing w:line="360" w:lineRule="auto"/>
        <w:ind w:right="1559"/>
        <w:jc w:val="both"/>
        <w:rPr>
          <w:rFonts w:ascii="Arial" w:eastAsia="MS Gothic" w:hAnsi="Arial" w:cs="Arial"/>
          <w:sz w:val="20"/>
          <w:szCs w:val="20"/>
        </w:rPr>
      </w:pPr>
      <w:r w:rsidRPr="00E7663A">
        <w:rPr>
          <w:rFonts w:ascii="Arial" w:eastAsia="MS Gothic" w:hAnsi="Arial" w:hint="eastAsia"/>
          <w:sz w:val="20"/>
          <w:szCs w:val="20"/>
        </w:rPr>
        <w:t>より優れた</w:t>
      </w:r>
      <w:r w:rsidR="00E7663A" w:rsidRPr="00E7663A">
        <w:rPr>
          <w:rFonts w:ascii="Arial" w:eastAsia="MS Gothic" w:hAnsi="Arial" w:hint="eastAsia"/>
          <w:sz w:val="20"/>
          <w:szCs w:val="20"/>
        </w:rPr>
        <w:t>サステナビリティ</w:t>
      </w:r>
      <w:r w:rsidRPr="00E7663A">
        <w:rPr>
          <w:rFonts w:ascii="Arial" w:eastAsia="MS Gothic" w:hAnsi="Arial" w:hint="eastAsia"/>
          <w:sz w:val="20"/>
          <w:szCs w:val="20"/>
        </w:rPr>
        <w:t>へのイノベーションの追求を補完するものとして</w:t>
      </w:r>
      <w:r w:rsidRPr="00E7663A">
        <w:rPr>
          <w:rFonts w:ascii="Arial" w:eastAsia="MS Gothic" w:hAnsi="Arial" w:hint="eastAsia"/>
          <w:sz w:val="20"/>
          <w:szCs w:val="20"/>
        </w:rPr>
        <w:t>KRAIBURG TPE</w:t>
      </w:r>
      <w:r w:rsidRPr="00E7663A">
        <w:rPr>
          <w:rFonts w:ascii="Arial" w:eastAsia="MS Gothic" w:hAnsi="Arial" w:hint="eastAsia"/>
          <w:sz w:val="20"/>
          <w:szCs w:val="20"/>
        </w:rPr>
        <w:t>は自動車業界、消費者、向け製品、また産業用途向けに特別に開発した、ポストコンシューマ・リサイクル材（</w:t>
      </w:r>
      <w:r w:rsidRPr="00E7663A">
        <w:rPr>
          <w:rFonts w:ascii="Arial" w:eastAsia="MS Gothic" w:hAnsi="Arial" w:hint="eastAsia"/>
          <w:sz w:val="20"/>
          <w:szCs w:val="20"/>
        </w:rPr>
        <w:t>PCR</w:t>
      </w:r>
      <w:r w:rsidRPr="00E7663A">
        <w:rPr>
          <w:rFonts w:ascii="Arial" w:eastAsia="MS Gothic" w:hAnsi="Arial" w:hint="eastAsia"/>
          <w:sz w:val="20"/>
          <w:szCs w:val="20"/>
        </w:rPr>
        <w:t>）と工程リサイクル材（</w:t>
      </w:r>
      <w:r w:rsidRPr="00E7663A">
        <w:rPr>
          <w:rFonts w:ascii="Arial" w:eastAsia="MS Gothic" w:hAnsi="Arial" w:hint="eastAsia"/>
          <w:sz w:val="20"/>
          <w:szCs w:val="20"/>
        </w:rPr>
        <w:t>PIR</w:t>
      </w:r>
      <w:r w:rsidRPr="00E7663A">
        <w:rPr>
          <w:rFonts w:ascii="Arial" w:eastAsia="MS Gothic" w:hAnsi="Arial" w:hint="eastAsia"/>
          <w:sz w:val="20"/>
          <w:szCs w:val="20"/>
        </w:rPr>
        <w:t>）を含む材料ソリューションをも発表しています。</w:t>
      </w:r>
      <w:r w:rsidRPr="00E7663A">
        <w:rPr>
          <w:rFonts w:ascii="Arial" w:eastAsia="MS Gothic" w:hAnsi="Arial" w:hint="eastAsia"/>
          <w:sz w:val="20"/>
          <w:szCs w:val="20"/>
        </w:rPr>
        <w:t xml:space="preserve"> </w:t>
      </w:r>
    </w:p>
    <w:p w14:paraId="77335FEB" w14:textId="77777777" w:rsidR="00795A08" w:rsidRPr="00E7663A" w:rsidRDefault="00795A08" w:rsidP="00795A08">
      <w:pPr>
        <w:spacing w:line="360" w:lineRule="auto"/>
        <w:ind w:right="1559"/>
        <w:jc w:val="both"/>
        <w:rPr>
          <w:rFonts w:ascii="Arial" w:eastAsia="MS Gothic" w:hAnsi="Arial" w:cs="Arial"/>
          <w:sz w:val="20"/>
          <w:szCs w:val="20"/>
        </w:rPr>
      </w:pPr>
      <w:r w:rsidRPr="00E7663A">
        <w:rPr>
          <w:rFonts w:ascii="Arial" w:eastAsia="MS Gothic" w:hAnsi="Arial" w:hint="eastAsia"/>
          <w:sz w:val="20"/>
          <w:szCs w:val="20"/>
        </w:rPr>
        <w:t>サステイナブルな</w:t>
      </w:r>
      <w:r w:rsidRPr="00E7663A">
        <w:rPr>
          <w:rFonts w:ascii="Arial" w:eastAsia="MS Gothic" w:hAnsi="Arial" w:hint="eastAsia"/>
          <w:sz w:val="20"/>
          <w:szCs w:val="20"/>
        </w:rPr>
        <w:t>TPE</w:t>
      </w:r>
      <w:r w:rsidRPr="00E7663A">
        <w:rPr>
          <w:rFonts w:ascii="Arial" w:eastAsia="MS Gothic" w:hAnsi="Arial" w:hint="eastAsia"/>
          <w:sz w:val="20"/>
          <w:szCs w:val="20"/>
        </w:rPr>
        <w:t>ソリューションをお探しですか？</w:t>
      </w:r>
      <w:r w:rsidRPr="00E7663A">
        <w:rPr>
          <w:rFonts w:ascii="Arial" w:eastAsia="MS Gothic" w:hAnsi="Arial" w:hint="eastAsia"/>
          <w:sz w:val="20"/>
          <w:szCs w:val="20"/>
          <w:u w:val="single"/>
        </w:rPr>
        <w:t>私たちにご相談ください</w:t>
      </w:r>
      <w:r w:rsidRPr="00E7663A">
        <w:rPr>
          <w:rFonts w:ascii="Arial" w:eastAsia="MS Gothic" w:hAnsi="Arial" w:hint="eastAsia"/>
          <w:sz w:val="20"/>
          <w:szCs w:val="20"/>
          <w:u w:val="single"/>
        </w:rPr>
        <w:t>!</w:t>
      </w:r>
      <w:r w:rsidRPr="00E7663A">
        <w:rPr>
          <w:rFonts w:ascii="Arial" w:eastAsia="MS Gothic" w:hAnsi="Arial" w:hint="eastAsia"/>
          <w:sz w:val="20"/>
          <w:szCs w:val="20"/>
        </w:rPr>
        <w:t xml:space="preserve"> </w:t>
      </w:r>
    </w:p>
    <w:p w14:paraId="08F3A29A" w14:textId="2AD446D9" w:rsidR="00795A08" w:rsidRDefault="00795A08" w:rsidP="00795A08">
      <w:pPr>
        <w:spacing w:line="360" w:lineRule="auto"/>
        <w:ind w:right="1559"/>
        <w:jc w:val="both"/>
        <w:rPr>
          <w:rFonts w:ascii="Arial" w:eastAsia="MS Gothic" w:hAnsi="Arial"/>
          <w:sz w:val="20"/>
          <w:szCs w:val="20"/>
        </w:rPr>
      </w:pPr>
      <w:r w:rsidRPr="00E7663A">
        <w:rPr>
          <w:rFonts w:ascii="Arial" w:eastAsia="MS Gothic" w:hAnsi="Arial" w:hint="eastAsia"/>
          <w:sz w:val="20"/>
          <w:szCs w:val="20"/>
        </w:rPr>
        <w:t>当社の専門家がお問合せにお答えし、お客様のアプリケーションに適したソリューションをご提案します。</w:t>
      </w:r>
    </w:p>
    <w:p w14:paraId="2CAEACE7" w14:textId="442BEAFE" w:rsidR="00DD4E41" w:rsidRDefault="00DD4E41" w:rsidP="00795A08">
      <w:pPr>
        <w:spacing w:line="360" w:lineRule="auto"/>
        <w:ind w:right="1559"/>
        <w:jc w:val="both"/>
        <w:rPr>
          <w:rFonts w:ascii="Arial" w:eastAsia="MS Gothic" w:hAnsi="Arial"/>
          <w:sz w:val="20"/>
          <w:szCs w:val="20"/>
        </w:rPr>
      </w:pPr>
    </w:p>
    <w:p w14:paraId="63E2DA47" w14:textId="10DCC4FD" w:rsidR="00DD4E41" w:rsidRDefault="00DD4E41" w:rsidP="00795A08">
      <w:pPr>
        <w:spacing w:line="360" w:lineRule="auto"/>
        <w:ind w:right="1559"/>
        <w:jc w:val="both"/>
        <w:rPr>
          <w:rFonts w:ascii="Arial" w:eastAsia="MS Gothic" w:hAnsi="Arial"/>
          <w:sz w:val="20"/>
          <w:szCs w:val="20"/>
        </w:rPr>
      </w:pPr>
    </w:p>
    <w:p w14:paraId="1A2E838E" w14:textId="77777777" w:rsidR="00DD4E41" w:rsidRDefault="00DD4E41" w:rsidP="00795A08">
      <w:pPr>
        <w:spacing w:line="360" w:lineRule="auto"/>
        <w:ind w:right="1559"/>
        <w:jc w:val="both"/>
        <w:rPr>
          <w:rFonts w:ascii="Arial" w:eastAsia="MS Gothic" w:hAnsi="Arial" w:hint="eastAsia"/>
          <w:sz w:val="20"/>
          <w:szCs w:val="20"/>
        </w:rPr>
      </w:pPr>
    </w:p>
    <w:p w14:paraId="30512E4A" w14:textId="34C0EB27" w:rsidR="00133C79" w:rsidRPr="00E7663A" w:rsidRDefault="00133C79" w:rsidP="00DD4E41">
      <w:pPr>
        <w:spacing w:line="360" w:lineRule="auto"/>
        <w:ind w:right="1559"/>
        <w:jc w:val="both"/>
        <w:rPr>
          <w:rFonts w:ascii="Arial" w:eastAsia="MS Gothic" w:hAnsi="Arial" w:cs="Arial"/>
          <w:sz w:val="20"/>
          <w:szCs w:val="20"/>
        </w:rPr>
      </w:pPr>
    </w:p>
    <w:p w14:paraId="72541C6C" w14:textId="4F0A67F0" w:rsidR="004562AC" w:rsidRPr="00E7663A" w:rsidRDefault="00DD4E41" w:rsidP="00631610">
      <w:pPr>
        <w:spacing w:after="0" w:line="360" w:lineRule="auto"/>
        <w:ind w:right="1842"/>
        <w:jc w:val="both"/>
        <w:rPr>
          <w:rFonts w:ascii="Arial" w:eastAsia="MS Gothic" w:hAnsi="Arial" w:cs="Arial"/>
          <w:sz w:val="20"/>
          <w:szCs w:val="20"/>
          <w:lang w:eastAsia="zh-CN" w:bidi="ar-SA"/>
        </w:rPr>
      </w:pPr>
      <w:r>
        <w:rPr>
          <w:noProof/>
        </w:rPr>
        <w:lastRenderedPageBreak/>
        <w:drawing>
          <wp:inline distT="0" distB="0" distL="0" distR="0" wp14:anchorId="5D42489D" wp14:editId="52E8947D">
            <wp:extent cx="4107180" cy="2299883"/>
            <wp:effectExtent l="0" t="0" r="7620" b="5715"/>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17797" cy="2305828"/>
                    </a:xfrm>
                    <a:prstGeom prst="rect">
                      <a:avLst/>
                    </a:prstGeom>
                    <a:noFill/>
                    <a:ln>
                      <a:noFill/>
                    </a:ln>
                  </pic:spPr>
                </pic:pic>
              </a:graphicData>
            </a:graphic>
          </wp:inline>
        </w:drawing>
      </w:r>
    </w:p>
    <w:p w14:paraId="62F08EF9" w14:textId="622BE1CA" w:rsidR="005320D5" w:rsidRPr="00E7663A" w:rsidRDefault="005320D5" w:rsidP="00631610">
      <w:pPr>
        <w:keepNext/>
        <w:keepLines/>
        <w:spacing w:after="0" w:line="360" w:lineRule="auto"/>
        <w:ind w:right="1842"/>
        <w:rPr>
          <w:rFonts w:eastAsia="MS Gothic"/>
          <w:noProof/>
        </w:rPr>
      </w:pPr>
      <w:r w:rsidRPr="00E7663A">
        <w:rPr>
          <w:rFonts w:ascii="Arial" w:eastAsia="MS Gothic" w:hAnsi="Arial" w:hint="eastAsia"/>
          <w:b/>
          <w:bCs/>
          <w:sz w:val="20"/>
          <w:szCs w:val="20"/>
        </w:rPr>
        <w:t>（写真：</w:t>
      </w:r>
      <w:r w:rsidRPr="00E7663A">
        <w:rPr>
          <w:rFonts w:ascii="Arial" w:eastAsia="MS Gothic" w:hAnsi="Arial" w:hint="eastAsia"/>
          <w:b/>
          <w:bCs/>
          <w:sz w:val="20"/>
          <w:szCs w:val="20"/>
        </w:rPr>
        <w:t>© 2022 KRAIBURG TPE</w:t>
      </w:r>
      <w:r w:rsidRPr="00E7663A">
        <w:rPr>
          <w:rFonts w:ascii="Arial" w:eastAsia="MS Gothic" w:hAnsi="Arial" w:hint="eastAsia"/>
          <w:b/>
          <w:bCs/>
          <w:sz w:val="20"/>
          <w:szCs w:val="20"/>
        </w:rPr>
        <w:t>）</w:t>
      </w:r>
    </w:p>
    <w:p w14:paraId="49D0AE48" w14:textId="77777777" w:rsidR="00E7663A" w:rsidRDefault="005320D5" w:rsidP="00631610">
      <w:pPr>
        <w:spacing w:after="0" w:line="360" w:lineRule="auto"/>
        <w:ind w:right="1842"/>
        <w:rPr>
          <w:rFonts w:ascii="Arial" w:eastAsia="MS Gothic" w:hAnsi="Arial"/>
          <w:sz w:val="20"/>
          <w:szCs w:val="20"/>
        </w:rPr>
      </w:pPr>
      <w:r w:rsidRPr="00E7663A">
        <w:rPr>
          <w:rFonts w:ascii="Arial" w:eastAsia="MS Gothic" w:hAnsi="Arial" w:hint="eastAsia"/>
          <w:sz w:val="20"/>
          <w:szCs w:val="20"/>
        </w:rPr>
        <w:t>高精細の画像が必要の際は、下記の担当者にお問い合わせください。</w:t>
      </w:r>
    </w:p>
    <w:p w14:paraId="6FC6BFB4" w14:textId="65BACD08" w:rsidR="00EC7126" w:rsidRPr="00E7663A" w:rsidRDefault="005320D5" w:rsidP="00631610">
      <w:pPr>
        <w:spacing w:after="0" w:line="360" w:lineRule="auto"/>
        <w:ind w:right="1842"/>
        <w:rPr>
          <w:rFonts w:ascii="Arial" w:eastAsia="MS Gothic" w:hAnsi="Arial" w:cs="Arial"/>
          <w:sz w:val="20"/>
          <w:szCs w:val="20"/>
        </w:rPr>
      </w:pPr>
      <w:r w:rsidRPr="00E7663A">
        <w:rPr>
          <w:rFonts w:ascii="Arial" w:eastAsia="MS Gothic" w:hAnsi="Arial" w:hint="eastAsia"/>
          <w:sz w:val="20"/>
          <w:szCs w:val="20"/>
        </w:rPr>
        <w:t>Bridget Ngang (</w:t>
      </w:r>
      <w:hyperlink r:id="rId12" w:history="1">
        <w:r w:rsidRPr="00E7663A">
          <w:rPr>
            <w:rStyle w:val="Hyperlink"/>
            <w:rFonts w:ascii="Arial" w:eastAsia="MS Gothic" w:hAnsi="Arial" w:hint="eastAsia"/>
            <w:color w:val="auto"/>
            <w:sz w:val="20"/>
            <w:szCs w:val="20"/>
          </w:rPr>
          <w:t>bridget.ngang@kraiburg-tpe.com</w:t>
        </w:r>
      </w:hyperlink>
      <w:r w:rsidRPr="00E7663A">
        <w:rPr>
          <w:rFonts w:ascii="Arial" w:eastAsia="MS Gothic" w:hAnsi="Arial" w:hint="eastAsia"/>
          <w:sz w:val="20"/>
          <w:szCs w:val="20"/>
        </w:rPr>
        <w:t xml:space="preserve"> , +6 03 9545 6301). </w:t>
      </w:r>
    </w:p>
    <w:p w14:paraId="6588D228" w14:textId="77777777" w:rsidR="00EC7126" w:rsidRPr="00E7663A" w:rsidRDefault="00EC7126" w:rsidP="00631610">
      <w:pPr>
        <w:spacing w:after="0" w:line="360" w:lineRule="auto"/>
        <w:ind w:right="1842"/>
        <w:jc w:val="both"/>
        <w:rPr>
          <w:rFonts w:ascii="Arial" w:eastAsia="MS Gothic" w:hAnsi="Arial" w:cs="Arial"/>
          <w:sz w:val="20"/>
          <w:szCs w:val="20"/>
        </w:rPr>
      </w:pPr>
    </w:p>
    <w:p w14:paraId="3EECB38D" w14:textId="77777777" w:rsidR="00FF0010" w:rsidRPr="00E7663A" w:rsidRDefault="00FF0010" w:rsidP="00631610">
      <w:pPr>
        <w:ind w:right="1842"/>
        <w:rPr>
          <w:rFonts w:ascii="Arial" w:eastAsia="MS Gothic" w:hAnsi="Arial" w:cs="Arial"/>
          <w:b/>
          <w:sz w:val="21"/>
          <w:szCs w:val="21"/>
          <w:lang w:val="en-GB"/>
        </w:rPr>
      </w:pPr>
    </w:p>
    <w:p w14:paraId="354AFA3B" w14:textId="272E868E" w:rsidR="009D2688" w:rsidRPr="00E7663A" w:rsidRDefault="009D2688" w:rsidP="00631610">
      <w:pPr>
        <w:ind w:right="1842"/>
        <w:rPr>
          <w:rFonts w:ascii="Arial" w:eastAsia="MS Gothic" w:hAnsi="Arial" w:cs="Arial"/>
          <w:b/>
          <w:sz w:val="21"/>
          <w:szCs w:val="21"/>
        </w:rPr>
      </w:pPr>
      <w:r w:rsidRPr="00E7663A">
        <w:rPr>
          <w:rFonts w:ascii="Arial" w:eastAsia="MS Gothic" w:hAnsi="Arial" w:hint="eastAsia"/>
          <w:b/>
          <w:sz w:val="21"/>
          <w:szCs w:val="21"/>
        </w:rPr>
        <w:t>報道関係者向け情報；</w:t>
      </w:r>
    </w:p>
    <w:p w14:paraId="186E82FA" w14:textId="77777777" w:rsidR="009D2688" w:rsidRPr="00E7663A" w:rsidRDefault="00DD4E41" w:rsidP="00631610">
      <w:pPr>
        <w:ind w:right="1842"/>
        <w:rPr>
          <w:rFonts w:ascii="Arial" w:eastAsia="MS Gothic" w:hAnsi="Arial" w:cs="Arial"/>
          <w:bCs/>
          <w:sz w:val="21"/>
          <w:szCs w:val="21"/>
        </w:rPr>
      </w:pPr>
      <w:hyperlink r:id="rId13" w:history="1">
        <w:r w:rsidR="00830D7C" w:rsidRPr="00E7663A">
          <w:rPr>
            <w:rStyle w:val="Hyperlink"/>
            <w:rFonts w:ascii="Arial" w:eastAsia="MS Gothic" w:hAnsi="Arial" w:hint="eastAsia"/>
            <w:bCs/>
            <w:color w:val="auto"/>
            <w:sz w:val="21"/>
            <w:szCs w:val="21"/>
          </w:rPr>
          <w:t>高精細画像のダウンロード</w:t>
        </w:r>
      </w:hyperlink>
    </w:p>
    <w:p w14:paraId="62A3669E" w14:textId="77777777" w:rsidR="009D2688" w:rsidRPr="00E7663A" w:rsidRDefault="009D2688" w:rsidP="00631610">
      <w:pPr>
        <w:ind w:right="1842"/>
        <w:rPr>
          <w:rFonts w:ascii="Arial" w:eastAsia="MS Gothic" w:hAnsi="Arial" w:cs="Arial"/>
          <w:b/>
          <w:sz w:val="21"/>
          <w:szCs w:val="21"/>
        </w:rPr>
      </w:pPr>
      <w:r w:rsidRPr="00E7663A">
        <w:rPr>
          <w:rFonts w:eastAsia="MS Gothic" w:hint="eastAsia"/>
          <w:noProof/>
          <w:lang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87D4D9C" w14:textId="77777777" w:rsidR="00382CCC" w:rsidRPr="00E7663A" w:rsidRDefault="00DD4E41" w:rsidP="00631610">
      <w:pPr>
        <w:ind w:right="1842"/>
        <w:rPr>
          <w:rFonts w:ascii="Arial" w:eastAsia="MS Gothic" w:hAnsi="Arial" w:cs="Arial"/>
          <w:bCs/>
          <w:sz w:val="21"/>
          <w:szCs w:val="21"/>
        </w:rPr>
      </w:pPr>
      <w:hyperlink r:id="rId16" w:history="1">
        <w:r w:rsidR="00830D7C" w:rsidRPr="00E7663A">
          <w:rPr>
            <w:rStyle w:val="Hyperlink"/>
            <w:rFonts w:ascii="Arial" w:eastAsia="MS Gothic" w:hAnsi="Arial" w:hint="eastAsia"/>
            <w:bCs/>
            <w:color w:val="auto"/>
            <w:sz w:val="21"/>
            <w:szCs w:val="21"/>
          </w:rPr>
          <w:t>latest news on KRAIBURG TPE</w:t>
        </w:r>
      </w:hyperlink>
    </w:p>
    <w:p w14:paraId="020DD930" w14:textId="02B0175F" w:rsidR="009D2688" w:rsidRPr="00E7663A" w:rsidRDefault="009D2688" w:rsidP="00631610">
      <w:pPr>
        <w:ind w:right="1842"/>
        <w:rPr>
          <w:rFonts w:ascii="Arial" w:eastAsia="MS Gothic" w:hAnsi="Arial" w:cs="Arial"/>
          <w:bCs/>
          <w:sz w:val="21"/>
          <w:szCs w:val="21"/>
        </w:rPr>
      </w:pPr>
      <w:r w:rsidRPr="00E7663A">
        <w:rPr>
          <w:rFonts w:ascii="Arial" w:eastAsia="MS Gothic" w:hAnsi="Arial" w:hint="eastAsia"/>
          <w:b/>
          <w:sz w:val="21"/>
          <w:szCs w:val="21"/>
        </w:rPr>
        <w:t>ソーシャルメディアでフォローしてください：</w:t>
      </w:r>
    </w:p>
    <w:p w14:paraId="6851B976" w14:textId="77777777" w:rsidR="009D2688" w:rsidRPr="00E7663A" w:rsidRDefault="009D2688" w:rsidP="00631610">
      <w:pPr>
        <w:ind w:right="1842"/>
        <w:rPr>
          <w:rFonts w:ascii="Arial" w:eastAsia="MS Gothic" w:hAnsi="Arial" w:cs="Arial"/>
          <w:b/>
          <w:sz w:val="21"/>
          <w:szCs w:val="21"/>
        </w:rPr>
      </w:pPr>
      <w:r w:rsidRPr="00E7663A">
        <w:rPr>
          <w:rFonts w:ascii="Arial" w:eastAsia="MS Gothic" w:hAnsi="Arial" w:hint="eastAsia"/>
          <w:b/>
          <w:sz w:val="21"/>
          <w:szCs w:val="21"/>
        </w:rPr>
        <w:t xml:space="preserve"> </w:t>
      </w:r>
      <w:r w:rsidRPr="00E7663A">
        <w:rPr>
          <w:rFonts w:eastAsia="MS Gothic"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E7663A">
        <w:rPr>
          <w:rFonts w:ascii="Arial" w:eastAsia="MS Gothic" w:hAnsi="Arial" w:hint="eastAsia"/>
          <w:b/>
          <w:sz w:val="21"/>
          <w:szCs w:val="21"/>
        </w:rPr>
        <w:t xml:space="preserve">   </w:t>
      </w:r>
      <w:r w:rsidRPr="00E7663A">
        <w:rPr>
          <w:rFonts w:eastAsia="MS Gothic"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E7663A">
        <w:rPr>
          <w:rFonts w:ascii="Arial" w:eastAsia="MS Gothic" w:hAnsi="Arial" w:hint="eastAsia"/>
          <w:b/>
          <w:sz w:val="21"/>
          <w:szCs w:val="21"/>
        </w:rPr>
        <w:t xml:space="preserve">    </w:t>
      </w:r>
      <w:r w:rsidRPr="00E7663A">
        <w:rPr>
          <w:rFonts w:eastAsia="MS Gothic"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E7663A">
        <w:rPr>
          <w:rFonts w:ascii="Arial" w:eastAsia="MS Gothic" w:hAnsi="Arial" w:hint="eastAsia"/>
          <w:b/>
          <w:sz w:val="21"/>
          <w:szCs w:val="21"/>
        </w:rPr>
        <w:t xml:space="preserve">   </w:t>
      </w:r>
      <w:r w:rsidRPr="00E7663A">
        <w:rPr>
          <w:rFonts w:eastAsia="MS Gothic"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E7663A">
        <w:rPr>
          <w:rFonts w:ascii="Arial" w:eastAsia="MS Gothic" w:hAnsi="Arial" w:hint="eastAsia"/>
          <w:b/>
          <w:sz w:val="21"/>
          <w:szCs w:val="21"/>
        </w:rPr>
        <w:t xml:space="preserve">  </w:t>
      </w:r>
      <w:r w:rsidRPr="00E7663A">
        <w:rPr>
          <w:rFonts w:eastAsia="MS Gothic"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E7663A" w:rsidRDefault="009D2688" w:rsidP="00631610">
      <w:pPr>
        <w:ind w:right="1842"/>
        <w:rPr>
          <w:rFonts w:ascii="Arial" w:eastAsia="MS Gothic" w:hAnsi="Arial" w:cs="Arial"/>
          <w:b/>
          <w:sz w:val="21"/>
          <w:szCs w:val="21"/>
        </w:rPr>
      </w:pPr>
      <w:r w:rsidRPr="00E7663A">
        <w:rPr>
          <w:rFonts w:ascii="Arial" w:eastAsia="MS Gothic" w:hAnsi="Arial" w:hint="eastAsia"/>
          <w:b/>
          <w:sz w:val="21"/>
          <w:szCs w:val="21"/>
        </w:rPr>
        <w:t>WeChat</w:t>
      </w:r>
      <w:r w:rsidRPr="00E7663A">
        <w:rPr>
          <w:rFonts w:ascii="Arial" w:eastAsia="MS Gothic" w:hAnsi="Arial" w:hint="eastAsia"/>
          <w:b/>
          <w:sz w:val="21"/>
          <w:szCs w:val="21"/>
        </w:rPr>
        <w:t>で当社をフォローしてください：</w:t>
      </w:r>
    </w:p>
    <w:p w14:paraId="4630E342" w14:textId="0D6DE281" w:rsidR="009D2688" w:rsidRDefault="009D2688" w:rsidP="00631610">
      <w:pPr>
        <w:ind w:right="1842"/>
        <w:rPr>
          <w:rFonts w:ascii="Arial" w:eastAsia="MS Gothic" w:hAnsi="Arial" w:cs="Arial"/>
          <w:b/>
          <w:sz w:val="21"/>
          <w:szCs w:val="21"/>
        </w:rPr>
      </w:pPr>
      <w:r w:rsidRPr="00E7663A">
        <w:rPr>
          <w:rFonts w:ascii="Arial" w:eastAsia="MS Gothic" w:hAnsi="Arial" w:hint="eastAsia"/>
          <w:noProof/>
          <w:sz w:val="20"/>
          <w:szCs w:val="20"/>
          <w:lang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7EB444CB" w14:textId="77777777" w:rsidR="00DD4E41" w:rsidRPr="00C01A80" w:rsidRDefault="00DD4E41" w:rsidP="00DD4E41">
      <w:pPr>
        <w:spacing w:line="360" w:lineRule="auto"/>
        <w:ind w:right="1984"/>
        <w:rPr>
          <w:rFonts w:ascii="Arial" w:eastAsia="MS Gothic" w:hAnsi="Arial" w:cs="Arial"/>
        </w:rPr>
      </w:pPr>
      <w:r w:rsidRPr="00C01A80">
        <w:rPr>
          <w:rFonts w:ascii="Arial" w:eastAsia="MS Gothic" w:hAnsi="Arial" w:cs="Arial"/>
        </w:rPr>
        <w:t xml:space="preserve">KRAIBURG TPE </w:t>
      </w:r>
      <w:r w:rsidRPr="00C01A80">
        <w:rPr>
          <w:rFonts w:ascii="Arial" w:eastAsia="MS Gothic" w:hAnsi="Arial" w:cs="Arial"/>
        </w:rPr>
        <w:t>（クライブルグ</w:t>
      </w:r>
      <w:r w:rsidRPr="00C01A80">
        <w:rPr>
          <w:rFonts w:ascii="Arial" w:eastAsia="MS Gothic" w:hAnsi="Arial" w:cs="Arial"/>
        </w:rPr>
        <w:t>TPE</w:t>
      </w:r>
      <w:r w:rsidRPr="00C01A80">
        <w:rPr>
          <w:rFonts w:ascii="Arial" w:eastAsia="MS Gothic" w:hAnsi="Arial" w:cs="Arial"/>
        </w:rPr>
        <w:t>：</w:t>
      </w:r>
      <w:r w:rsidRPr="00C01A80">
        <w:rPr>
          <w:rFonts w:ascii="Arial" w:eastAsia="MS Gothic" w:hAnsi="Arial" w:cs="Arial"/>
        </w:rPr>
        <w:t>www.kraiburg-tpe.com</w:t>
      </w:r>
      <w:r w:rsidRPr="00C01A80">
        <w:rPr>
          <w:rFonts w:ascii="Arial" w:eastAsia="MS Gothic" w:hAnsi="Arial" w:cs="Arial"/>
        </w:rPr>
        <w:t>）は、熱可塑性エラストマーの世界的なメーカーです。</w:t>
      </w:r>
      <w:r w:rsidRPr="00C01A80">
        <w:rPr>
          <w:rFonts w:ascii="Arial" w:eastAsia="MS Gothic" w:hAnsi="Arial" w:cs="Arial"/>
        </w:rPr>
        <w:t>KRAIBURG TPE</w:t>
      </w:r>
      <w:r w:rsidRPr="00C01A80">
        <w:rPr>
          <w:rFonts w:ascii="Arial" w:eastAsia="MS Gothic" w:hAnsi="Arial" w:cs="Arial"/>
        </w:rPr>
        <w:t>は</w:t>
      </w:r>
      <w:r w:rsidRPr="00C01A80">
        <w:rPr>
          <w:rFonts w:ascii="Arial" w:eastAsia="MS Gothic" w:hAnsi="Arial" w:cs="Arial"/>
        </w:rPr>
        <w:t>2001</w:t>
      </w:r>
      <w:r w:rsidRPr="00C01A80">
        <w:rPr>
          <w:rFonts w:ascii="Arial" w:eastAsia="MS Gothic" w:hAnsi="Arial" w:cs="Arial"/>
        </w:rPr>
        <w:t>年に</w:t>
      </w:r>
      <w:r w:rsidRPr="00C01A80">
        <w:rPr>
          <w:rFonts w:ascii="Arial" w:eastAsia="MS Gothic" w:hAnsi="Arial" w:cs="Arial"/>
        </w:rPr>
        <w:t xml:space="preserve">KRAIBURG </w:t>
      </w:r>
      <w:r w:rsidRPr="00C01A80">
        <w:rPr>
          <w:rFonts w:ascii="Arial" w:eastAsia="MS Gothic" w:hAnsi="Arial" w:cs="Arial"/>
        </w:rPr>
        <w:t>グループの独立したビジネスユニットとして設立され、現在では</w:t>
      </w:r>
      <w:r w:rsidRPr="00C01A80">
        <w:rPr>
          <w:rFonts w:ascii="Arial" w:eastAsia="MS Gothic" w:hAnsi="Arial" w:cs="Arial"/>
        </w:rPr>
        <w:t>TPE</w:t>
      </w:r>
      <w:r w:rsidRPr="00C01A80">
        <w:rPr>
          <w:rFonts w:ascii="Arial" w:eastAsia="MS Gothic" w:hAnsi="Arial" w:cs="Arial"/>
        </w:rPr>
        <w:t>コンパウンドの分野で業界のコンピテンスリーダーとなっています。同社の目標は、安全で信頼性が高く、サステイナブルな製品を顧客のアプリケーションに提供することです。世界中の</w:t>
      </w:r>
      <w:r w:rsidRPr="00C01A80">
        <w:rPr>
          <w:rFonts w:ascii="Arial" w:eastAsia="MS Gothic" w:hAnsi="Arial" w:cs="Arial"/>
        </w:rPr>
        <w:t>680</w:t>
      </w:r>
      <w:r w:rsidRPr="00C01A80">
        <w:rPr>
          <w:rFonts w:ascii="Arial" w:eastAsia="MS Gothic" w:hAnsi="Arial" w:cs="Arial"/>
        </w:rPr>
        <w:t>名以上の従業員と、ドイツ・アメリカおよびマレーシアの工場を通じて、</w:t>
      </w:r>
      <w:r w:rsidRPr="00C01A80">
        <w:rPr>
          <w:rFonts w:ascii="Arial" w:eastAsia="MS Gothic" w:hAnsi="Arial" w:cs="Arial"/>
        </w:rPr>
        <w:t>KRAIBURG TPE</w:t>
      </w:r>
      <w:r w:rsidRPr="00C01A80">
        <w:rPr>
          <w:rFonts w:ascii="Arial" w:eastAsia="MS Gothic" w:hAnsi="Arial" w:cs="Arial"/>
        </w:rPr>
        <w:t>は自動車、産業機器、消費者向け製品良好、そして厳格な規制のある医療分野の各用途に向けて、幅広い製品群を提供しています。</w:t>
      </w:r>
      <w:r w:rsidRPr="00C01A80">
        <w:rPr>
          <w:rFonts w:ascii="Arial" w:eastAsia="MS Gothic" w:hAnsi="Arial" w:cs="Arial"/>
        </w:rPr>
        <w:t>THERMOLAST®</w:t>
      </w:r>
      <w:r w:rsidRPr="00C01A80">
        <w:rPr>
          <w:rFonts w:ascii="Arial" w:eastAsia="MS Gothic" w:hAnsi="Arial" w:cs="Arial"/>
        </w:rPr>
        <w:t>（サーモラスト）、</w:t>
      </w:r>
      <w:r w:rsidRPr="00C01A80">
        <w:rPr>
          <w:rFonts w:ascii="Arial" w:eastAsia="MS Gothic" w:hAnsi="Arial" w:cs="Arial"/>
        </w:rPr>
        <w:t>COPEC®</w:t>
      </w:r>
      <w:r w:rsidRPr="00C01A80">
        <w:rPr>
          <w:rFonts w:ascii="Arial" w:eastAsia="MS Gothic" w:hAnsi="Arial" w:cs="Arial"/>
        </w:rPr>
        <w:t>（コーペック）</w:t>
      </w:r>
      <w:r w:rsidRPr="00C01A80">
        <w:rPr>
          <w:rFonts w:ascii="Arial" w:eastAsia="MS Gothic" w:hAnsi="Arial" w:cs="Arial"/>
        </w:rPr>
        <w:t>HIPEX®</w:t>
      </w:r>
      <w:r w:rsidRPr="00C01A80">
        <w:rPr>
          <w:rFonts w:ascii="Arial" w:eastAsia="MS Gothic" w:hAnsi="Arial" w:cs="Arial"/>
        </w:rPr>
        <w:t>（ハイペックス）、そして</w:t>
      </w:r>
      <w:r w:rsidRPr="00C01A80">
        <w:rPr>
          <w:rFonts w:ascii="Arial" w:eastAsia="MS Gothic" w:hAnsi="Arial" w:cs="Arial"/>
        </w:rPr>
        <w:t>For Tec E®</w:t>
      </w:r>
      <w:r w:rsidRPr="00C01A80">
        <w:rPr>
          <w:rFonts w:ascii="Arial" w:eastAsia="MS Gothic" w:hAnsi="Arial" w:cs="Arial"/>
        </w:rPr>
        <w:t>（フォーテック</w:t>
      </w:r>
      <w:r w:rsidRPr="00C01A80">
        <w:rPr>
          <w:rFonts w:ascii="Arial" w:eastAsia="MS Gothic" w:hAnsi="Arial" w:cs="Arial"/>
        </w:rPr>
        <w:t>E</w:t>
      </w:r>
      <w:r w:rsidRPr="00C01A80">
        <w:rPr>
          <w:rFonts w:ascii="Arial" w:eastAsia="MS Gothic" w:hAnsi="Arial" w:cs="Arial"/>
        </w:rPr>
        <w:t>）の定評ある製品群は、射出成形または押出成形による加工方法を通じて、メーカーに対しプロセスのみならず製品設計においても数々の利点をもたらしています。</w:t>
      </w:r>
      <w:r w:rsidRPr="00C01A80">
        <w:rPr>
          <w:rFonts w:ascii="Arial" w:eastAsia="MS Gothic" w:hAnsi="Arial" w:cs="Arial"/>
        </w:rPr>
        <w:t>KRAIBURG TPE</w:t>
      </w:r>
      <w:r w:rsidRPr="00C01A80">
        <w:rPr>
          <w:rFonts w:ascii="Arial" w:eastAsia="MS Gothic" w:hAnsi="Arial" w:cs="Arial"/>
        </w:rPr>
        <w:t>は、イノベーションにおける強み、グローバルレベルでの顧客志向、カスタム製品ソリューション、そして信頼のおけるサービスをその特色に掲げています。当社はドイツ本社において</w:t>
      </w:r>
      <w:r w:rsidRPr="00C01A80">
        <w:rPr>
          <w:rFonts w:ascii="Arial" w:eastAsia="MS Gothic" w:hAnsi="Arial" w:cs="Arial"/>
        </w:rPr>
        <w:t>ISO50001</w:t>
      </w:r>
      <w:r w:rsidRPr="00C01A80">
        <w:rPr>
          <w:rFonts w:ascii="Arial" w:eastAsia="MS Gothic" w:hAnsi="Arial" w:cs="Arial"/>
        </w:rPr>
        <w:t>の認証を受けており、またすべてのグローバルサイトにおいても</w:t>
      </w:r>
      <w:r w:rsidRPr="00C01A80">
        <w:rPr>
          <w:rFonts w:ascii="Arial" w:eastAsia="MS Gothic" w:hAnsi="Arial" w:cs="Arial"/>
        </w:rPr>
        <w:t>ISO9001</w:t>
      </w:r>
      <w:r w:rsidRPr="00C01A80">
        <w:rPr>
          <w:rFonts w:ascii="Arial" w:eastAsia="MS Gothic" w:hAnsi="Arial" w:cs="Arial"/>
        </w:rPr>
        <w:t>および</w:t>
      </w:r>
      <w:r w:rsidRPr="00C01A80">
        <w:rPr>
          <w:rFonts w:ascii="Arial" w:eastAsia="MS Gothic" w:hAnsi="Arial" w:cs="Arial"/>
        </w:rPr>
        <w:t>ISO14001</w:t>
      </w:r>
      <w:r w:rsidRPr="00C01A80">
        <w:rPr>
          <w:rFonts w:ascii="Arial" w:eastAsia="MS Gothic" w:hAnsi="Arial" w:cs="Arial"/>
        </w:rPr>
        <w:t>の認証を受けています。</w:t>
      </w:r>
      <w:r w:rsidRPr="00C01A80">
        <w:rPr>
          <w:rFonts w:ascii="Arial" w:eastAsia="MS Gothic" w:hAnsi="Arial" w:cs="Arial"/>
        </w:rPr>
        <w:t xml:space="preserve"> </w:t>
      </w:r>
    </w:p>
    <w:p w14:paraId="4B971959" w14:textId="77777777" w:rsidR="00DD4E41" w:rsidRPr="00E7663A" w:rsidRDefault="00DD4E41" w:rsidP="00631610">
      <w:pPr>
        <w:ind w:right="1842"/>
        <w:rPr>
          <w:rFonts w:ascii="Arial" w:eastAsia="MS Gothic" w:hAnsi="Arial" w:cs="Arial"/>
          <w:b/>
          <w:sz w:val="21"/>
          <w:szCs w:val="21"/>
        </w:rPr>
      </w:pPr>
    </w:p>
    <w:p w14:paraId="4837FE41" w14:textId="77777777" w:rsidR="00DC32CA" w:rsidRPr="00E7663A" w:rsidRDefault="00DC32CA" w:rsidP="00A26505">
      <w:pPr>
        <w:keepNext/>
        <w:keepLines/>
        <w:spacing w:after="0" w:line="360" w:lineRule="auto"/>
        <w:ind w:right="1559"/>
        <w:rPr>
          <w:rFonts w:ascii="Arial" w:eastAsia="MS Gothic" w:hAnsi="Arial" w:cs="Arial"/>
          <w:sz w:val="20"/>
        </w:rPr>
      </w:pPr>
    </w:p>
    <w:sectPr w:rsidR="00DC32CA" w:rsidRPr="00E7663A" w:rsidSect="00F125F3">
      <w:headerReference w:type="default" r:id="rId28"/>
      <w:headerReference w:type="first" r:id="rId29"/>
      <w:footerReference w:type="first" r:id="rId30"/>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DB5BA" w14:textId="77777777" w:rsidR="003B081C" w:rsidRDefault="003B081C" w:rsidP="00784C57">
      <w:pPr>
        <w:spacing w:after="0" w:line="240" w:lineRule="auto"/>
      </w:pPr>
      <w:r>
        <w:separator/>
      </w:r>
    </w:p>
  </w:endnote>
  <w:endnote w:type="continuationSeparator" w:id="0">
    <w:p w14:paraId="60B887C3" w14:textId="77777777" w:rsidR="003B081C" w:rsidRDefault="003B081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7309553E"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86BEF" w14:textId="77777777" w:rsidR="003B081C" w:rsidRDefault="003B081C" w:rsidP="00784C57">
      <w:pPr>
        <w:spacing w:after="0" w:line="240" w:lineRule="auto"/>
      </w:pPr>
      <w:r>
        <w:separator/>
      </w:r>
    </w:p>
  </w:footnote>
  <w:footnote w:type="continuationSeparator" w:id="0">
    <w:p w14:paraId="7C844760" w14:textId="77777777" w:rsidR="003B081C" w:rsidRDefault="003B081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E7663A" w:rsidRDefault="00502615" w:rsidP="00502615">
    <w:pPr>
      <w:pStyle w:val="Header"/>
      <w:tabs>
        <w:tab w:val="clear" w:pos="4703"/>
        <w:tab w:val="clear" w:pos="9406"/>
      </w:tabs>
      <w:spacing w:before="1440"/>
      <w:rPr>
        <w:rFonts w:ascii="Arial" w:eastAsia="MS Gothic" w:hAnsi="Arial" w:cs="Arial"/>
        <w:sz w:val="20"/>
        <w:szCs w:val="20"/>
      </w:rPr>
    </w:pPr>
    <w:r w:rsidRPr="00E7663A">
      <w:rPr>
        <w:rFonts w:ascii="Arial" w:eastAsia="MS Gothic" w:hAnsi="Arial" w:hint="eastAsia"/>
        <w:noProof/>
        <w:sz w:val="20"/>
        <w:szCs w:val="20"/>
        <w:lang w:bidi="ar-SA"/>
      </w:rPr>
      <w:drawing>
        <wp:anchor distT="0" distB="0" distL="114300" distR="114300" simplePos="0" relativeHeight="251666944"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E7663A" w14:paraId="12FEEFFC" w14:textId="77777777" w:rsidTr="00502615">
      <w:tc>
        <w:tcPr>
          <w:tcW w:w="6912" w:type="dxa"/>
        </w:tcPr>
        <w:p w14:paraId="100794A5" w14:textId="77777777" w:rsidR="005E678B" w:rsidRPr="00E7663A" w:rsidRDefault="005E678B" w:rsidP="005E678B">
          <w:pPr>
            <w:spacing w:after="0" w:line="360" w:lineRule="auto"/>
            <w:ind w:left="-105"/>
            <w:jc w:val="both"/>
            <w:rPr>
              <w:rFonts w:ascii="Arial" w:eastAsia="MS Gothic" w:hAnsi="Arial" w:cs="Arial"/>
              <w:b/>
              <w:bCs/>
              <w:color w:val="365F91"/>
              <w:sz w:val="40"/>
              <w:szCs w:val="40"/>
            </w:rPr>
          </w:pPr>
          <w:r w:rsidRPr="00E7663A">
            <w:rPr>
              <w:rFonts w:ascii="Arial" w:eastAsia="MS Gothic" w:hAnsi="Arial" w:hint="eastAsia"/>
              <w:b/>
              <w:bCs/>
              <w:color w:val="365F91"/>
              <w:sz w:val="40"/>
              <w:szCs w:val="40"/>
            </w:rPr>
            <w:t>プレス・リリース</w:t>
          </w:r>
        </w:p>
        <w:p w14:paraId="0CC34740" w14:textId="77777777" w:rsidR="0059425E" w:rsidRPr="00E7663A" w:rsidRDefault="0059425E" w:rsidP="0059425E">
          <w:pPr>
            <w:spacing w:after="0" w:line="360" w:lineRule="auto"/>
            <w:ind w:left="-105"/>
            <w:jc w:val="both"/>
            <w:rPr>
              <w:rFonts w:ascii="Arial" w:eastAsia="MS Gothic" w:hAnsi="Arial" w:cs="Arial"/>
              <w:b/>
              <w:bCs/>
              <w:color w:val="365F91"/>
              <w:sz w:val="40"/>
              <w:szCs w:val="40"/>
            </w:rPr>
          </w:pPr>
          <w:r w:rsidRPr="00E7663A">
            <w:rPr>
              <w:rFonts w:ascii="Arial" w:eastAsia="MS Gothic" w:hAnsi="Arial" w:hint="eastAsia"/>
              <w:b/>
              <w:bCs/>
              <w:sz w:val="16"/>
              <w:szCs w:val="16"/>
            </w:rPr>
            <w:t>医療機器向け極性プラスチック接着用新</w:t>
          </w:r>
          <w:r w:rsidRPr="00E7663A">
            <w:rPr>
              <w:rFonts w:ascii="Arial" w:eastAsia="MS Gothic" w:hAnsi="Arial" w:hint="eastAsia"/>
              <w:b/>
              <w:bCs/>
              <w:sz w:val="16"/>
              <w:szCs w:val="16"/>
            </w:rPr>
            <w:t>THERMOLAST® H</w:t>
          </w:r>
          <w:r w:rsidRPr="00E7663A">
            <w:rPr>
              <w:rFonts w:ascii="Arial" w:eastAsia="MS Gothic" w:hAnsi="Arial" w:hint="eastAsia"/>
              <w:b/>
              <w:bCs/>
              <w:sz w:val="16"/>
              <w:szCs w:val="16"/>
            </w:rPr>
            <w:t>シリーズ</w:t>
          </w:r>
        </w:p>
        <w:p w14:paraId="13A666F9" w14:textId="77777777" w:rsidR="0059425E" w:rsidRPr="00E7663A" w:rsidRDefault="0059425E" w:rsidP="0059425E">
          <w:pPr>
            <w:spacing w:after="0" w:line="360" w:lineRule="auto"/>
            <w:ind w:left="-105"/>
            <w:jc w:val="both"/>
            <w:rPr>
              <w:rFonts w:ascii="Arial" w:eastAsia="MS Gothic" w:hAnsi="Arial"/>
              <w:b/>
              <w:sz w:val="16"/>
              <w:szCs w:val="16"/>
            </w:rPr>
          </w:pPr>
          <w:r w:rsidRPr="00E7663A">
            <w:rPr>
              <w:rFonts w:ascii="Arial" w:eastAsia="MS Gothic" w:hAnsi="Arial" w:hint="eastAsia"/>
              <w:b/>
              <w:sz w:val="16"/>
              <w:szCs w:val="16"/>
            </w:rPr>
            <w:t>クアラルンプール、</w:t>
          </w:r>
          <w:r w:rsidRPr="00E7663A">
            <w:rPr>
              <w:rFonts w:ascii="Arial" w:eastAsia="MS Gothic" w:hAnsi="Arial" w:hint="eastAsia"/>
              <w:b/>
              <w:sz w:val="16"/>
              <w:szCs w:val="16"/>
            </w:rPr>
            <w:t>2022</w:t>
          </w:r>
          <w:r w:rsidRPr="00E7663A">
            <w:rPr>
              <w:rFonts w:ascii="Arial" w:eastAsia="MS Gothic" w:hAnsi="Arial" w:hint="eastAsia"/>
              <w:b/>
              <w:sz w:val="16"/>
              <w:szCs w:val="16"/>
            </w:rPr>
            <w:t>年</w:t>
          </w:r>
          <w:r w:rsidRPr="00E7663A">
            <w:rPr>
              <w:rFonts w:ascii="Arial" w:eastAsia="MS Gothic" w:hAnsi="Arial" w:hint="eastAsia"/>
              <w:b/>
              <w:sz w:val="16"/>
              <w:szCs w:val="16"/>
            </w:rPr>
            <w:t>11</w:t>
          </w:r>
          <w:r w:rsidRPr="00E7663A">
            <w:rPr>
              <w:rFonts w:ascii="Arial" w:eastAsia="MS Gothic" w:hAnsi="Arial" w:hint="eastAsia"/>
              <w:b/>
              <w:sz w:val="16"/>
              <w:szCs w:val="16"/>
            </w:rPr>
            <w:t>月</w:t>
          </w:r>
        </w:p>
        <w:p w14:paraId="1A56E795" w14:textId="693AE66A" w:rsidR="00502615" w:rsidRPr="00E7663A" w:rsidRDefault="005E678B" w:rsidP="0059425E">
          <w:pPr>
            <w:spacing w:after="0" w:line="360" w:lineRule="auto"/>
            <w:ind w:left="-105"/>
            <w:jc w:val="both"/>
            <w:rPr>
              <w:rFonts w:ascii="Arial" w:eastAsia="MS Gothic" w:hAnsi="Arial" w:cs="Arial"/>
              <w:b/>
              <w:bCs/>
              <w:sz w:val="16"/>
              <w:szCs w:val="16"/>
            </w:rPr>
          </w:pPr>
          <w:r w:rsidRPr="00E7663A">
            <w:rPr>
              <w:rFonts w:ascii="Arial" w:eastAsia="MS Gothic" w:hAnsi="Arial" w:hint="eastAsia"/>
            </w:rPr>
            <w:t>ページ</w:t>
          </w:r>
          <w:r w:rsidRPr="00E7663A">
            <w:rPr>
              <w:rFonts w:ascii="Arial" w:eastAsia="MS Gothic" w:hAnsi="Arial" w:hint="eastAsia"/>
            </w:rPr>
            <w:t xml:space="preserve"> </w:t>
          </w:r>
          <w:r w:rsidRPr="00E7663A">
            <w:rPr>
              <w:rFonts w:ascii="Arial" w:eastAsia="MS Gothic" w:hAnsi="Arial" w:cs="Arial" w:hint="eastAsia"/>
              <w:b/>
              <w:bCs/>
              <w:sz w:val="16"/>
              <w:szCs w:val="16"/>
            </w:rPr>
            <w:fldChar w:fldCharType="begin"/>
          </w:r>
          <w:r w:rsidRPr="00E7663A">
            <w:rPr>
              <w:rFonts w:ascii="Arial" w:eastAsia="MS Gothic" w:hAnsi="Arial" w:cs="Arial" w:hint="eastAsia"/>
              <w:b/>
              <w:bCs/>
              <w:sz w:val="16"/>
              <w:szCs w:val="16"/>
            </w:rPr>
            <w:instrText>PAGE  \* Arabic  \* MERGEFORMAT</w:instrText>
          </w:r>
          <w:r w:rsidRPr="00E7663A">
            <w:rPr>
              <w:rFonts w:ascii="Arial" w:eastAsia="MS Gothic" w:hAnsi="Arial" w:cs="Arial" w:hint="eastAsia"/>
              <w:b/>
              <w:bCs/>
              <w:sz w:val="16"/>
              <w:szCs w:val="16"/>
            </w:rPr>
            <w:fldChar w:fldCharType="separate"/>
          </w:r>
          <w:r w:rsidR="00E7663A">
            <w:rPr>
              <w:rFonts w:ascii="Arial" w:eastAsia="MS Gothic" w:hAnsi="Arial" w:cs="Arial"/>
              <w:b/>
              <w:bCs/>
              <w:noProof/>
              <w:sz w:val="16"/>
              <w:szCs w:val="16"/>
            </w:rPr>
            <w:t>4</w:t>
          </w:r>
          <w:r w:rsidRPr="00E7663A">
            <w:rPr>
              <w:rFonts w:ascii="Arial" w:eastAsia="MS Gothic" w:hAnsi="Arial" w:cs="Arial" w:hint="eastAsia"/>
              <w:b/>
              <w:bCs/>
              <w:sz w:val="16"/>
              <w:szCs w:val="16"/>
            </w:rPr>
            <w:fldChar w:fldCharType="end"/>
          </w:r>
          <w:r w:rsidRPr="00E7663A">
            <w:rPr>
              <w:rFonts w:ascii="Arial" w:eastAsia="MS Gothic" w:hAnsi="Arial" w:hint="eastAsia"/>
            </w:rPr>
            <w:t xml:space="preserve"> / </w:t>
          </w:r>
          <w:r w:rsidRPr="00E7663A">
            <w:rPr>
              <w:rFonts w:ascii="Arial" w:eastAsia="MS Gothic" w:hAnsi="Arial" w:cs="Arial" w:hint="eastAsia"/>
              <w:b/>
              <w:bCs/>
              <w:sz w:val="16"/>
              <w:szCs w:val="16"/>
            </w:rPr>
            <w:fldChar w:fldCharType="begin"/>
          </w:r>
          <w:r w:rsidRPr="00E7663A">
            <w:rPr>
              <w:rFonts w:ascii="Arial" w:eastAsia="MS Gothic" w:hAnsi="Arial" w:cs="Arial" w:hint="eastAsia"/>
              <w:b/>
              <w:bCs/>
              <w:sz w:val="16"/>
              <w:szCs w:val="16"/>
            </w:rPr>
            <w:instrText>NUMPAGES  \* Arabic  \* MERGEFORMAT</w:instrText>
          </w:r>
          <w:r w:rsidRPr="00E7663A">
            <w:rPr>
              <w:rFonts w:ascii="Arial" w:eastAsia="MS Gothic" w:hAnsi="Arial" w:cs="Arial" w:hint="eastAsia"/>
              <w:b/>
              <w:bCs/>
              <w:sz w:val="16"/>
              <w:szCs w:val="16"/>
            </w:rPr>
            <w:fldChar w:fldCharType="separate"/>
          </w:r>
          <w:r w:rsidR="00E7663A">
            <w:rPr>
              <w:rFonts w:ascii="Arial" w:eastAsia="MS Gothic" w:hAnsi="Arial" w:cs="Arial"/>
              <w:b/>
              <w:bCs/>
              <w:noProof/>
              <w:sz w:val="16"/>
              <w:szCs w:val="16"/>
            </w:rPr>
            <w:t>4</w:t>
          </w:r>
          <w:r w:rsidRPr="00E7663A">
            <w:rPr>
              <w:rFonts w:ascii="Arial" w:eastAsia="MS Gothic" w:hAnsi="Arial" w:cs="Arial" w:hint="eastAsia"/>
              <w:b/>
              <w:bCs/>
              <w:sz w:val="16"/>
              <w:szCs w:val="16"/>
            </w:rPr>
            <w:fldChar w:fldCharType="end"/>
          </w:r>
        </w:p>
      </w:tc>
    </w:tr>
  </w:tbl>
  <w:p w14:paraId="59495A81" w14:textId="77777777" w:rsidR="00502615" w:rsidRPr="00E7663A"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E7663A"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E7663A" w:rsidRDefault="00502615" w:rsidP="00502615">
    <w:pPr>
      <w:pStyle w:val="Header"/>
      <w:tabs>
        <w:tab w:val="clear" w:pos="4703"/>
        <w:tab w:val="clear" w:pos="9406"/>
      </w:tabs>
      <w:spacing w:before="1440"/>
      <w:rPr>
        <w:rFonts w:ascii="Arial" w:eastAsia="MS Gothic" w:hAnsi="Arial" w:cs="Arial"/>
        <w:sz w:val="20"/>
        <w:szCs w:val="20"/>
      </w:rPr>
    </w:pPr>
    <w:r w:rsidRPr="00E7663A">
      <w:rPr>
        <w:rFonts w:ascii="Arial" w:eastAsia="MS Gothic" w:hAnsi="Arial" w:hint="eastAsia"/>
        <w:noProof/>
        <w:sz w:val="20"/>
        <w:szCs w:val="20"/>
        <w:lang w:bidi="ar-SA"/>
      </w:rPr>
      <w:drawing>
        <wp:anchor distT="0" distB="0" distL="114300" distR="114300" simplePos="0" relativeHeight="25166592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E7663A" w14:paraId="5A28A0D8" w14:textId="77777777" w:rsidTr="00AF662E">
      <w:tc>
        <w:tcPr>
          <w:tcW w:w="6912" w:type="dxa"/>
        </w:tcPr>
        <w:p w14:paraId="51025FAE" w14:textId="77777777" w:rsidR="0059425E" w:rsidRPr="00E7663A" w:rsidRDefault="003C4170" w:rsidP="0059425E">
          <w:pPr>
            <w:spacing w:after="0" w:line="360" w:lineRule="auto"/>
            <w:ind w:left="-105"/>
            <w:jc w:val="both"/>
            <w:rPr>
              <w:rFonts w:ascii="Arial" w:eastAsia="MS Gothic" w:hAnsi="Arial" w:cs="Arial"/>
              <w:b/>
              <w:bCs/>
              <w:color w:val="365F91"/>
              <w:sz w:val="40"/>
              <w:szCs w:val="40"/>
            </w:rPr>
          </w:pPr>
          <w:r w:rsidRPr="00E7663A">
            <w:rPr>
              <w:rFonts w:ascii="Arial" w:eastAsia="MS Gothic" w:hAnsi="Arial" w:hint="eastAsia"/>
              <w:b/>
              <w:bCs/>
              <w:color w:val="365F91"/>
              <w:sz w:val="40"/>
              <w:szCs w:val="40"/>
            </w:rPr>
            <w:t>プレス・リリース</w:t>
          </w:r>
        </w:p>
        <w:p w14:paraId="34FA4EE3" w14:textId="7EEFCFC3" w:rsidR="00903255" w:rsidRPr="00E7663A" w:rsidRDefault="0059425E" w:rsidP="0059425E">
          <w:pPr>
            <w:spacing w:after="0" w:line="360" w:lineRule="auto"/>
            <w:ind w:left="-105"/>
            <w:jc w:val="both"/>
            <w:rPr>
              <w:rFonts w:ascii="Arial" w:eastAsia="MS Gothic" w:hAnsi="Arial" w:cs="Arial"/>
              <w:b/>
              <w:bCs/>
              <w:color w:val="365F91"/>
              <w:sz w:val="40"/>
              <w:szCs w:val="40"/>
            </w:rPr>
          </w:pPr>
          <w:r w:rsidRPr="00E7663A">
            <w:rPr>
              <w:rFonts w:ascii="Arial" w:eastAsia="MS Gothic" w:hAnsi="Arial" w:hint="eastAsia"/>
              <w:b/>
              <w:bCs/>
              <w:sz w:val="16"/>
              <w:szCs w:val="16"/>
            </w:rPr>
            <w:t>医療機器向け極性プラスチック接着用新</w:t>
          </w:r>
          <w:r w:rsidRPr="00E7663A">
            <w:rPr>
              <w:rFonts w:ascii="Arial" w:eastAsia="MS Gothic" w:hAnsi="Arial" w:hint="eastAsia"/>
              <w:b/>
              <w:bCs/>
              <w:sz w:val="16"/>
              <w:szCs w:val="16"/>
            </w:rPr>
            <w:t>THERMOLAST® H</w:t>
          </w:r>
          <w:r w:rsidRPr="00E7663A">
            <w:rPr>
              <w:rFonts w:ascii="Arial" w:eastAsia="MS Gothic" w:hAnsi="Arial" w:hint="eastAsia"/>
              <w:b/>
              <w:bCs/>
              <w:sz w:val="16"/>
              <w:szCs w:val="16"/>
            </w:rPr>
            <w:t>シリーズ</w:t>
          </w:r>
        </w:p>
        <w:p w14:paraId="64245A3A" w14:textId="52BE01B7" w:rsidR="00795A08" w:rsidRPr="00E7663A" w:rsidRDefault="00795A08" w:rsidP="00795A08">
          <w:pPr>
            <w:spacing w:after="0" w:line="360" w:lineRule="auto"/>
            <w:ind w:left="-105"/>
            <w:jc w:val="both"/>
            <w:rPr>
              <w:rFonts w:ascii="Arial" w:eastAsia="MS Gothic" w:hAnsi="Arial" w:cs="Arial"/>
              <w:b/>
              <w:bCs/>
              <w:color w:val="365F91"/>
              <w:sz w:val="40"/>
              <w:szCs w:val="40"/>
            </w:rPr>
          </w:pPr>
          <w:r w:rsidRPr="00E7663A">
            <w:rPr>
              <w:rFonts w:ascii="Arial" w:eastAsia="MS Gothic" w:hAnsi="Arial" w:hint="eastAsia"/>
              <w:b/>
              <w:sz w:val="16"/>
              <w:szCs w:val="16"/>
            </w:rPr>
            <w:t>クアラルンプール、</w:t>
          </w:r>
          <w:r w:rsidRPr="00E7663A">
            <w:rPr>
              <w:rFonts w:ascii="Arial" w:eastAsia="MS Gothic" w:hAnsi="Arial" w:hint="eastAsia"/>
              <w:b/>
              <w:sz w:val="16"/>
              <w:szCs w:val="16"/>
            </w:rPr>
            <w:t>2022</w:t>
          </w:r>
          <w:r w:rsidRPr="00E7663A">
            <w:rPr>
              <w:rFonts w:ascii="Arial" w:eastAsia="MS Gothic" w:hAnsi="Arial" w:hint="eastAsia"/>
              <w:b/>
              <w:sz w:val="16"/>
              <w:szCs w:val="16"/>
            </w:rPr>
            <w:t>年</w:t>
          </w:r>
          <w:r w:rsidRPr="00E7663A">
            <w:rPr>
              <w:rFonts w:ascii="Arial" w:eastAsia="MS Gothic" w:hAnsi="Arial" w:hint="eastAsia"/>
              <w:b/>
              <w:sz w:val="16"/>
              <w:szCs w:val="16"/>
            </w:rPr>
            <w:t>11</w:t>
          </w:r>
          <w:r w:rsidRPr="00E7663A">
            <w:rPr>
              <w:rFonts w:ascii="Arial" w:eastAsia="MS Gothic" w:hAnsi="Arial" w:hint="eastAsia"/>
              <w:b/>
              <w:sz w:val="16"/>
              <w:szCs w:val="16"/>
            </w:rPr>
            <w:t>月</w:t>
          </w:r>
        </w:p>
        <w:p w14:paraId="4BE48C59" w14:textId="77777777" w:rsidR="003C4170" w:rsidRPr="00E7663A" w:rsidRDefault="003C4170" w:rsidP="003C4170">
          <w:pPr>
            <w:spacing w:after="0" w:line="360" w:lineRule="auto"/>
            <w:ind w:left="-105"/>
            <w:jc w:val="both"/>
            <w:rPr>
              <w:rFonts w:ascii="Arial" w:eastAsia="MS Gothic" w:hAnsi="Arial" w:cs="Arial"/>
              <w:b/>
              <w:bCs/>
              <w:sz w:val="16"/>
              <w:szCs w:val="16"/>
            </w:rPr>
          </w:pPr>
          <w:r w:rsidRPr="00E7663A">
            <w:rPr>
              <w:rFonts w:ascii="Arial" w:eastAsia="MS Gothic" w:hAnsi="Arial" w:hint="eastAsia"/>
            </w:rPr>
            <w:t>ページ</w:t>
          </w:r>
          <w:r w:rsidRPr="00E7663A">
            <w:rPr>
              <w:rFonts w:ascii="Arial" w:eastAsia="MS Gothic" w:hAnsi="Arial" w:hint="eastAsia"/>
            </w:rPr>
            <w:t xml:space="preserve"> </w:t>
          </w:r>
          <w:r w:rsidRPr="00E7663A">
            <w:rPr>
              <w:rFonts w:ascii="Arial" w:eastAsia="MS Gothic" w:hAnsi="Arial" w:cs="Arial" w:hint="eastAsia"/>
              <w:b/>
              <w:bCs/>
              <w:sz w:val="16"/>
              <w:szCs w:val="16"/>
            </w:rPr>
            <w:fldChar w:fldCharType="begin"/>
          </w:r>
          <w:r w:rsidRPr="00E7663A">
            <w:rPr>
              <w:rFonts w:ascii="Arial" w:eastAsia="MS Gothic" w:hAnsi="Arial" w:cs="Arial" w:hint="eastAsia"/>
              <w:b/>
              <w:bCs/>
              <w:sz w:val="16"/>
              <w:szCs w:val="16"/>
            </w:rPr>
            <w:instrText>PAGE  \* Arabic  \* MERGEFORMAT</w:instrText>
          </w:r>
          <w:r w:rsidRPr="00E7663A">
            <w:rPr>
              <w:rFonts w:ascii="Arial" w:eastAsia="MS Gothic" w:hAnsi="Arial" w:cs="Arial" w:hint="eastAsia"/>
              <w:b/>
              <w:bCs/>
              <w:sz w:val="16"/>
              <w:szCs w:val="16"/>
            </w:rPr>
            <w:fldChar w:fldCharType="separate"/>
          </w:r>
          <w:r w:rsidR="00E7663A">
            <w:rPr>
              <w:rFonts w:ascii="Arial" w:eastAsia="MS Gothic" w:hAnsi="Arial" w:cs="Arial"/>
              <w:b/>
              <w:bCs/>
              <w:noProof/>
              <w:sz w:val="16"/>
              <w:szCs w:val="16"/>
            </w:rPr>
            <w:t>1</w:t>
          </w:r>
          <w:r w:rsidRPr="00E7663A">
            <w:rPr>
              <w:rFonts w:ascii="Arial" w:eastAsia="MS Gothic" w:hAnsi="Arial" w:cs="Arial" w:hint="eastAsia"/>
              <w:b/>
              <w:bCs/>
              <w:sz w:val="16"/>
              <w:szCs w:val="16"/>
            </w:rPr>
            <w:fldChar w:fldCharType="end"/>
          </w:r>
          <w:r w:rsidRPr="00E7663A">
            <w:rPr>
              <w:rFonts w:ascii="Arial" w:eastAsia="MS Gothic" w:hAnsi="Arial" w:hint="eastAsia"/>
            </w:rPr>
            <w:t xml:space="preserve"> / </w:t>
          </w:r>
          <w:r w:rsidRPr="00E7663A">
            <w:rPr>
              <w:rFonts w:ascii="Arial" w:eastAsia="MS Gothic" w:hAnsi="Arial" w:cs="Arial" w:hint="eastAsia"/>
              <w:b/>
              <w:bCs/>
              <w:sz w:val="16"/>
              <w:szCs w:val="16"/>
            </w:rPr>
            <w:fldChar w:fldCharType="begin"/>
          </w:r>
          <w:r w:rsidRPr="00E7663A">
            <w:rPr>
              <w:rFonts w:ascii="Arial" w:eastAsia="MS Gothic" w:hAnsi="Arial" w:cs="Arial" w:hint="eastAsia"/>
              <w:b/>
              <w:bCs/>
              <w:sz w:val="16"/>
              <w:szCs w:val="16"/>
            </w:rPr>
            <w:instrText>NUMPAGES  \* Arabic  \* MERGEFORMAT</w:instrText>
          </w:r>
          <w:r w:rsidRPr="00E7663A">
            <w:rPr>
              <w:rFonts w:ascii="Arial" w:eastAsia="MS Gothic" w:hAnsi="Arial" w:cs="Arial" w:hint="eastAsia"/>
              <w:b/>
              <w:bCs/>
              <w:sz w:val="16"/>
              <w:szCs w:val="16"/>
            </w:rPr>
            <w:fldChar w:fldCharType="separate"/>
          </w:r>
          <w:r w:rsidR="00E7663A">
            <w:rPr>
              <w:rFonts w:ascii="Arial" w:eastAsia="MS Gothic" w:hAnsi="Arial" w:cs="Arial"/>
              <w:b/>
              <w:bCs/>
              <w:noProof/>
              <w:sz w:val="16"/>
              <w:szCs w:val="16"/>
            </w:rPr>
            <w:t>4</w:t>
          </w:r>
          <w:r w:rsidRPr="00E7663A">
            <w:rPr>
              <w:rFonts w:ascii="Arial" w:eastAsia="MS Gothic" w:hAnsi="Arial" w:cs="Arial" w:hint="eastAsia"/>
              <w:b/>
              <w:bCs/>
              <w:sz w:val="16"/>
              <w:szCs w:val="16"/>
            </w:rPr>
            <w:fldChar w:fldCharType="end"/>
          </w:r>
        </w:p>
      </w:tc>
      <w:tc>
        <w:tcPr>
          <w:tcW w:w="2977" w:type="dxa"/>
        </w:tcPr>
        <w:p w14:paraId="74C195ED" w14:textId="77777777" w:rsidR="003C4170" w:rsidRPr="00E7663A" w:rsidRDefault="003C4170" w:rsidP="003C4170">
          <w:pPr>
            <w:pStyle w:val="Header"/>
            <w:tabs>
              <w:tab w:val="clear" w:pos="4703"/>
            </w:tabs>
            <w:rPr>
              <w:rFonts w:ascii="Arial" w:eastAsia="MS Gothic" w:hAnsi="Arial"/>
              <w:sz w:val="16"/>
            </w:rPr>
          </w:pPr>
          <w:r w:rsidRPr="00E7663A">
            <w:rPr>
              <w:rFonts w:ascii="Arial" w:eastAsia="MS Gothic" w:hAnsi="Arial" w:hint="eastAsia"/>
              <w:sz w:val="16"/>
            </w:rPr>
            <w:t>KRAIBURG TPE TECHNOLOGY</w:t>
          </w:r>
        </w:p>
        <w:p w14:paraId="41A1A633" w14:textId="77777777" w:rsidR="003C4170" w:rsidRPr="00E7663A" w:rsidRDefault="003C4170" w:rsidP="003C4170">
          <w:pPr>
            <w:pStyle w:val="Header"/>
            <w:tabs>
              <w:tab w:val="clear" w:pos="4703"/>
            </w:tabs>
            <w:rPr>
              <w:rFonts w:ascii="Arial" w:eastAsia="MS Gothic" w:hAnsi="Arial" w:cs="Arial"/>
              <w:sz w:val="16"/>
              <w:szCs w:val="16"/>
            </w:rPr>
          </w:pPr>
          <w:r w:rsidRPr="00E7663A">
            <w:rPr>
              <w:rFonts w:ascii="Arial" w:eastAsia="MS Gothic" w:hAnsi="Arial" w:hint="eastAsia"/>
              <w:sz w:val="16"/>
            </w:rPr>
            <w:t>(M) SDN.BHD.</w:t>
          </w:r>
        </w:p>
        <w:p w14:paraId="7171CB2A" w14:textId="77777777" w:rsidR="003C4170" w:rsidRPr="00E7663A" w:rsidRDefault="003C4170" w:rsidP="003C4170">
          <w:pPr>
            <w:pStyle w:val="Header"/>
            <w:tabs>
              <w:tab w:val="clear" w:pos="4703"/>
            </w:tabs>
            <w:rPr>
              <w:rFonts w:ascii="Arial" w:eastAsia="MS Gothic" w:hAnsi="Arial" w:cs="Arial"/>
              <w:sz w:val="16"/>
              <w:szCs w:val="16"/>
            </w:rPr>
          </w:pPr>
          <w:r w:rsidRPr="00E7663A">
            <w:rPr>
              <w:rFonts w:ascii="Arial" w:eastAsia="MS Gothic" w:hAnsi="Arial" w:hint="eastAsia"/>
              <w:sz w:val="16"/>
              <w:szCs w:val="16"/>
            </w:rPr>
            <w:t>Lot 1839 Jalan KPB 6</w:t>
          </w:r>
        </w:p>
        <w:p w14:paraId="358C05E4" w14:textId="77777777" w:rsidR="003C4170" w:rsidRPr="00E7663A" w:rsidRDefault="003C4170" w:rsidP="003C4170">
          <w:pPr>
            <w:pStyle w:val="Header"/>
            <w:tabs>
              <w:tab w:val="clear" w:pos="4703"/>
            </w:tabs>
            <w:rPr>
              <w:rFonts w:ascii="Arial" w:eastAsia="MS Gothic" w:hAnsi="Arial" w:cs="Arial"/>
              <w:sz w:val="16"/>
              <w:szCs w:val="16"/>
            </w:rPr>
          </w:pPr>
          <w:r w:rsidRPr="00E7663A">
            <w:rPr>
              <w:rFonts w:ascii="Arial" w:eastAsia="MS Gothic" w:hAnsi="Arial" w:hint="eastAsia"/>
              <w:sz w:val="16"/>
              <w:szCs w:val="16"/>
            </w:rPr>
            <w:t xml:space="preserve">Kawasan Perindustrian </w:t>
          </w:r>
          <w:proofErr w:type="spellStart"/>
          <w:r w:rsidRPr="00E7663A">
            <w:rPr>
              <w:rFonts w:ascii="Arial" w:eastAsia="MS Gothic" w:hAnsi="Arial" w:hint="eastAsia"/>
              <w:sz w:val="16"/>
              <w:szCs w:val="16"/>
            </w:rPr>
            <w:t>Balakong</w:t>
          </w:r>
          <w:proofErr w:type="spellEnd"/>
        </w:p>
        <w:p w14:paraId="57CACA94" w14:textId="77777777" w:rsidR="003C4170" w:rsidRPr="00E7663A" w:rsidRDefault="003C4170" w:rsidP="003C4170">
          <w:pPr>
            <w:pStyle w:val="Header"/>
            <w:tabs>
              <w:tab w:val="clear" w:pos="4703"/>
            </w:tabs>
            <w:rPr>
              <w:rFonts w:ascii="Arial" w:eastAsia="MS Gothic" w:hAnsi="Arial" w:cs="Arial"/>
              <w:sz w:val="16"/>
              <w:szCs w:val="16"/>
            </w:rPr>
          </w:pPr>
          <w:r w:rsidRPr="00E7663A">
            <w:rPr>
              <w:rFonts w:ascii="Arial" w:eastAsia="MS Gothic" w:hAnsi="Arial" w:hint="eastAsia"/>
              <w:sz w:val="16"/>
              <w:szCs w:val="16"/>
            </w:rPr>
            <w:t xml:space="preserve">43300 Seri Kembangan, Selangor, Malaysia </w:t>
          </w:r>
        </w:p>
        <w:p w14:paraId="19CA65F0" w14:textId="77777777" w:rsidR="003C4170" w:rsidRPr="00E7663A" w:rsidRDefault="003C4170" w:rsidP="003C4170">
          <w:pPr>
            <w:pStyle w:val="Header"/>
            <w:tabs>
              <w:tab w:val="clear" w:pos="4703"/>
            </w:tabs>
            <w:rPr>
              <w:rFonts w:ascii="Arial" w:eastAsia="MS Gothic" w:hAnsi="Arial" w:cs="Arial"/>
              <w:sz w:val="16"/>
              <w:szCs w:val="16"/>
            </w:rPr>
          </w:pPr>
          <w:r w:rsidRPr="00E7663A">
            <w:rPr>
              <w:rFonts w:ascii="Arial" w:eastAsia="MS Gothic" w:hAnsi="Arial" w:hint="eastAsia"/>
              <w:sz w:val="16"/>
              <w:szCs w:val="16"/>
            </w:rPr>
            <w:t>マレーシア</w:t>
          </w:r>
        </w:p>
        <w:p w14:paraId="04B55752" w14:textId="77777777" w:rsidR="003C4170" w:rsidRPr="00E7663A" w:rsidRDefault="003C4170" w:rsidP="003C4170">
          <w:pPr>
            <w:pStyle w:val="Header"/>
            <w:tabs>
              <w:tab w:val="clear" w:pos="4703"/>
            </w:tabs>
            <w:rPr>
              <w:rFonts w:ascii="Arial" w:eastAsia="MS Gothic" w:hAnsi="Arial" w:cs="Arial"/>
              <w:sz w:val="16"/>
              <w:szCs w:val="16"/>
            </w:rPr>
          </w:pPr>
        </w:p>
        <w:p w14:paraId="3BE3A1EE" w14:textId="77777777" w:rsidR="003C4170" w:rsidRPr="00E7663A" w:rsidRDefault="003C4170" w:rsidP="003C4170">
          <w:pPr>
            <w:pStyle w:val="Header"/>
            <w:tabs>
              <w:tab w:val="clear" w:pos="4703"/>
            </w:tabs>
            <w:rPr>
              <w:rFonts w:ascii="Arial" w:eastAsia="MS Gothic" w:hAnsi="Arial" w:cs="Arial"/>
              <w:sz w:val="16"/>
              <w:szCs w:val="16"/>
            </w:rPr>
          </w:pPr>
          <w:r w:rsidRPr="00E7663A">
            <w:rPr>
              <w:rFonts w:ascii="Arial" w:eastAsia="MS Gothic" w:hAnsi="Arial" w:hint="eastAsia"/>
              <w:sz w:val="16"/>
            </w:rPr>
            <w:t xml:space="preserve">電話　</w:t>
          </w:r>
          <w:r w:rsidRPr="00E7663A">
            <w:rPr>
              <w:rFonts w:ascii="Arial" w:eastAsia="MS Gothic" w:hAnsi="Arial" w:hint="eastAsia"/>
              <w:sz w:val="16"/>
            </w:rPr>
            <w:t>+60 3 95456393</w:t>
          </w:r>
        </w:p>
        <w:p w14:paraId="6328AA28" w14:textId="77777777" w:rsidR="003C4170" w:rsidRPr="00E7663A" w:rsidRDefault="003C4170" w:rsidP="003C4170">
          <w:pPr>
            <w:pStyle w:val="Header"/>
            <w:tabs>
              <w:tab w:val="clear" w:pos="4703"/>
            </w:tabs>
            <w:rPr>
              <w:rFonts w:ascii="Arial" w:eastAsia="MS Gothic" w:hAnsi="Arial" w:cs="Arial"/>
              <w:sz w:val="16"/>
              <w:szCs w:val="16"/>
            </w:rPr>
          </w:pPr>
        </w:p>
        <w:p w14:paraId="2A14BF16" w14:textId="77777777" w:rsidR="003C4170" w:rsidRPr="00E7663A" w:rsidRDefault="003C4170" w:rsidP="003C4170">
          <w:pPr>
            <w:pStyle w:val="Header"/>
            <w:tabs>
              <w:tab w:val="clear" w:pos="4703"/>
            </w:tabs>
            <w:rPr>
              <w:rFonts w:ascii="Arial" w:eastAsia="MS Gothic" w:hAnsi="Arial" w:cs="Arial"/>
              <w:sz w:val="16"/>
              <w:szCs w:val="16"/>
            </w:rPr>
          </w:pPr>
          <w:r w:rsidRPr="00E7663A">
            <w:rPr>
              <w:rFonts w:ascii="Arial" w:eastAsia="MS Gothic" w:hAnsi="Arial" w:hint="eastAsia"/>
              <w:sz w:val="16"/>
            </w:rPr>
            <w:t>Info-asia@kraiburg-tpe.com</w:t>
          </w:r>
        </w:p>
        <w:p w14:paraId="768EAA4F" w14:textId="78F380D0" w:rsidR="003C4170" w:rsidRPr="00E7663A" w:rsidRDefault="003C4170" w:rsidP="003C4170">
          <w:pPr>
            <w:pStyle w:val="Header"/>
            <w:tabs>
              <w:tab w:val="clear" w:pos="4703"/>
              <w:tab w:val="clear" w:pos="9406"/>
            </w:tabs>
            <w:rPr>
              <w:rFonts w:ascii="Arial" w:eastAsia="MS Gothic" w:hAnsi="Arial"/>
              <w:sz w:val="20"/>
            </w:rPr>
          </w:pPr>
          <w:r w:rsidRPr="00E7663A">
            <w:rPr>
              <w:rFonts w:ascii="Arial" w:eastAsia="MS Gothic" w:hAnsi="Arial" w:hint="eastAsia"/>
              <w:sz w:val="16"/>
            </w:rPr>
            <w:t>www.kraiburg-tpe.com</w:t>
          </w:r>
        </w:p>
      </w:tc>
    </w:tr>
  </w:tbl>
  <w:p w14:paraId="63AF59F4" w14:textId="481823C8" w:rsidR="00F125F3" w:rsidRPr="00E7663A" w:rsidRDefault="00E7663A"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44D1FA9A">
              <wp:simplePos x="0" y="0"/>
              <wp:positionH relativeFrom="column">
                <wp:posOffset>4330065</wp:posOffset>
              </wp:positionH>
              <wp:positionV relativeFrom="paragraph">
                <wp:posOffset>3514726</wp:posOffset>
              </wp:positionV>
              <wp:extent cx="2057400" cy="32766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3276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E7663A" w:rsidRDefault="00073D11" w:rsidP="0044562F">
                          <w:pPr>
                            <w:pStyle w:val="Header"/>
                            <w:rPr>
                              <w:rFonts w:ascii="Arial" w:eastAsia="MS Gothic" w:hAnsi="Arial" w:cs="Arial"/>
                              <w:b/>
                              <w:sz w:val="16"/>
                              <w:szCs w:val="16"/>
                            </w:rPr>
                          </w:pPr>
                          <w:r w:rsidRPr="00E7663A">
                            <w:rPr>
                              <w:rFonts w:ascii="Arial" w:eastAsia="MS Gothic" w:hAnsi="Arial" w:hint="eastAsia"/>
                              <w:b/>
                              <w:sz w:val="16"/>
                              <w:szCs w:val="16"/>
                            </w:rPr>
                            <w:t>メディア連絡先：</w:t>
                          </w:r>
                        </w:p>
                        <w:p w14:paraId="6F7A1730" w14:textId="77777777" w:rsidR="00073D11" w:rsidRPr="00E7663A" w:rsidRDefault="00073D11" w:rsidP="0044562F">
                          <w:pPr>
                            <w:pStyle w:val="Header"/>
                            <w:spacing w:line="120" w:lineRule="exact"/>
                            <w:rPr>
                              <w:rFonts w:ascii="Arial" w:eastAsia="MS Gothic" w:hAnsi="Arial" w:cs="Arial"/>
                              <w:sz w:val="16"/>
                              <w:szCs w:val="16"/>
                            </w:rPr>
                          </w:pPr>
                        </w:p>
                        <w:p w14:paraId="3C084A6B" w14:textId="194EEDA9" w:rsidR="001E1888" w:rsidRPr="00E7663A" w:rsidRDefault="001E1888" w:rsidP="001E1888">
                          <w:pPr>
                            <w:pStyle w:val="BodyTextIndent"/>
                            <w:ind w:left="0"/>
                            <w:rPr>
                              <w:rFonts w:eastAsia="MS Gothic"/>
                              <w:bCs/>
                              <w:sz w:val="16"/>
                              <w:szCs w:val="16"/>
                            </w:rPr>
                          </w:pPr>
                          <w:r w:rsidRPr="00E7663A">
                            <w:rPr>
                              <w:rFonts w:eastAsia="MS Gothic" w:hint="eastAsia"/>
                              <w:bCs/>
                              <w:sz w:val="16"/>
                              <w:szCs w:val="16"/>
                            </w:rPr>
                            <w:t>アジア太平洋地域：</w:t>
                          </w:r>
                        </w:p>
                        <w:p w14:paraId="251BCDA1" w14:textId="77777777" w:rsidR="001E1888" w:rsidRPr="00E7663A" w:rsidRDefault="001E1888" w:rsidP="001E1888">
                          <w:pPr>
                            <w:pStyle w:val="Header"/>
                            <w:spacing w:line="360" w:lineRule="auto"/>
                            <w:rPr>
                              <w:rFonts w:ascii="Arial" w:eastAsia="MS Gothic" w:hAnsi="Arial" w:cs="Arial"/>
                              <w:bCs/>
                              <w:iCs/>
                              <w:sz w:val="16"/>
                              <w:szCs w:val="16"/>
                            </w:rPr>
                          </w:pPr>
                          <w:r w:rsidRPr="00E7663A">
                            <w:rPr>
                              <w:rFonts w:ascii="Arial" w:eastAsia="MS Gothic" w:hAnsi="Arial" w:hint="eastAsia"/>
                              <w:bCs/>
                              <w:iCs/>
                              <w:sz w:val="16"/>
                              <w:szCs w:val="16"/>
                            </w:rPr>
                            <w:t>Bridget Ngang</w:t>
                          </w:r>
                          <w:r w:rsidRPr="00E7663A">
                            <w:rPr>
                              <w:rFonts w:ascii="Arial" w:eastAsia="MS Gothic" w:hAnsi="Arial" w:hint="eastAsia"/>
                              <w:bCs/>
                              <w:iCs/>
                              <w:sz w:val="16"/>
                              <w:szCs w:val="16"/>
                            </w:rPr>
                            <w:t>（ブリジット・ナン）</w:t>
                          </w:r>
                        </w:p>
                        <w:p w14:paraId="36AC5C66" w14:textId="77777777" w:rsidR="001E1888" w:rsidRPr="00E7663A" w:rsidRDefault="001E1888" w:rsidP="001E1888">
                          <w:pPr>
                            <w:pStyle w:val="Header"/>
                            <w:spacing w:line="360" w:lineRule="auto"/>
                            <w:rPr>
                              <w:rFonts w:ascii="Arial" w:eastAsia="MS Gothic" w:hAnsi="Arial" w:cs="Arial"/>
                              <w:bCs/>
                              <w:iCs/>
                              <w:sz w:val="16"/>
                              <w:szCs w:val="16"/>
                            </w:rPr>
                          </w:pPr>
                          <w:r w:rsidRPr="00E7663A">
                            <w:rPr>
                              <w:rFonts w:ascii="Arial" w:eastAsia="MS Gothic" w:hAnsi="Arial" w:hint="eastAsia"/>
                              <w:bCs/>
                              <w:iCs/>
                              <w:sz w:val="16"/>
                              <w:szCs w:val="16"/>
                            </w:rPr>
                            <w:t>アジア太平洋地域　マーケティング・マネージャー</w:t>
                          </w:r>
                        </w:p>
                        <w:p w14:paraId="0D6196C4" w14:textId="77777777" w:rsidR="001E1888" w:rsidRPr="00E7663A" w:rsidRDefault="001E1888" w:rsidP="001E1888">
                          <w:pPr>
                            <w:pStyle w:val="Header"/>
                            <w:spacing w:line="360" w:lineRule="auto"/>
                            <w:rPr>
                              <w:rFonts w:ascii="Arial" w:eastAsia="MS Gothic" w:hAnsi="Arial" w:cs="Arial"/>
                              <w:bCs/>
                              <w:iCs/>
                              <w:sz w:val="16"/>
                              <w:szCs w:val="16"/>
                            </w:rPr>
                          </w:pPr>
                          <w:r w:rsidRPr="00E7663A">
                            <w:rPr>
                              <w:rFonts w:ascii="Arial" w:eastAsia="MS Gothic" w:hAnsi="Arial" w:hint="eastAsia"/>
                              <w:bCs/>
                              <w:iCs/>
                              <w:sz w:val="16"/>
                              <w:szCs w:val="16"/>
                            </w:rPr>
                            <w:t>Phone: +603 9545 6301</w:t>
                          </w:r>
                        </w:p>
                        <w:p w14:paraId="73E18B48" w14:textId="77777777" w:rsidR="001E1888" w:rsidRPr="00E7663A" w:rsidRDefault="00DD4E41" w:rsidP="001E1888">
                          <w:pPr>
                            <w:pStyle w:val="Header"/>
                            <w:spacing w:line="360" w:lineRule="auto"/>
                            <w:rPr>
                              <w:rFonts w:ascii="Arial" w:eastAsia="MS Gothic" w:hAnsi="Arial" w:cs="Arial"/>
                              <w:bCs/>
                              <w:iCs/>
                              <w:sz w:val="16"/>
                              <w:szCs w:val="16"/>
                            </w:rPr>
                          </w:pPr>
                          <w:hyperlink r:id="rId2" w:history="1">
                            <w:r w:rsidR="00830D7C" w:rsidRPr="00E7663A">
                              <w:rPr>
                                <w:rStyle w:val="Hyperlink"/>
                                <w:rFonts w:ascii="Arial" w:eastAsia="MS Gothic" w:hAnsi="Arial" w:hint="eastAsia"/>
                                <w:bCs/>
                                <w:iCs/>
                                <w:sz w:val="16"/>
                                <w:szCs w:val="16"/>
                              </w:rPr>
                              <w:t>bridget.ngang@kraiburg-tpe.com</w:t>
                            </w:r>
                          </w:hyperlink>
                        </w:p>
                        <w:p w14:paraId="2EA93E32" w14:textId="4C592537" w:rsidR="001E1888" w:rsidRPr="00E7663A" w:rsidRDefault="001E1888" w:rsidP="00C97AAF">
                          <w:pPr>
                            <w:pStyle w:val="BodyTextIndent"/>
                            <w:ind w:left="0"/>
                            <w:rPr>
                              <w:rFonts w:eastAsia="MS Gothic"/>
                              <w:bCs/>
                              <w:sz w:val="16"/>
                              <w:szCs w:val="16"/>
                            </w:rPr>
                          </w:pPr>
                        </w:p>
                        <w:p w14:paraId="71C2441F" w14:textId="77777777" w:rsidR="000F2CA8" w:rsidRPr="00E7663A" w:rsidRDefault="000F2CA8" w:rsidP="000F2CA8">
                          <w:pPr>
                            <w:pStyle w:val="BodyTextIndent"/>
                            <w:ind w:left="0"/>
                            <w:rPr>
                              <w:rFonts w:eastAsia="MS Gothic"/>
                              <w:iCs w:val="0"/>
                              <w:sz w:val="16"/>
                            </w:rPr>
                          </w:pPr>
                          <w:r w:rsidRPr="00E7663A">
                            <w:rPr>
                              <w:rFonts w:eastAsia="MS Gothic" w:hint="eastAsia"/>
                              <w:sz w:val="16"/>
                            </w:rPr>
                            <w:t>コンタクト</w:t>
                          </w:r>
                          <w:r w:rsidRPr="00E7663A">
                            <w:rPr>
                              <w:rFonts w:eastAsia="MS Gothic" w:hint="eastAsia"/>
                              <w:sz w:val="16"/>
                            </w:rPr>
                            <w:t xml:space="preserve"> - </w:t>
                          </w:r>
                          <w:r w:rsidRPr="00E7663A">
                            <w:rPr>
                              <w:rFonts w:eastAsia="MS Gothic" w:hint="eastAsia"/>
                              <w:sz w:val="16"/>
                            </w:rPr>
                            <w:t>ヨーロッパ・中東・アフリカ地域担当</w:t>
                          </w:r>
                        </w:p>
                        <w:p w14:paraId="44BC460F" w14:textId="77777777" w:rsidR="000F2CA8" w:rsidRPr="00E7663A" w:rsidRDefault="000F2CA8" w:rsidP="000F2CA8">
                          <w:pPr>
                            <w:pStyle w:val="BodyTextIndent"/>
                            <w:ind w:left="0"/>
                            <w:rPr>
                              <w:rFonts w:eastAsia="MS Gothic"/>
                              <w:i w:val="0"/>
                              <w:sz w:val="16"/>
                              <w:szCs w:val="16"/>
                            </w:rPr>
                          </w:pPr>
                          <w:r w:rsidRPr="00E7663A">
                            <w:rPr>
                              <w:rFonts w:eastAsia="MS Gothic" w:hint="eastAsia"/>
                              <w:i w:val="0"/>
                              <w:sz w:val="16"/>
                            </w:rPr>
                            <w:t>Juliane Schmidhuber</w:t>
                          </w:r>
                          <w:r w:rsidRPr="00E7663A">
                            <w:rPr>
                              <w:rFonts w:eastAsia="MS Gothic" w:hint="eastAsia"/>
                              <w:i w:val="0"/>
                              <w:sz w:val="16"/>
                            </w:rPr>
                            <w:t>（ジュリアン・シュミットフーバー）</w:t>
                          </w:r>
                        </w:p>
                        <w:p w14:paraId="05D87D67" w14:textId="77777777" w:rsidR="000F2CA8" w:rsidRPr="00E7663A" w:rsidRDefault="000F2CA8" w:rsidP="000F2CA8">
                          <w:pPr>
                            <w:pStyle w:val="BodyTextIndent"/>
                            <w:ind w:left="0"/>
                            <w:rPr>
                              <w:rFonts w:eastAsia="MS Gothic"/>
                              <w:i w:val="0"/>
                              <w:sz w:val="16"/>
                              <w:szCs w:val="16"/>
                            </w:rPr>
                          </w:pPr>
                          <w:r w:rsidRPr="00E7663A">
                            <w:rPr>
                              <w:rFonts w:eastAsia="MS Gothic" w:hint="eastAsia"/>
                              <w:i w:val="0"/>
                              <w:sz w:val="16"/>
                            </w:rPr>
                            <w:t>PR&amp;</w:t>
                          </w:r>
                          <w:r w:rsidRPr="00E7663A">
                            <w:rPr>
                              <w:rFonts w:eastAsia="MS Gothic" w:hint="eastAsia"/>
                              <w:i w:val="0"/>
                              <w:sz w:val="16"/>
                            </w:rPr>
                            <w:t>コミュニケーション・マネージャー</w:t>
                          </w:r>
                        </w:p>
                        <w:p w14:paraId="5D4F84A0" w14:textId="2ED8E04B" w:rsidR="000F2CA8" w:rsidRPr="00E7663A" w:rsidRDefault="000F2CA8" w:rsidP="000F2CA8">
                          <w:pPr>
                            <w:pStyle w:val="BodyTextIndent"/>
                            <w:ind w:left="0"/>
                            <w:rPr>
                              <w:rFonts w:eastAsia="MS Gothic"/>
                              <w:i w:val="0"/>
                              <w:sz w:val="16"/>
                              <w:szCs w:val="16"/>
                            </w:rPr>
                          </w:pPr>
                          <w:r w:rsidRPr="00E7663A">
                            <w:rPr>
                              <w:rFonts w:eastAsia="MS Gothic" w:hint="eastAsia"/>
                              <w:i w:val="0"/>
                              <w:sz w:val="16"/>
                            </w:rPr>
                            <w:t>電話：</w:t>
                          </w:r>
                          <w:r w:rsidRPr="00E7663A">
                            <w:rPr>
                              <w:rFonts w:eastAsia="MS Gothic" w:hint="eastAsia"/>
                              <w:i w:val="0"/>
                              <w:sz w:val="16"/>
                            </w:rPr>
                            <w:t>+49 8638 9810 568</w:t>
                          </w:r>
                        </w:p>
                        <w:p w14:paraId="4E9FCE68" w14:textId="77777777" w:rsidR="000F2CA8" w:rsidRPr="00E7663A" w:rsidRDefault="00DD4E41" w:rsidP="000F2CA8">
                          <w:pPr>
                            <w:pStyle w:val="BodyTextIndent"/>
                            <w:ind w:left="0"/>
                            <w:rPr>
                              <w:rStyle w:val="Hyperlink"/>
                              <w:rFonts w:eastAsia="MS Gothic"/>
                              <w:i w:val="0"/>
                              <w:sz w:val="16"/>
                            </w:rPr>
                          </w:pPr>
                          <w:hyperlink r:id="rId3" w:history="1">
                            <w:r w:rsidR="00830D7C" w:rsidRPr="00E7663A">
                              <w:rPr>
                                <w:rStyle w:val="Hyperlink"/>
                                <w:rFonts w:eastAsia="MS Gothic" w:hint="eastAsia"/>
                                <w:i w:val="0"/>
                                <w:sz w:val="16"/>
                              </w:rPr>
                              <w:t>juliane.schmidhuber@kraiburg-tpe.com</w:t>
                            </w:r>
                          </w:hyperlink>
                        </w:p>
                        <w:p w14:paraId="12F590D7" w14:textId="77777777" w:rsidR="000F2CA8" w:rsidRPr="00E7663A" w:rsidRDefault="000F2CA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76.75pt;width:162pt;height:25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" stroked="f">
              <v:textbox inset=",0,,0">
                <w:txbxContent>
                  <w:p w14:paraId="563CA45B" w14:textId="77777777" w:rsidR="00C97AAF" w:rsidRPr="00E7663A" w:rsidRDefault="00073D11" w:rsidP="0044562F">
                    <w:pPr>
                      <w:pStyle w:val="a5"/>
                      <w:rPr>
                        <w:rFonts w:ascii="Arial" w:eastAsia="ＭＳ ゴシック" w:hAnsi="Arial" w:cs="Arial"/>
                        <w:b/>
                        <w:sz w:val="16"/>
                        <w:szCs w:val="16"/>
                      </w:rPr>
                    </w:pPr>
                    <w:r w:rsidRPr="00E7663A">
                      <w:rPr>
                        <w:rFonts w:ascii="Arial" w:eastAsia="ＭＳ ゴシック" w:hAnsi="Arial" w:hint="eastAsia"/>
                        <w:b/>
                        <w:sz w:val="16"/>
                        <w:szCs w:val="16"/>
                      </w:rPr>
                      <w:t>メディア連絡先：</w:t>
                    </w:r>
                  </w:p>
                  <w:p w14:paraId="6F7A1730" w14:textId="77777777" w:rsidR="00073D11" w:rsidRPr="00E7663A" w:rsidRDefault="00073D11" w:rsidP="0044562F">
                    <w:pPr>
                      <w:pStyle w:val="a5"/>
                      <w:spacing w:line="120" w:lineRule="exact"/>
                      <w:rPr>
                        <w:rFonts w:ascii="Arial" w:eastAsia="ＭＳ ゴシック" w:hAnsi="Arial" w:cs="Arial"/>
                        <w:sz w:val="16"/>
                        <w:szCs w:val="16"/>
                      </w:rPr>
                    </w:pPr>
                  </w:p>
                  <w:p w14:paraId="3C084A6B" w14:textId="194EEDA9" w:rsidR="001E1888" w:rsidRPr="00E7663A" w:rsidRDefault="001E1888" w:rsidP="001E1888">
                    <w:pPr>
                      <w:pStyle w:val="a9"/>
                      <w:ind w:left="0"/>
                      <w:rPr>
                        <w:rFonts w:eastAsia="ＭＳ ゴシック"/>
                        <w:bCs/>
                        <w:sz w:val="16"/>
                        <w:szCs w:val="16"/>
                      </w:rPr>
                    </w:pPr>
                    <w:r w:rsidRPr="00E7663A">
                      <w:rPr>
                        <w:rFonts w:eastAsia="ＭＳ ゴシック" w:hint="eastAsia"/>
                        <w:bCs/>
                        <w:sz w:val="16"/>
                        <w:szCs w:val="16"/>
                      </w:rPr>
                      <w:t>アジア太平洋地域：</w:t>
                    </w:r>
                  </w:p>
                  <w:p w14:paraId="251BCDA1" w14:textId="77777777" w:rsidR="001E1888" w:rsidRPr="00E7663A" w:rsidRDefault="001E1888" w:rsidP="001E1888">
                    <w:pPr>
                      <w:pStyle w:val="a5"/>
                      <w:spacing w:line="360" w:lineRule="auto"/>
                      <w:rPr>
                        <w:rFonts w:ascii="Arial" w:eastAsia="ＭＳ ゴシック" w:hAnsi="Arial" w:cs="Arial"/>
                        <w:bCs/>
                        <w:iCs/>
                        <w:sz w:val="16"/>
                        <w:szCs w:val="16"/>
                      </w:rPr>
                    </w:pPr>
                    <w:r w:rsidRPr="00E7663A">
                      <w:rPr>
                        <w:rFonts w:ascii="Arial" w:eastAsia="ＭＳ ゴシック" w:hAnsi="Arial" w:hint="eastAsia"/>
                        <w:bCs/>
                        <w:iCs/>
                        <w:sz w:val="16"/>
                        <w:szCs w:val="16"/>
                      </w:rPr>
                      <w:t xml:space="preserve">Bridget </w:t>
                    </w:r>
                    <w:proofErr w:type="spellStart"/>
                    <w:r w:rsidRPr="00E7663A">
                      <w:rPr>
                        <w:rFonts w:ascii="Arial" w:eastAsia="ＭＳ ゴシック" w:hAnsi="Arial" w:hint="eastAsia"/>
                        <w:bCs/>
                        <w:iCs/>
                        <w:sz w:val="16"/>
                        <w:szCs w:val="16"/>
                      </w:rPr>
                      <w:t>Ngang</w:t>
                    </w:r>
                    <w:proofErr w:type="spellEnd"/>
                    <w:r w:rsidRPr="00E7663A">
                      <w:rPr>
                        <w:rFonts w:ascii="Arial" w:eastAsia="ＭＳ ゴシック" w:hAnsi="Arial" w:hint="eastAsia"/>
                        <w:bCs/>
                        <w:iCs/>
                        <w:sz w:val="16"/>
                        <w:szCs w:val="16"/>
                      </w:rPr>
                      <w:t>（ブリジット・ナン）</w:t>
                    </w:r>
                  </w:p>
                  <w:p w14:paraId="36AC5C66" w14:textId="77777777" w:rsidR="001E1888" w:rsidRPr="00E7663A" w:rsidRDefault="001E1888" w:rsidP="001E1888">
                    <w:pPr>
                      <w:pStyle w:val="a5"/>
                      <w:spacing w:line="360" w:lineRule="auto"/>
                      <w:rPr>
                        <w:rFonts w:ascii="Arial" w:eastAsia="ＭＳ ゴシック" w:hAnsi="Arial" w:cs="Arial"/>
                        <w:bCs/>
                        <w:iCs/>
                        <w:sz w:val="16"/>
                        <w:szCs w:val="16"/>
                      </w:rPr>
                    </w:pPr>
                    <w:r w:rsidRPr="00E7663A">
                      <w:rPr>
                        <w:rFonts w:ascii="Arial" w:eastAsia="ＭＳ ゴシック" w:hAnsi="Arial" w:hint="eastAsia"/>
                        <w:bCs/>
                        <w:iCs/>
                        <w:sz w:val="16"/>
                        <w:szCs w:val="16"/>
                      </w:rPr>
                      <w:t>アジア太平洋地域　マーケティング・マネージャー</w:t>
                    </w:r>
                  </w:p>
                  <w:p w14:paraId="0D6196C4" w14:textId="77777777" w:rsidR="001E1888" w:rsidRPr="00E7663A" w:rsidRDefault="001E1888" w:rsidP="001E1888">
                    <w:pPr>
                      <w:pStyle w:val="a5"/>
                      <w:spacing w:line="360" w:lineRule="auto"/>
                      <w:rPr>
                        <w:rFonts w:ascii="Arial" w:eastAsia="ＭＳ ゴシック" w:hAnsi="Arial" w:cs="Arial"/>
                        <w:bCs/>
                        <w:iCs/>
                        <w:sz w:val="16"/>
                        <w:szCs w:val="16"/>
                      </w:rPr>
                    </w:pPr>
                    <w:r w:rsidRPr="00E7663A">
                      <w:rPr>
                        <w:rFonts w:ascii="Arial" w:eastAsia="ＭＳ ゴシック" w:hAnsi="Arial" w:hint="eastAsia"/>
                        <w:bCs/>
                        <w:iCs/>
                        <w:sz w:val="16"/>
                        <w:szCs w:val="16"/>
                      </w:rPr>
                      <w:t>Phone: +603 9545 6301</w:t>
                    </w:r>
                  </w:p>
                  <w:p w14:paraId="73E18B48" w14:textId="77777777" w:rsidR="001E1888" w:rsidRPr="00E7663A" w:rsidRDefault="00E7663A" w:rsidP="001E1888">
                    <w:pPr>
                      <w:pStyle w:val="a5"/>
                      <w:spacing w:line="360" w:lineRule="auto"/>
                      <w:rPr>
                        <w:rFonts w:ascii="Arial" w:eastAsia="ＭＳ ゴシック" w:hAnsi="Arial" w:cs="Arial"/>
                        <w:bCs/>
                        <w:iCs/>
                        <w:sz w:val="16"/>
                        <w:szCs w:val="16"/>
                      </w:rPr>
                    </w:pPr>
                    <w:hyperlink r:id="rId4" w:history="1">
                      <w:r w:rsidR="00830D7C" w:rsidRPr="00E7663A">
                        <w:rPr>
                          <w:rStyle w:val="af5"/>
                          <w:rFonts w:ascii="Arial" w:eastAsia="ＭＳ ゴシック" w:hAnsi="Arial" w:hint="eastAsia"/>
                          <w:bCs/>
                          <w:iCs/>
                          <w:sz w:val="16"/>
                          <w:szCs w:val="16"/>
                        </w:rPr>
                        <w:t>bridget.ngang@kraiburg-tpe.com</w:t>
                      </w:r>
                    </w:hyperlink>
                  </w:p>
                  <w:p w14:paraId="2EA93E32" w14:textId="4C592537" w:rsidR="001E1888" w:rsidRPr="00E7663A" w:rsidRDefault="001E1888" w:rsidP="00C97AAF">
                    <w:pPr>
                      <w:pStyle w:val="a9"/>
                      <w:ind w:left="0"/>
                      <w:rPr>
                        <w:rFonts w:eastAsia="ＭＳ ゴシック"/>
                        <w:bCs/>
                        <w:sz w:val="16"/>
                        <w:szCs w:val="16"/>
                      </w:rPr>
                    </w:pPr>
                  </w:p>
                  <w:p w14:paraId="71C2441F" w14:textId="77777777" w:rsidR="000F2CA8" w:rsidRPr="00E7663A" w:rsidRDefault="000F2CA8" w:rsidP="000F2CA8">
                    <w:pPr>
                      <w:pStyle w:val="a9"/>
                      <w:ind w:left="0"/>
                      <w:rPr>
                        <w:rFonts w:eastAsia="ＭＳ ゴシック"/>
                        <w:iCs w:val="0"/>
                        <w:sz w:val="16"/>
                      </w:rPr>
                    </w:pPr>
                    <w:r w:rsidRPr="00E7663A">
                      <w:rPr>
                        <w:rFonts w:eastAsia="ＭＳ ゴシック" w:hint="eastAsia"/>
                        <w:sz w:val="16"/>
                      </w:rPr>
                      <w:t>コンタクト</w:t>
                    </w:r>
                    <w:r w:rsidRPr="00E7663A">
                      <w:rPr>
                        <w:rFonts w:eastAsia="ＭＳ ゴシック" w:hint="eastAsia"/>
                        <w:sz w:val="16"/>
                      </w:rPr>
                      <w:t xml:space="preserve"> - </w:t>
                    </w:r>
                    <w:r w:rsidRPr="00E7663A">
                      <w:rPr>
                        <w:rFonts w:eastAsia="ＭＳ ゴシック" w:hint="eastAsia"/>
                        <w:sz w:val="16"/>
                      </w:rPr>
                      <w:t>ヨーロッパ・中東・アフリカ地域担当</w:t>
                    </w:r>
                  </w:p>
                  <w:p w14:paraId="44BC460F" w14:textId="77777777" w:rsidR="000F2CA8" w:rsidRPr="00E7663A" w:rsidRDefault="000F2CA8" w:rsidP="000F2CA8">
                    <w:pPr>
                      <w:pStyle w:val="a9"/>
                      <w:ind w:left="0"/>
                      <w:rPr>
                        <w:rFonts w:eastAsia="ＭＳ ゴシック"/>
                        <w:i w:val="0"/>
                        <w:sz w:val="16"/>
                        <w:szCs w:val="16"/>
                      </w:rPr>
                    </w:pPr>
                    <w:r w:rsidRPr="00E7663A">
                      <w:rPr>
                        <w:rFonts w:eastAsia="ＭＳ ゴシック" w:hint="eastAsia"/>
                        <w:i w:val="0"/>
                        <w:sz w:val="16"/>
                      </w:rPr>
                      <w:t xml:space="preserve">Juliane </w:t>
                    </w:r>
                    <w:proofErr w:type="spellStart"/>
                    <w:r w:rsidRPr="00E7663A">
                      <w:rPr>
                        <w:rFonts w:eastAsia="ＭＳ ゴシック" w:hint="eastAsia"/>
                        <w:i w:val="0"/>
                        <w:sz w:val="16"/>
                      </w:rPr>
                      <w:t>Schmidhuber</w:t>
                    </w:r>
                    <w:proofErr w:type="spellEnd"/>
                    <w:r w:rsidRPr="00E7663A">
                      <w:rPr>
                        <w:rFonts w:eastAsia="ＭＳ ゴシック" w:hint="eastAsia"/>
                        <w:i w:val="0"/>
                        <w:sz w:val="16"/>
                      </w:rPr>
                      <w:t>（ジュリアン・シュミットフーバー）</w:t>
                    </w:r>
                  </w:p>
                  <w:p w14:paraId="05D87D67" w14:textId="77777777" w:rsidR="000F2CA8" w:rsidRPr="00E7663A" w:rsidRDefault="000F2CA8" w:rsidP="000F2CA8">
                    <w:pPr>
                      <w:pStyle w:val="a9"/>
                      <w:ind w:left="0"/>
                      <w:rPr>
                        <w:rFonts w:eastAsia="ＭＳ ゴシック"/>
                        <w:i w:val="0"/>
                        <w:sz w:val="16"/>
                        <w:szCs w:val="16"/>
                      </w:rPr>
                    </w:pPr>
                    <w:r w:rsidRPr="00E7663A">
                      <w:rPr>
                        <w:rFonts w:eastAsia="ＭＳ ゴシック" w:hint="eastAsia"/>
                        <w:i w:val="0"/>
                        <w:sz w:val="16"/>
                      </w:rPr>
                      <w:t>PR&amp;</w:t>
                    </w:r>
                    <w:r w:rsidRPr="00E7663A">
                      <w:rPr>
                        <w:rFonts w:eastAsia="ＭＳ ゴシック" w:hint="eastAsia"/>
                        <w:i w:val="0"/>
                        <w:sz w:val="16"/>
                      </w:rPr>
                      <w:t>コミュニケーション・マネージャー</w:t>
                    </w:r>
                  </w:p>
                  <w:p w14:paraId="5D4F84A0" w14:textId="2ED8E04B" w:rsidR="000F2CA8" w:rsidRPr="00E7663A" w:rsidRDefault="000F2CA8" w:rsidP="000F2CA8">
                    <w:pPr>
                      <w:pStyle w:val="a9"/>
                      <w:ind w:left="0"/>
                      <w:rPr>
                        <w:rFonts w:eastAsia="ＭＳ ゴシック"/>
                        <w:i w:val="0"/>
                        <w:sz w:val="16"/>
                        <w:szCs w:val="16"/>
                      </w:rPr>
                    </w:pPr>
                    <w:r w:rsidRPr="00E7663A">
                      <w:rPr>
                        <w:rFonts w:eastAsia="ＭＳ ゴシック" w:hint="eastAsia"/>
                        <w:i w:val="0"/>
                        <w:sz w:val="16"/>
                      </w:rPr>
                      <w:t>電話：</w:t>
                    </w:r>
                    <w:r w:rsidRPr="00E7663A">
                      <w:rPr>
                        <w:rFonts w:eastAsia="ＭＳ ゴシック" w:hint="eastAsia"/>
                        <w:i w:val="0"/>
                        <w:sz w:val="16"/>
                      </w:rPr>
                      <w:t>+49 8638 9810 568</w:t>
                    </w:r>
                  </w:p>
                  <w:p w14:paraId="4E9FCE68" w14:textId="77777777" w:rsidR="000F2CA8" w:rsidRPr="00E7663A" w:rsidRDefault="00E7663A" w:rsidP="000F2CA8">
                    <w:pPr>
                      <w:pStyle w:val="a9"/>
                      <w:ind w:left="0"/>
                      <w:rPr>
                        <w:rStyle w:val="af5"/>
                        <w:rFonts w:eastAsia="ＭＳ ゴシック"/>
                        <w:i w:val="0"/>
                        <w:sz w:val="16"/>
                      </w:rPr>
                    </w:pPr>
                    <w:hyperlink r:id="rId5" w:history="1">
                      <w:r w:rsidR="00830D7C" w:rsidRPr="00E7663A">
                        <w:rPr>
                          <w:rStyle w:val="af5"/>
                          <w:rFonts w:eastAsia="ＭＳ ゴシック" w:hint="eastAsia"/>
                          <w:i w:val="0"/>
                          <w:sz w:val="16"/>
                        </w:rPr>
                        <w:t>juliane.schmidhuber@kraiburg-tpe.com</w:t>
                      </w:r>
                    </w:hyperlink>
                  </w:p>
                  <w:p w14:paraId="12F590D7" w14:textId="77777777" w:rsidR="000F2CA8" w:rsidRPr="00E7663A" w:rsidRDefault="000F2CA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0646D4F"/>
    <w:multiLevelType w:val="hybridMultilevel"/>
    <w:tmpl w:val="7E7CEC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8"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9"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1"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0293026">
    <w:abstractNumId w:val="3"/>
  </w:num>
  <w:num w:numId="2" w16cid:durableId="1521747517">
    <w:abstractNumId w:val="6"/>
  </w:num>
  <w:num w:numId="3" w16cid:durableId="1012145129">
    <w:abstractNumId w:val="2"/>
  </w:num>
  <w:num w:numId="4" w16cid:durableId="658769687">
    <w:abstractNumId w:val="14"/>
  </w:num>
  <w:num w:numId="5" w16cid:durableId="883561631">
    <w:abstractNumId w:val="9"/>
  </w:num>
  <w:num w:numId="6" w16cid:durableId="1482504590">
    <w:abstractNumId w:val="12"/>
  </w:num>
  <w:num w:numId="7" w16cid:durableId="1177769045">
    <w:abstractNumId w:val="5"/>
  </w:num>
  <w:num w:numId="8" w16cid:durableId="1398435183">
    <w:abstractNumId w:val="13"/>
  </w:num>
  <w:num w:numId="9" w16cid:durableId="1817721103">
    <w:abstractNumId w:val="10"/>
  </w:num>
  <w:num w:numId="10" w16cid:durableId="15425703">
    <w:abstractNumId w:val="0"/>
  </w:num>
  <w:num w:numId="11" w16cid:durableId="2077892160">
    <w:abstractNumId w:val="7"/>
  </w:num>
  <w:num w:numId="12" w16cid:durableId="128538630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56091666">
    <w:abstractNumId w:val="4"/>
  </w:num>
  <w:num w:numId="14" w16cid:durableId="1870678838">
    <w:abstractNumId w:val="11"/>
  </w:num>
  <w:num w:numId="15" w16cid:durableId="5460680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204E3"/>
    <w:rsid w:val="00041B77"/>
    <w:rsid w:val="0004695A"/>
    <w:rsid w:val="00047CA0"/>
    <w:rsid w:val="0005033A"/>
    <w:rsid w:val="00052481"/>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4F86"/>
    <w:rsid w:val="000A510D"/>
    <w:rsid w:val="000A52EE"/>
    <w:rsid w:val="000B6005"/>
    <w:rsid w:val="000B6A97"/>
    <w:rsid w:val="000C05DB"/>
    <w:rsid w:val="000C1FF5"/>
    <w:rsid w:val="000C3CBC"/>
    <w:rsid w:val="000C450A"/>
    <w:rsid w:val="000C5E10"/>
    <w:rsid w:val="000C7BFB"/>
    <w:rsid w:val="000D12E7"/>
    <w:rsid w:val="000D178A"/>
    <w:rsid w:val="000D54C6"/>
    <w:rsid w:val="000D59EC"/>
    <w:rsid w:val="000E2AEC"/>
    <w:rsid w:val="000F2BE4"/>
    <w:rsid w:val="000F2CA8"/>
    <w:rsid w:val="000F2DAE"/>
    <w:rsid w:val="000F32CD"/>
    <w:rsid w:val="000F7C93"/>
    <w:rsid w:val="000F7C99"/>
    <w:rsid w:val="00100A43"/>
    <w:rsid w:val="00116B00"/>
    <w:rsid w:val="00120B15"/>
    <w:rsid w:val="00121D30"/>
    <w:rsid w:val="00122C56"/>
    <w:rsid w:val="001246FA"/>
    <w:rsid w:val="00133856"/>
    <w:rsid w:val="00133C79"/>
    <w:rsid w:val="00144072"/>
    <w:rsid w:val="00146E7E"/>
    <w:rsid w:val="001507B4"/>
    <w:rsid w:val="00156BDE"/>
    <w:rsid w:val="00163E63"/>
    <w:rsid w:val="0017332B"/>
    <w:rsid w:val="00173B45"/>
    <w:rsid w:val="00180F66"/>
    <w:rsid w:val="0018691E"/>
    <w:rsid w:val="00186CE3"/>
    <w:rsid w:val="001912E3"/>
    <w:rsid w:val="001937B4"/>
    <w:rsid w:val="00196354"/>
    <w:rsid w:val="001A1249"/>
    <w:rsid w:val="001A1A47"/>
    <w:rsid w:val="001A6E10"/>
    <w:rsid w:val="001B400F"/>
    <w:rsid w:val="001C2242"/>
    <w:rsid w:val="001C311C"/>
    <w:rsid w:val="001C31A1"/>
    <w:rsid w:val="001C4EAE"/>
    <w:rsid w:val="001C701E"/>
    <w:rsid w:val="001C787B"/>
    <w:rsid w:val="001D003B"/>
    <w:rsid w:val="001D41F8"/>
    <w:rsid w:val="001E1888"/>
    <w:rsid w:val="001F37C4"/>
    <w:rsid w:val="001F4135"/>
    <w:rsid w:val="001F4F5D"/>
    <w:rsid w:val="00200442"/>
    <w:rsid w:val="00201710"/>
    <w:rsid w:val="002129DC"/>
    <w:rsid w:val="00214C89"/>
    <w:rsid w:val="00225FD8"/>
    <w:rsid w:val="002262B1"/>
    <w:rsid w:val="00235BA5"/>
    <w:rsid w:val="002631F5"/>
    <w:rsid w:val="00267260"/>
    <w:rsid w:val="0028506D"/>
    <w:rsid w:val="00290773"/>
    <w:rsid w:val="002934F9"/>
    <w:rsid w:val="0029752E"/>
    <w:rsid w:val="002A37DD"/>
    <w:rsid w:val="002A3920"/>
    <w:rsid w:val="002A532B"/>
    <w:rsid w:val="002B3A55"/>
    <w:rsid w:val="002B5047"/>
    <w:rsid w:val="002B5F60"/>
    <w:rsid w:val="002B7CE1"/>
    <w:rsid w:val="002C3084"/>
    <w:rsid w:val="002C4280"/>
    <w:rsid w:val="002C6993"/>
    <w:rsid w:val="002C7BE6"/>
    <w:rsid w:val="002D03CB"/>
    <w:rsid w:val="002D3BC0"/>
    <w:rsid w:val="002D73D6"/>
    <w:rsid w:val="002E1053"/>
    <w:rsid w:val="002F2061"/>
    <w:rsid w:val="002F4492"/>
    <w:rsid w:val="002F563D"/>
    <w:rsid w:val="00304543"/>
    <w:rsid w:val="00310A64"/>
    <w:rsid w:val="00312545"/>
    <w:rsid w:val="00320CD0"/>
    <w:rsid w:val="00324D73"/>
    <w:rsid w:val="00325394"/>
    <w:rsid w:val="00325EA7"/>
    <w:rsid w:val="00326FA2"/>
    <w:rsid w:val="0033017E"/>
    <w:rsid w:val="00347067"/>
    <w:rsid w:val="0035152E"/>
    <w:rsid w:val="00364268"/>
    <w:rsid w:val="0036557B"/>
    <w:rsid w:val="00381087"/>
    <w:rsid w:val="00382CCC"/>
    <w:rsid w:val="0038768D"/>
    <w:rsid w:val="00394212"/>
    <w:rsid w:val="00395377"/>
    <w:rsid w:val="003955E2"/>
    <w:rsid w:val="00396DE4"/>
    <w:rsid w:val="00396F67"/>
    <w:rsid w:val="003A0958"/>
    <w:rsid w:val="003A389E"/>
    <w:rsid w:val="003A50BB"/>
    <w:rsid w:val="003A6D68"/>
    <w:rsid w:val="003B042D"/>
    <w:rsid w:val="003B081C"/>
    <w:rsid w:val="003B2331"/>
    <w:rsid w:val="003C34B2"/>
    <w:rsid w:val="003C4170"/>
    <w:rsid w:val="003C46A1"/>
    <w:rsid w:val="003C65BD"/>
    <w:rsid w:val="003C6DEF"/>
    <w:rsid w:val="003C78DA"/>
    <w:rsid w:val="003E2CB0"/>
    <w:rsid w:val="003E334E"/>
    <w:rsid w:val="003E3D8B"/>
    <w:rsid w:val="004002A2"/>
    <w:rsid w:val="0040224A"/>
    <w:rsid w:val="004057E3"/>
    <w:rsid w:val="00405904"/>
    <w:rsid w:val="00406C85"/>
    <w:rsid w:val="00410B91"/>
    <w:rsid w:val="00420E38"/>
    <w:rsid w:val="004319C7"/>
    <w:rsid w:val="00435158"/>
    <w:rsid w:val="00444D45"/>
    <w:rsid w:val="0044562F"/>
    <w:rsid w:val="0045042F"/>
    <w:rsid w:val="004543BF"/>
    <w:rsid w:val="00454B21"/>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0EBA"/>
    <w:rsid w:val="00502615"/>
    <w:rsid w:val="00502A3F"/>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672EF"/>
    <w:rsid w:val="00570576"/>
    <w:rsid w:val="005772B9"/>
    <w:rsid w:val="0059425E"/>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5E678B"/>
    <w:rsid w:val="00606916"/>
    <w:rsid w:val="00610497"/>
    <w:rsid w:val="00614010"/>
    <w:rsid w:val="00614013"/>
    <w:rsid w:val="006154FB"/>
    <w:rsid w:val="00620F45"/>
    <w:rsid w:val="00621FED"/>
    <w:rsid w:val="006238F6"/>
    <w:rsid w:val="00631610"/>
    <w:rsid w:val="0063701A"/>
    <w:rsid w:val="00644782"/>
    <w:rsid w:val="0064765B"/>
    <w:rsid w:val="006612CA"/>
    <w:rsid w:val="00661898"/>
    <w:rsid w:val="00661BAB"/>
    <w:rsid w:val="0066714C"/>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B7B33"/>
    <w:rsid w:val="006C178C"/>
    <w:rsid w:val="006C3919"/>
    <w:rsid w:val="006C48AD"/>
    <w:rsid w:val="006C56CC"/>
    <w:rsid w:val="006D0902"/>
    <w:rsid w:val="006D7D9F"/>
    <w:rsid w:val="006E449C"/>
    <w:rsid w:val="006E4B80"/>
    <w:rsid w:val="006E65CF"/>
    <w:rsid w:val="006F5DF8"/>
    <w:rsid w:val="00702A9F"/>
    <w:rsid w:val="007032E6"/>
    <w:rsid w:val="007144EB"/>
    <w:rsid w:val="00714F39"/>
    <w:rsid w:val="0071575E"/>
    <w:rsid w:val="00721D5E"/>
    <w:rsid w:val="007228C7"/>
    <w:rsid w:val="00722F2A"/>
    <w:rsid w:val="00723A37"/>
    <w:rsid w:val="00726D03"/>
    <w:rsid w:val="0073494E"/>
    <w:rsid w:val="00744F3B"/>
    <w:rsid w:val="00762555"/>
    <w:rsid w:val="00772058"/>
    <w:rsid w:val="0077610C"/>
    <w:rsid w:val="007766FA"/>
    <w:rsid w:val="0078239C"/>
    <w:rsid w:val="007831E2"/>
    <w:rsid w:val="0078333A"/>
    <w:rsid w:val="00784C57"/>
    <w:rsid w:val="00786798"/>
    <w:rsid w:val="00790B66"/>
    <w:rsid w:val="007935B6"/>
    <w:rsid w:val="00793BF4"/>
    <w:rsid w:val="00795A08"/>
    <w:rsid w:val="007974C7"/>
    <w:rsid w:val="007A5BF6"/>
    <w:rsid w:val="007A7755"/>
    <w:rsid w:val="007B1D9F"/>
    <w:rsid w:val="007B3E50"/>
    <w:rsid w:val="007B4C2D"/>
    <w:rsid w:val="007C4364"/>
    <w:rsid w:val="007D200B"/>
    <w:rsid w:val="007D5A24"/>
    <w:rsid w:val="007D7444"/>
    <w:rsid w:val="007E254D"/>
    <w:rsid w:val="007F1877"/>
    <w:rsid w:val="007F3DBF"/>
    <w:rsid w:val="007F5D28"/>
    <w:rsid w:val="0080194B"/>
    <w:rsid w:val="00801E68"/>
    <w:rsid w:val="00823B61"/>
    <w:rsid w:val="0082753C"/>
    <w:rsid w:val="00830D7C"/>
    <w:rsid w:val="00835B9C"/>
    <w:rsid w:val="00852358"/>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475D"/>
    <w:rsid w:val="008F7818"/>
    <w:rsid w:val="00900127"/>
    <w:rsid w:val="00901B23"/>
    <w:rsid w:val="00903255"/>
    <w:rsid w:val="00905FBF"/>
    <w:rsid w:val="00906445"/>
    <w:rsid w:val="00916950"/>
    <w:rsid w:val="00923B42"/>
    <w:rsid w:val="00923D2E"/>
    <w:rsid w:val="00925943"/>
    <w:rsid w:val="009324CB"/>
    <w:rsid w:val="00935C50"/>
    <w:rsid w:val="00937972"/>
    <w:rsid w:val="009416C1"/>
    <w:rsid w:val="00945459"/>
    <w:rsid w:val="00947D55"/>
    <w:rsid w:val="00954B8E"/>
    <w:rsid w:val="00957AAC"/>
    <w:rsid w:val="009618DB"/>
    <w:rsid w:val="00964C40"/>
    <w:rsid w:val="00977F9A"/>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C89"/>
    <w:rsid w:val="00A477BF"/>
    <w:rsid w:val="00A57CD6"/>
    <w:rsid w:val="00A600BB"/>
    <w:rsid w:val="00A62DDC"/>
    <w:rsid w:val="00A65BEC"/>
    <w:rsid w:val="00A67811"/>
    <w:rsid w:val="00A709B8"/>
    <w:rsid w:val="00A74447"/>
    <w:rsid w:val="00A745FD"/>
    <w:rsid w:val="00A767E3"/>
    <w:rsid w:val="00A805C3"/>
    <w:rsid w:val="00A805F6"/>
    <w:rsid w:val="00A8314D"/>
    <w:rsid w:val="00A832FB"/>
    <w:rsid w:val="00A93D7F"/>
    <w:rsid w:val="00AA66C4"/>
    <w:rsid w:val="00AB48F2"/>
    <w:rsid w:val="00AB4BC4"/>
    <w:rsid w:val="00AD13B3"/>
    <w:rsid w:val="00AD29B8"/>
    <w:rsid w:val="00AD5919"/>
    <w:rsid w:val="00AD6D80"/>
    <w:rsid w:val="00AE1711"/>
    <w:rsid w:val="00AE2D28"/>
    <w:rsid w:val="00AF442B"/>
    <w:rsid w:val="00AF706E"/>
    <w:rsid w:val="00AF73F9"/>
    <w:rsid w:val="00B022F8"/>
    <w:rsid w:val="00B05D3F"/>
    <w:rsid w:val="00B11451"/>
    <w:rsid w:val="00B11AC4"/>
    <w:rsid w:val="00B140E7"/>
    <w:rsid w:val="00B20D0E"/>
    <w:rsid w:val="00B21133"/>
    <w:rsid w:val="00B26E20"/>
    <w:rsid w:val="00B30C98"/>
    <w:rsid w:val="00B339CB"/>
    <w:rsid w:val="00B3545E"/>
    <w:rsid w:val="00B43FD8"/>
    <w:rsid w:val="00B45417"/>
    <w:rsid w:val="00B51833"/>
    <w:rsid w:val="00B654E7"/>
    <w:rsid w:val="00B71FAC"/>
    <w:rsid w:val="00B73EDB"/>
    <w:rsid w:val="00B80B6F"/>
    <w:rsid w:val="00B81B58"/>
    <w:rsid w:val="00B834D1"/>
    <w:rsid w:val="00B91858"/>
    <w:rsid w:val="00B92BA9"/>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10035"/>
    <w:rsid w:val="00C153F5"/>
    <w:rsid w:val="00C15806"/>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265C"/>
    <w:rsid w:val="00CB463C"/>
    <w:rsid w:val="00CB5C4A"/>
    <w:rsid w:val="00CC1988"/>
    <w:rsid w:val="00CC1D3B"/>
    <w:rsid w:val="00CC42B7"/>
    <w:rsid w:val="00CC7648"/>
    <w:rsid w:val="00CD0AF4"/>
    <w:rsid w:val="00CD0E68"/>
    <w:rsid w:val="00CD2B1B"/>
    <w:rsid w:val="00CD2B5E"/>
    <w:rsid w:val="00CD47FF"/>
    <w:rsid w:val="00CD66BE"/>
    <w:rsid w:val="00CD7C16"/>
    <w:rsid w:val="00CE3169"/>
    <w:rsid w:val="00CE65C8"/>
    <w:rsid w:val="00CE6C93"/>
    <w:rsid w:val="00CF1F82"/>
    <w:rsid w:val="00D007B9"/>
    <w:rsid w:val="00D0430D"/>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70226"/>
    <w:rsid w:val="00D728EC"/>
    <w:rsid w:val="00D81F17"/>
    <w:rsid w:val="00D821DB"/>
    <w:rsid w:val="00D8470D"/>
    <w:rsid w:val="00D86D57"/>
    <w:rsid w:val="00D87E3B"/>
    <w:rsid w:val="00D9749E"/>
    <w:rsid w:val="00DA0553"/>
    <w:rsid w:val="00DB2468"/>
    <w:rsid w:val="00DB6EAE"/>
    <w:rsid w:val="00DC10C6"/>
    <w:rsid w:val="00DC32CA"/>
    <w:rsid w:val="00DC6774"/>
    <w:rsid w:val="00DD4E41"/>
    <w:rsid w:val="00DD6B70"/>
    <w:rsid w:val="00DE0725"/>
    <w:rsid w:val="00DE2E5C"/>
    <w:rsid w:val="00DE6719"/>
    <w:rsid w:val="00DF02DC"/>
    <w:rsid w:val="00DF7FD8"/>
    <w:rsid w:val="00E039D8"/>
    <w:rsid w:val="00E17CAC"/>
    <w:rsid w:val="00E23514"/>
    <w:rsid w:val="00E31F55"/>
    <w:rsid w:val="00E34355"/>
    <w:rsid w:val="00E34E27"/>
    <w:rsid w:val="00E442BB"/>
    <w:rsid w:val="00E449F8"/>
    <w:rsid w:val="00E52729"/>
    <w:rsid w:val="00E533F6"/>
    <w:rsid w:val="00E54531"/>
    <w:rsid w:val="00E57256"/>
    <w:rsid w:val="00E61AA8"/>
    <w:rsid w:val="00E628B9"/>
    <w:rsid w:val="00E63371"/>
    <w:rsid w:val="00E63E21"/>
    <w:rsid w:val="00E72840"/>
    <w:rsid w:val="00E75CF3"/>
    <w:rsid w:val="00E7663A"/>
    <w:rsid w:val="00E812C0"/>
    <w:rsid w:val="00E872C3"/>
    <w:rsid w:val="00E908C9"/>
    <w:rsid w:val="00E90E3A"/>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2691"/>
    <w:rsid w:val="00F33088"/>
    <w:rsid w:val="00F37B02"/>
    <w:rsid w:val="00F44146"/>
    <w:rsid w:val="00F50B59"/>
    <w:rsid w:val="00F540D8"/>
    <w:rsid w:val="00F54D5B"/>
    <w:rsid w:val="00F56344"/>
    <w:rsid w:val="00F60F35"/>
    <w:rsid w:val="00F72F85"/>
    <w:rsid w:val="00F757F5"/>
    <w:rsid w:val="00F76BA3"/>
    <w:rsid w:val="00F81054"/>
    <w:rsid w:val="00F82312"/>
    <w:rsid w:val="00F858DF"/>
    <w:rsid w:val="00F9551A"/>
    <w:rsid w:val="00F97DC4"/>
    <w:rsid w:val="00FA13B7"/>
    <w:rsid w:val="00FA1F87"/>
    <w:rsid w:val="00FA347F"/>
    <w:rsid w:val="00FA450B"/>
    <w:rsid w:val="00FA5006"/>
    <w:rsid w:val="00FB04AE"/>
    <w:rsid w:val="00FB1429"/>
    <w:rsid w:val="00FB2D15"/>
    <w:rsid w:val="00FB6011"/>
    <w:rsid w:val="00FC107C"/>
    <w:rsid w:val="00FC5673"/>
    <w:rsid w:val="00FD0B54"/>
    <w:rsid w:val="00FD46CB"/>
    <w:rsid w:val="00FD6E4E"/>
    <w:rsid w:val="00FE170A"/>
    <w:rsid w:val="00FE31CD"/>
    <w:rsid w:val="00FE45F1"/>
    <w:rsid w:val="00FF0010"/>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nresolvedMention3">
    <w:name w:val="Unresolved Mention3"/>
    <w:basedOn w:val="DefaultParagraphFont"/>
    <w:uiPriority w:val="99"/>
    <w:semiHidden/>
    <w:unhideWhenUsed/>
    <w:rsid w:val="00B11A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image" Target="media/image3.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www.linkedin.com/company/kraiburg-tpe/?originalSubdomain=de" TargetMode="Externa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hyperlink" Target="https://www.kraiburg-tpe.com/en/wechat" TargetMode="External"/><Relationship Id="rId25" Type="http://schemas.openxmlformats.org/officeDocument/2006/relationships/hyperlink" Target="https://i.youku.com/i/UMTYxNTExNTgzNg==" TargetMode="Externa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yperlink" Target="https://www.youtube.com/channel/UCG71Bdw9bBMMwKr13-qFaPQ"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blog.naver.com/kraiburgtpe_2015"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de/news" TargetMode="External"/><Relationship Id="rId22" Type="http://schemas.openxmlformats.org/officeDocument/2006/relationships/image" Target="media/image5.png"/><Relationship Id="rId27" Type="http://schemas.openxmlformats.org/officeDocument/2006/relationships/image" Target="media/image8.png"/><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juliane.schmidhuber@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9.jpeg"/><Relationship Id="rId5" Type="http://schemas.openxmlformats.org/officeDocument/2006/relationships/hyperlink" Target="mailto:juliane.schmidhuber@kraiburg-tpe.com" TargetMode="External"/><Relationship Id="rId4" Type="http://schemas.openxmlformats.org/officeDocument/2006/relationships/hyperlink" Target="mailto:bridget.ngang@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8EEFDA-E697-4755-A569-3BEE9C36C14B}">
  <ds:schemaRefs>
    <ds:schemaRef ds:uri="http://schemas.openxmlformats.org/officeDocument/2006/bibliography"/>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421</Words>
  <Characters>2400</Characters>
  <Application>Microsoft Office Word</Application>
  <DocSecurity>0</DocSecurity>
  <Lines>20</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2022-10-19T23:10:00Z</dcterms:created>
  <dcterms:modified xsi:type="dcterms:W3CDTF">2022-11-01T09:29:00Z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