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84430" w14:textId="0F5AEBB0" w:rsidR="00C91EEA" w:rsidRPr="00160FE0" w:rsidRDefault="00C91EEA" w:rsidP="00C91EEA">
      <w:pPr>
        <w:snapToGrid w:val="0"/>
        <w:spacing w:after="0" w:line="360" w:lineRule="auto"/>
        <w:ind w:right="1559"/>
        <w:jc w:val="both"/>
        <w:rPr>
          <w:rFonts w:ascii="SimHei" w:eastAsia="SimHei" w:hAnsi="SimHei"/>
          <w:b/>
          <w:sz w:val="24"/>
        </w:rPr>
      </w:pPr>
      <w:r w:rsidRPr="00160FE0">
        <w:rPr>
          <w:rFonts w:ascii="SimHei" w:eastAsia="SimHei" w:hAnsi="SimHei" w:hint="eastAsia"/>
          <w:b/>
          <w:sz w:val="24"/>
        </w:rPr>
        <w:t>凯柏胶宝</w:t>
      </w:r>
      <w:r w:rsidRPr="00160FE0">
        <w:rPr>
          <w:rFonts w:ascii="Calibri" w:eastAsia="SimHei" w:hAnsi="Calibri" w:cs="Calibri"/>
          <w:b/>
          <w:sz w:val="24"/>
        </w:rPr>
        <w:t>®</w:t>
      </w:r>
      <w:r w:rsidRPr="00160FE0">
        <w:rPr>
          <w:rFonts w:ascii="SimHei" w:eastAsia="SimHei" w:hAnsi="SimHei" w:hint="eastAsia"/>
          <w:b/>
          <w:sz w:val="24"/>
        </w:rPr>
        <w:t xml:space="preserve"> 汽车车窗</w:t>
      </w:r>
      <w:r w:rsidR="00C40B78" w:rsidRPr="00160FE0">
        <w:rPr>
          <w:rFonts w:ascii="SimHei" w:eastAsia="SimHei" w:hAnsi="SimHei" w:hint="eastAsia"/>
          <w:b/>
          <w:sz w:val="24"/>
        </w:rPr>
        <w:t>包边</w:t>
      </w:r>
      <w:r w:rsidRPr="00160FE0">
        <w:rPr>
          <w:rFonts w:ascii="SimHei" w:eastAsia="SimHei" w:hAnsi="SimHei" w:hint="eastAsia"/>
          <w:b/>
          <w:sz w:val="24"/>
        </w:rPr>
        <w:t>解决方案</w:t>
      </w:r>
    </w:p>
    <w:p w14:paraId="2E106BF9" w14:textId="77777777" w:rsidR="00160FE0" w:rsidRPr="00160FE0" w:rsidRDefault="00160FE0" w:rsidP="00C91EEA">
      <w:pPr>
        <w:snapToGrid w:val="0"/>
        <w:spacing w:after="0" w:line="360" w:lineRule="auto"/>
        <w:ind w:right="1559"/>
        <w:jc w:val="both"/>
        <w:rPr>
          <w:rFonts w:ascii="SimHei" w:eastAsia="SimHei" w:hAnsi="SimHei" w:cs="Arial"/>
          <w:b/>
          <w:bCs/>
          <w:sz w:val="24"/>
          <w:szCs w:val="24"/>
        </w:rPr>
      </w:pPr>
    </w:p>
    <w:p w14:paraId="57FCC69E" w14:textId="77777777" w:rsidR="00C91EEA" w:rsidRPr="00160FE0" w:rsidRDefault="00C91EEA" w:rsidP="00C91EEA">
      <w:pPr>
        <w:snapToGrid w:val="0"/>
        <w:spacing w:after="0" w:line="360" w:lineRule="auto"/>
        <w:ind w:right="1559"/>
        <w:jc w:val="both"/>
        <w:rPr>
          <w:rFonts w:ascii="SimHei" w:eastAsia="SimHei" w:hAnsi="SimHei" w:cs="Arial"/>
          <w:b/>
          <w:bCs/>
          <w:sz w:val="20"/>
          <w:szCs w:val="20"/>
        </w:rPr>
      </w:pPr>
    </w:p>
    <w:p w14:paraId="175C8BCB" w14:textId="7C1C3785" w:rsidR="00C91EEA" w:rsidRPr="00160FE0" w:rsidRDefault="00C91EEA" w:rsidP="00C91EEA">
      <w:pPr>
        <w:pStyle w:val="ListParagraph"/>
        <w:spacing w:line="360" w:lineRule="auto"/>
        <w:ind w:left="0" w:right="1559"/>
        <w:jc w:val="both"/>
        <w:rPr>
          <w:rFonts w:ascii="SimHei" w:eastAsia="SimHei" w:hAnsi="SimHei" w:cs="Arial"/>
          <w:sz w:val="20"/>
          <w:szCs w:val="20"/>
          <w:shd w:val="clear" w:color="auto" w:fill="FFFFFF"/>
        </w:rPr>
      </w:pPr>
      <w:r w:rsidRPr="00160FE0">
        <w:rPr>
          <w:rFonts w:ascii="SimHei" w:eastAsia="SimHei" w:hAnsi="SimHei" w:hint="eastAsia"/>
          <w:sz w:val="20"/>
        </w:rPr>
        <w:t>作为一家全球知名的 TPE 制造商，凯柏胶宝</w:t>
      </w:r>
      <w:r w:rsidRPr="00160FE0">
        <w:rPr>
          <w:rFonts w:ascii="Calibri" w:eastAsia="SimHei" w:hAnsi="Calibri" w:cs="Calibri"/>
          <w:sz w:val="20"/>
        </w:rPr>
        <w:t>®</w:t>
      </w:r>
      <w:r w:rsidRPr="00160FE0">
        <w:rPr>
          <w:rFonts w:ascii="SimHei" w:eastAsia="SimHei" w:hAnsi="SimHei" w:hint="eastAsia"/>
          <w:sz w:val="20"/>
        </w:rPr>
        <w:t xml:space="preserve"> 致力于为各行各业提供类型多样的优质热塑性弹性体产品和定制解决方案，包括为汽车车窗密封条应用量身打造的热塑宝 K UV/HF/SF 系列 TPE 化合物，不仅表面美观而且性能卓越。 </w:t>
      </w:r>
    </w:p>
    <w:p w14:paraId="546BAFE7" w14:textId="77777777" w:rsidR="00C91EEA" w:rsidRPr="00160FE0" w:rsidRDefault="00C91EEA" w:rsidP="00C91EEA">
      <w:pPr>
        <w:snapToGrid w:val="0"/>
        <w:spacing w:after="0" w:line="360" w:lineRule="auto"/>
        <w:ind w:right="1559"/>
        <w:jc w:val="both"/>
        <w:rPr>
          <w:rFonts w:ascii="SimHei" w:eastAsia="SimHei" w:hAnsi="SimHei" w:cs="Arial"/>
          <w:sz w:val="20"/>
          <w:szCs w:val="20"/>
        </w:rPr>
      </w:pPr>
    </w:p>
    <w:p w14:paraId="424823DC" w14:textId="5AA9A269" w:rsidR="00C91EEA" w:rsidRPr="00160FE0" w:rsidRDefault="00C91EEA" w:rsidP="00C91EEA">
      <w:pPr>
        <w:snapToGrid w:val="0"/>
        <w:spacing w:after="0" w:line="360" w:lineRule="auto"/>
        <w:ind w:right="1559"/>
        <w:jc w:val="both"/>
        <w:rPr>
          <w:rFonts w:ascii="SimHei" w:eastAsia="SimHei" w:hAnsi="SimHei" w:cs="Arial"/>
          <w:sz w:val="20"/>
          <w:szCs w:val="20"/>
          <w:shd w:val="clear" w:color="auto" w:fill="FFFFFF"/>
        </w:rPr>
      </w:pPr>
      <w:r w:rsidRPr="00160FE0">
        <w:rPr>
          <w:rFonts w:ascii="SimHei" w:eastAsia="SimHei" w:hAnsi="SimHei" w:hint="eastAsia"/>
          <w:sz w:val="20"/>
        </w:rPr>
        <w:t>车辆车窗</w:t>
      </w:r>
      <w:r w:rsidR="00160FE0" w:rsidRPr="00160FE0">
        <w:rPr>
          <w:rFonts w:ascii="SimHei" w:eastAsia="SimHei" w:hAnsi="SimHei" w:hint="eastAsia"/>
          <w:bCs/>
          <w:sz w:val="20"/>
          <w:szCs w:val="20"/>
        </w:rPr>
        <w:t>包边</w:t>
      </w:r>
      <w:r w:rsidRPr="00160FE0">
        <w:rPr>
          <w:rFonts w:ascii="SimHei" w:eastAsia="SimHei" w:hAnsi="SimHei" w:hint="eastAsia"/>
          <w:sz w:val="20"/>
          <w:shd w:val="clear" w:color="auto" w:fill="FFFFFF"/>
        </w:rPr>
        <w:t>要让车玻璃与车身达到完美融合</w:t>
      </w:r>
      <w:r w:rsidRPr="00160FE0">
        <w:rPr>
          <w:rFonts w:ascii="SimHei" w:eastAsia="SimHei" w:hAnsi="SimHei" w:hint="eastAsia"/>
          <w:sz w:val="20"/>
        </w:rPr>
        <w:t>。</w:t>
      </w:r>
      <w:r w:rsidRPr="00160FE0">
        <w:rPr>
          <w:rFonts w:ascii="SimHei" w:eastAsia="SimHei" w:hAnsi="SimHei" w:hint="eastAsia"/>
          <w:sz w:val="20"/>
          <w:shd w:val="clear" w:color="auto" w:fill="FFFFFF"/>
        </w:rPr>
        <w:t>它不仅是一种提高</w:t>
      </w:r>
      <w:r w:rsidRPr="00160FE0">
        <w:rPr>
          <w:rStyle w:val="Emphasis"/>
          <w:rFonts w:ascii="SimHei" w:eastAsia="SimHei" w:hAnsi="SimHei" w:hint="eastAsia"/>
          <w:sz w:val="20"/>
          <w:shd w:val="clear" w:color="auto" w:fill="FFFFFF"/>
        </w:rPr>
        <w:t>汽车</w:t>
      </w:r>
      <w:r w:rsidRPr="00160FE0">
        <w:rPr>
          <w:rFonts w:ascii="SimHei" w:eastAsia="SimHei" w:hAnsi="SimHei" w:hint="eastAsia"/>
          <w:sz w:val="20"/>
          <w:shd w:val="clear" w:color="auto" w:fill="FFFFFF"/>
        </w:rPr>
        <w:t>外观美感的配件，而且还必须起到防止水和脏污进入车内的作用。此外，车窗</w:t>
      </w:r>
      <w:r w:rsidR="00160FE0" w:rsidRPr="00160FE0">
        <w:rPr>
          <w:rFonts w:ascii="SimHei" w:eastAsia="SimHei" w:hAnsi="SimHei" w:hint="eastAsia"/>
          <w:bCs/>
          <w:sz w:val="20"/>
          <w:szCs w:val="20"/>
        </w:rPr>
        <w:t>包边</w:t>
      </w:r>
      <w:r w:rsidRPr="00160FE0">
        <w:rPr>
          <w:rFonts w:ascii="SimHei" w:eastAsia="SimHei" w:hAnsi="SimHei" w:hint="eastAsia"/>
          <w:sz w:val="20"/>
          <w:shd w:val="clear" w:color="auto" w:fill="FFFFFF"/>
        </w:rPr>
        <w:t>还通过减少噪音和提升车辆的空气动力学特性，特别是在汽车的平面设计结构方面，来保证车辆的舒适性。</w:t>
      </w:r>
    </w:p>
    <w:p w14:paraId="64947AD3" w14:textId="77777777" w:rsidR="00C91EEA" w:rsidRPr="00160FE0" w:rsidRDefault="00C91EEA" w:rsidP="00C91EEA">
      <w:pPr>
        <w:snapToGrid w:val="0"/>
        <w:spacing w:after="0" w:line="360" w:lineRule="auto"/>
        <w:ind w:right="1559"/>
        <w:jc w:val="both"/>
        <w:rPr>
          <w:rFonts w:ascii="SimHei" w:eastAsia="SimHei" w:hAnsi="SimHei" w:cs="Arial"/>
          <w:sz w:val="20"/>
          <w:szCs w:val="20"/>
          <w:shd w:val="clear" w:color="auto" w:fill="FFFFFF"/>
        </w:rPr>
      </w:pPr>
    </w:p>
    <w:p w14:paraId="2F38CA91" w14:textId="320165F0" w:rsidR="00C91EEA" w:rsidRPr="00160FE0" w:rsidRDefault="00C91EEA" w:rsidP="00C91EEA">
      <w:pPr>
        <w:snapToGrid w:val="0"/>
        <w:spacing w:after="0" w:line="360" w:lineRule="auto"/>
        <w:ind w:right="1559"/>
        <w:jc w:val="both"/>
        <w:rPr>
          <w:rFonts w:ascii="SimHei" w:eastAsia="SimHei" w:hAnsi="SimHei" w:cs="Arial"/>
          <w:sz w:val="20"/>
          <w:szCs w:val="20"/>
        </w:rPr>
      </w:pPr>
      <w:r w:rsidRPr="00160FE0">
        <w:rPr>
          <w:rFonts w:ascii="SimHei" w:eastAsia="SimHei" w:hAnsi="SimHei" w:hint="eastAsia"/>
          <w:sz w:val="20"/>
        </w:rPr>
        <w:t>因其具有成本效益，质地轻盈，生态友好等优点，汽车制造商纷纷选择热塑性弹性体 (TPE) 来代替橡胶、TPV 和 PVC 车窗</w:t>
      </w:r>
      <w:r w:rsidR="00160FE0" w:rsidRPr="00160FE0">
        <w:rPr>
          <w:rFonts w:ascii="SimHei" w:eastAsia="SimHei" w:hAnsi="SimHei" w:hint="eastAsia"/>
          <w:sz w:val="20"/>
          <w:szCs w:val="20"/>
        </w:rPr>
        <w:t>包边</w:t>
      </w:r>
      <w:r w:rsidRPr="00160FE0">
        <w:rPr>
          <w:rFonts w:ascii="SimHei" w:eastAsia="SimHei" w:hAnsi="SimHei" w:hint="eastAsia"/>
          <w:sz w:val="20"/>
        </w:rPr>
        <w:t>。</w:t>
      </w:r>
      <w:r w:rsidRPr="00160FE0">
        <w:rPr>
          <w:rFonts w:ascii="SimHei" w:eastAsia="SimHei" w:hAnsi="SimHei" w:hint="eastAsia"/>
          <w:sz w:val="20"/>
          <w:shd w:val="clear" w:color="auto" w:fill="FFFFFF"/>
        </w:rPr>
        <w:t>对于汽车制造商和设计师，TPE 不仅能满足功能设计要求，而且还能达到想要的表面美观。</w:t>
      </w:r>
    </w:p>
    <w:p w14:paraId="30BFF551" w14:textId="77777777" w:rsidR="00C91EEA" w:rsidRPr="00160FE0" w:rsidRDefault="00C91EEA" w:rsidP="00C91EEA">
      <w:pPr>
        <w:snapToGrid w:val="0"/>
        <w:spacing w:after="0" w:line="360" w:lineRule="auto"/>
        <w:ind w:right="1559"/>
        <w:jc w:val="both"/>
        <w:rPr>
          <w:rFonts w:ascii="SimHei" w:eastAsia="SimHei" w:hAnsi="SimHei" w:cs="Arial"/>
          <w:sz w:val="20"/>
          <w:szCs w:val="20"/>
        </w:rPr>
      </w:pPr>
    </w:p>
    <w:p w14:paraId="4F32F9B2" w14:textId="0592324F" w:rsidR="00C91EEA" w:rsidRPr="00160FE0" w:rsidRDefault="00C91EEA" w:rsidP="00C91EEA">
      <w:pPr>
        <w:snapToGrid w:val="0"/>
        <w:spacing w:after="0" w:line="360" w:lineRule="auto"/>
        <w:ind w:right="1559"/>
        <w:jc w:val="both"/>
        <w:rPr>
          <w:rFonts w:ascii="SimHei" w:eastAsia="SimHei" w:hAnsi="SimHei" w:cs="Arial"/>
          <w:sz w:val="20"/>
          <w:szCs w:val="20"/>
        </w:rPr>
      </w:pPr>
      <w:r w:rsidRPr="00160FE0">
        <w:rPr>
          <w:rFonts w:ascii="SimHei" w:eastAsia="SimHei" w:hAnsi="SimHei" w:hint="eastAsia"/>
          <w:sz w:val="20"/>
        </w:rPr>
        <w:t>作为一家全球知名的 TPE 制造商，凯柏胶宝</w:t>
      </w:r>
      <w:r w:rsidRPr="00160FE0">
        <w:rPr>
          <w:rFonts w:ascii="Calibri" w:eastAsia="SimHei" w:hAnsi="Calibri" w:cs="Calibri"/>
          <w:sz w:val="20"/>
        </w:rPr>
        <w:t>®</w:t>
      </w:r>
      <w:r w:rsidRPr="00160FE0">
        <w:rPr>
          <w:rFonts w:ascii="SimHei" w:eastAsia="SimHei" w:hAnsi="SimHei" w:hint="eastAsia"/>
          <w:sz w:val="20"/>
        </w:rPr>
        <w:t xml:space="preserve"> 致力于为各行各业提供类型多样的优质热塑性弹性体产品和定制解决方案，包括提供满足汽车车窗</w:t>
      </w:r>
      <w:r w:rsidR="00160FE0" w:rsidRPr="00160FE0">
        <w:rPr>
          <w:rFonts w:ascii="SimHei" w:eastAsia="SimHei" w:hAnsi="SimHei" w:hint="eastAsia"/>
          <w:sz w:val="20"/>
          <w:szCs w:val="20"/>
        </w:rPr>
        <w:t>包边</w:t>
      </w:r>
      <w:r w:rsidRPr="00160FE0">
        <w:rPr>
          <w:rFonts w:ascii="SimHei" w:eastAsia="SimHei" w:hAnsi="SimHei" w:hint="eastAsia"/>
          <w:sz w:val="20"/>
        </w:rPr>
        <w:t>所有实用和美观要求的热塑性弹性体解决方案。</w:t>
      </w:r>
    </w:p>
    <w:p w14:paraId="71A1F043" w14:textId="77777777" w:rsidR="00C91EEA" w:rsidRPr="00160FE0" w:rsidRDefault="00C91EEA" w:rsidP="00C91EEA">
      <w:pPr>
        <w:snapToGrid w:val="0"/>
        <w:spacing w:after="0" w:line="360" w:lineRule="auto"/>
        <w:ind w:right="1559"/>
        <w:jc w:val="both"/>
        <w:rPr>
          <w:rFonts w:ascii="SimHei" w:eastAsia="SimHei" w:hAnsi="SimHei" w:cs="Arial"/>
          <w:sz w:val="20"/>
          <w:szCs w:val="20"/>
        </w:rPr>
      </w:pPr>
    </w:p>
    <w:p w14:paraId="6C8B28EE" w14:textId="6CA04D3E" w:rsidR="00C91EEA" w:rsidRPr="00160FE0" w:rsidRDefault="00C91EEA" w:rsidP="00C91EEA">
      <w:pPr>
        <w:snapToGrid w:val="0"/>
        <w:spacing w:after="0" w:line="360" w:lineRule="auto"/>
        <w:ind w:right="1559"/>
        <w:jc w:val="both"/>
        <w:rPr>
          <w:rFonts w:ascii="SimHei" w:eastAsia="SimHei" w:hAnsi="SimHei" w:cs="Arial"/>
          <w:b/>
          <w:sz w:val="20"/>
          <w:szCs w:val="20"/>
        </w:rPr>
      </w:pPr>
      <w:r w:rsidRPr="00160FE0">
        <w:rPr>
          <w:rFonts w:ascii="SimHei" w:eastAsia="SimHei" w:hAnsi="SimHei" w:hint="eastAsia"/>
          <w:b/>
          <w:sz w:val="20"/>
        </w:rPr>
        <w:t xml:space="preserve">UV/HF/SF 系列，TPE 高端之选 </w:t>
      </w:r>
    </w:p>
    <w:p w14:paraId="31AE3690" w14:textId="55324683" w:rsidR="00C91EEA" w:rsidRPr="00160FE0" w:rsidRDefault="00C91EEA" w:rsidP="00C91EEA">
      <w:pPr>
        <w:snapToGrid w:val="0"/>
        <w:spacing w:after="0" w:line="360" w:lineRule="auto"/>
        <w:ind w:right="1559"/>
        <w:jc w:val="both"/>
        <w:rPr>
          <w:rFonts w:ascii="SimHei" w:eastAsia="SimHei" w:hAnsi="SimHei" w:cs="Arial"/>
          <w:sz w:val="20"/>
          <w:szCs w:val="20"/>
          <w:shd w:val="clear" w:color="auto" w:fill="FFFFFF"/>
        </w:rPr>
      </w:pPr>
      <w:r w:rsidRPr="00160FE0">
        <w:rPr>
          <w:rFonts w:ascii="SimHei" w:eastAsia="SimHei" w:hAnsi="SimHei" w:hint="eastAsia"/>
          <w:sz w:val="20"/>
        </w:rPr>
        <w:t>凯柏胶宝</w:t>
      </w:r>
      <w:r w:rsidRPr="00160FE0">
        <w:rPr>
          <w:rFonts w:ascii="Calibri" w:eastAsia="SimHei" w:hAnsi="Calibri" w:cs="Calibri"/>
          <w:sz w:val="20"/>
        </w:rPr>
        <w:t>®</w:t>
      </w:r>
      <w:r w:rsidRPr="00160FE0">
        <w:rPr>
          <w:rFonts w:ascii="SimHei" w:eastAsia="SimHei" w:hAnsi="SimHei" w:hint="eastAsia"/>
          <w:b/>
          <w:sz w:val="20"/>
        </w:rPr>
        <w:t xml:space="preserve"> </w:t>
      </w:r>
      <w:r w:rsidRPr="00160FE0">
        <w:rPr>
          <w:rFonts w:ascii="SimHei" w:eastAsia="SimHei" w:hAnsi="SimHei" w:hint="eastAsia"/>
          <w:sz w:val="20"/>
        </w:rPr>
        <w:t>的 UV/HF/SF</w:t>
      </w:r>
      <w:r w:rsidRPr="00160FE0">
        <w:rPr>
          <w:rFonts w:ascii="SimHei" w:eastAsia="SimHei" w:hAnsi="SimHei" w:hint="eastAsia"/>
          <w:b/>
          <w:sz w:val="20"/>
        </w:rPr>
        <w:t xml:space="preserve"> </w:t>
      </w:r>
      <w:r w:rsidRPr="00160FE0">
        <w:rPr>
          <w:rFonts w:ascii="SimHei" w:eastAsia="SimHei" w:hAnsi="SimHei" w:hint="eastAsia"/>
          <w:sz w:val="20"/>
        </w:rPr>
        <w:t>系列</w:t>
      </w:r>
      <w:r w:rsidRPr="00160FE0">
        <w:rPr>
          <w:rFonts w:ascii="SimHei" w:eastAsia="SimHei" w:hAnsi="SimHei" w:hint="eastAsia"/>
          <w:sz w:val="20"/>
          <w:shd w:val="clear" w:color="auto" w:fill="FFFFFF"/>
        </w:rPr>
        <w:t>产品具有</w:t>
      </w:r>
      <w:r w:rsidR="00BA0B08" w:rsidRPr="00160FE0">
        <w:rPr>
          <w:rFonts w:ascii="SimHei" w:eastAsia="SimHei" w:hAnsi="SimHei" w:hint="eastAsia"/>
          <w:sz w:val="20"/>
          <w:shd w:val="clear" w:color="auto" w:fill="FFFFFF"/>
        </w:rPr>
        <w:t>高流动性能</w:t>
      </w:r>
      <w:r w:rsidRPr="00160FE0">
        <w:rPr>
          <w:rFonts w:ascii="SimHei" w:eastAsia="SimHei" w:hAnsi="SimHei" w:hint="eastAsia"/>
          <w:sz w:val="20"/>
          <w:shd w:val="clear" w:color="auto" w:fill="FFFFFF"/>
        </w:rPr>
        <w:t>、抗紫外线，且表面质量优越等优点，是车窗</w:t>
      </w:r>
      <w:r w:rsidR="00160FE0" w:rsidRPr="00160FE0">
        <w:rPr>
          <w:rFonts w:ascii="SimHei" w:eastAsia="SimHei" w:hAnsi="SimHei" w:hint="eastAsia"/>
          <w:sz w:val="20"/>
          <w:szCs w:val="20"/>
        </w:rPr>
        <w:t>包边</w:t>
      </w:r>
      <w:r w:rsidRPr="00160FE0">
        <w:rPr>
          <w:rFonts w:ascii="SimHei" w:eastAsia="SimHei" w:hAnsi="SimHei" w:hint="eastAsia"/>
          <w:sz w:val="20"/>
          <w:shd w:val="clear" w:color="auto" w:fill="FFFFFF"/>
        </w:rPr>
        <w:t xml:space="preserve">应用的首选材料。 </w:t>
      </w:r>
    </w:p>
    <w:p w14:paraId="036FEEC9" w14:textId="77777777" w:rsidR="00C91EEA" w:rsidRPr="00160FE0" w:rsidRDefault="00C91EEA" w:rsidP="00C91EEA">
      <w:pPr>
        <w:snapToGrid w:val="0"/>
        <w:spacing w:after="0" w:line="360" w:lineRule="auto"/>
        <w:ind w:right="1559"/>
        <w:jc w:val="both"/>
        <w:rPr>
          <w:rFonts w:ascii="SimHei" w:eastAsia="SimHei" w:hAnsi="SimHei" w:cs="Arial"/>
          <w:sz w:val="20"/>
          <w:szCs w:val="20"/>
          <w:shd w:val="clear" w:color="auto" w:fill="FFFFFF"/>
        </w:rPr>
      </w:pPr>
    </w:p>
    <w:p w14:paraId="3A0DBD5B" w14:textId="524CFDDB" w:rsidR="00C91EEA" w:rsidRPr="00160FE0" w:rsidRDefault="00C91EEA" w:rsidP="00C91EEA">
      <w:pPr>
        <w:snapToGrid w:val="0"/>
        <w:spacing w:after="0" w:line="360" w:lineRule="auto"/>
        <w:ind w:right="1559"/>
        <w:jc w:val="both"/>
        <w:rPr>
          <w:rFonts w:ascii="SimHei" w:eastAsia="SimHei" w:hAnsi="SimHei" w:cs="Arial"/>
          <w:sz w:val="20"/>
          <w:szCs w:val="20"/>
          <w:shd w:val="clear" w:color="auto" w:fill="FFFFFF"/>
        </w:rPr>
      </w:pPr>
      <w:r w:rsidRPr="00160FE0">
        <w:rPr>
          <w:rFonts w:ascii="SimHei" w:eastAsia="SimHei" w:hAnsi="SimHei" w:hint="eastAsia"/>
          <w:sz w:val="20"/>
          <w:shd w:val="clear" w:color="auto" w:fill="FFFFFF"/>
        </w:rPr>
        <w:t xml:space="preserve">其他优点还包括对 PP 具有良好的包胶性，易加工，表面有质感等。 </w:t>
      </w:r>
    </w:p>
    <w:p w14:paraId="3C2620F4" w14:textId="77777777" w:rsidR="00C91EEA" w:rsidRPr="00160FE0" w:rsidRDefault="00C91EEA" w:rsidP="00C91EEA">
      <w:pPr>
        <w:snapToGrid w:val="0"/>
        <w:spacing w:after="0" w:line="360" w:lineRule="auto"/>
        <w:ind w:right="1559"/>
        <w:jc w:val="both"/>
        <w:rPr>
          <w:rFonts w:ascii="SimHei" w:eastAsia="SimHei" w:hAnsi="SimHei" w:cs="Arial"/>
          <w:sz w:val="20"/>
          <w:szCs w:val="20"/>
          <w:shd w:val="clear" w:color="auto" w:fill="FFFFFF"/>
        </w:rPr>
      </w:pPr>
    </w:p>
    <w:p w14:paraId="1DCB02C4" w14:textId="77777777" w:rsidR="00C91EEA" w:rsidRPr="00160FE0" w:rsidRDefault="00C91EEA" w:rsidP="00C91EEA">
      <w:pPr>
        <w:snapToGrid w:val="0"/>
        <w:spacing w:after="0" w:line="360" w:lineRule="auto"/>
        <w:ind w:right="1559"/>
        <w:jc w:val="both"/>
        <w:rPr>
          <w:rFonts w:ascii="SimHei" w:eastAsia="SimHei" w:hAnsi="SimHei" w:cs="Arial"/>
          <w:sz w:val="20"/>
          <w:szCs w:val="20"/>
        </w:rPr>
      </w:pPr>
      <w:r w:rsidRPr="00160FE0">
        <w:rPr>
          <w:rFonts w:ascii="SimHei" w:eastAsia="SimHei" w:hAnsi="SimHei" w:hint="eastAsia"/>
          <w:sz w:val="20"/>
          <w:shd w:val="clear" w:color="auto" w:fill="FFFFFF"/>
        </w:rPr>
        <w:t>此外，该系列已通过了加速老化试验，如卡拉哈里和佛罗里达干湿热试验，符合 OEM 要求，如宝马 GS 93042、福特 WSS-M2D517、通用 GMW16233、梅赛德</w:t>
      </w:r>
      <w:r w:rsidRPr="00160FE0">
        <w:rPr>
          <w:rFonts w:ascii="SimHei" w:eastAsia="SimHei" w:hAnsi="SimHei" w:hint="eastAsia"/>
          <w:sz w:val="20"/>
          <w:shd w:val="clear" w:color="auto" w:fill="FFFFFF"/>
        </w:rPr>
        <w:lastRenderedPageBreak/>
        <w:t>斯-奔驰 DBL 5562、标致和雪铁龙 B62 0300、雷诺 03-10-104，</w:t>
      </w:r>
      <w:r w:rsidRPr="00160FE0">
        <w:rPr>
          <w:rFonts w:ascii="SimHei" w:eastAsia="SimHei" w:hAnsi="SimHei" w:hint="eastAsia"/>
          <w:sz w:val="20"/>
        </w:rPr>
        <w:t>以及</w:t>
      </w:r>
      <w:r w:rsidRPr="00160FE0">
        <w:rPr>
          <w:rFonts w:ascii="SimHei" w:eastAsia="SimHei" w:hAnsi="SimHei" w:hint="eastAsia"/>
          <w:sz w:val="20"/>
          <w:shd w:val="clear" w:color="auto" w:fill="FFFFFF"/>
        </w:rPr>
        <w:t>大众 50123 等。</w:t>
      </w:r>
    </w:p>
    <w:p w14:paraId="1035CFAE" w14:textId="77777777" w:rsidR="00C91EEA" w:rsidRPr="00160FE0" w:rsidRDefault="00C91EEA" w:rsidP="00C91EEA">
      <w:pPr>
        <w:snapToGrid w:val="0"/>
        <w:spacing w:after="0" w:line="360" w:lineRule="auto"/>
        <w:ind w:right="1559"/>
        <w:jc w:val="both"/>
        <w:rPr>
          <w:rFonts w:ascii="SimHei" w:eastAsia="SimHei" w:hAnsi="SimHei" w:cs="Arial"/>
          <w:sz w:val="20"/>
          <w:szCs w:val="20"/>
        </w:rPr>
      </w:pPr>
    </w:p>
    <w:p w14:paraId="3B6EA377" w14:textId="6FC19CE1" w:rsidR="00795A08" w:rsidRPr="00160FE0" w:rsidRDefault="00795A08" w:rsidP="001408FE">
      <w:pPr>
        <w:spacing w:line="360" w:lineRule="auto"/>
        <w:ind w:right="1700"/>
        <w:jc w:val="both"/>
        <w:rPr>
          <w:rFonts w:ascii="SimHei" w:eastAsia="SimHei" w:hAnsi="SimHei" w:cs="Arial"/>
          <w:b/>
          <w:bCs/>
          <w:sz w:val="20"/>
          <w:szCs w:val="20"/>
        </w:rPr>
      </w:pPr>
      <w:r w:rsidRPr="00160FE0">
        <w:rPr>
          <w:rFonts w:ascii="SimHei" w:eastAsia="SimHei" w:hAnsi="SimHei" w:hint="eastAsia"/>
          <w:b/>
          <w:sz w:val="20"/>
        </w:rPr>
        <w:t>TPE 在可持续发展方面取得成功</w:t>
      </w:r>
    </w:p>
    <w:p w14:paraId="1E81DE21" w14:textId="55BC2406" w:rsidR="00795A08" w:rsidRPr="00160FE0" w:rsidRDefault="00795A08" w:rsidP="001408FE">
      <w:pPr>
        <w:spacing w:line="360" w:lineRule="auto"/>
        <w:ind w:right="1700"/>
        <w:jc w:val="both"/>
        <w:rPr>
          <w:rFonts w:ascii="SimHei" w:eastAsia="SimHei" w:hAnsi="SimHei" w:cs="Arial"/>
          <w:sz w:val="20"/>
          <w:szCs w:val="20"/>
        </w:rPr>
      </w:pPr>
      <w:r w:rsidRPr="00160FE0">
        <w:rPr>
          <w:rFonts w:ascii="SimHei" w:eastAsia="SimHei" w:hAnsi="SimHei" w:hint="eastAsia"/>
          <w:sz w:val="20"/>
        </w:rPr>
        <w:t>除了车窗</w:t>
      </w:r>
      <w:r w:rsidR="00160FE0" w:rsidRPr="00160FE0">
        <w:rPr>
          <w:rFonts w:ascii="SimHei" w:eastAsia="SimHei" w:hAnsi="SimHei" w:hint="eastAsia"/>
          <w:sz w:val="20"/>
          <w:szCs w:val="20"/>
        </w:rPr>
        <w:t>包边</w:t>
      </w:r>
      <w:r w:rsidRPr="00160FE0">
        <w:rPr>
          <w:rFonts w:ascii="SimHei" w:eastAsia="SimHei" w:hAnsi="SimHei" w:hint="eastAsia"/>
          <w:sz w:val="20"/>
        </w:rPr>
        <w:t>材料，凯柏胶宝</w:t>
      </w:r>
      <w:r w:rsidRPr="00160FE0">
        <w:rPr>
          <w:rFonts w:ascii="Calibri" w:eastAsia="SimHei" w:hAnsi="Calibri" w:cs="Calibri"/>
          <w:sz w:val="20"/>
        </w:rPr>
        <w:t>®</w:t>
      </w:r>
      <w:r w:rsidRPr="00160FE0">
        <w:rPr>
          <w:rFonts w:ascii="SimHei" w:eastAsia="SimHei" w:hAnsi="SimHei" w:hint="eastAsia"/>
          <w:sz w:val="20"/>
        </w:rPr>
        <w:t xml:space="preserve"> 最近的可持续性创新包括专门开发的用于消费和工业应用的材料解决方案，包括消费后回收（PCR）物和后工业回收（PIR）物。 </w:t>
      </w:r>
    </w:p>
    <w:p w14:paraId="77335FEB" w14:textId="77777777" w:rsidR="00795A08" w:rsidRPr="00160FE0" w:rsidRDefault="00795A08" w:rsidP="001408FE">
      <w:pPr>
        <w:spacing w:line="360" w:lineRule="auto"/>
        <w:ind w:right="1700"/>
        <w:jc w:val="both"/>
        <w:rPr>
          <w:rFonts w:ascii="SimHei" w:eastAsia="SimHei" w:hAnsi="SimHei" w:cs="Arial"/>
          <w:sz w:val="20"/>
          <w:szCs w:val="20"/>
        </w:rPr>
      </w:pPr>
      <w:r w:rsidRPr="00160FE0">
        <w:rPr>
          <w:rFonts w:ascii="SimHei" w:eastAsia="SimHei" w:hAnsi="SimHei" w:hint="eastAsia"/>
          <w:sz w:val="20"/>
        </w:rPr>
        <w:t>您正在寻找可持续的 TPE 解决方案？</w:t>
      </w:r>
      <w:r w:rsidRPr="00160FE0">
        <w:rPr>
          <w:rFonts w:ascii="SimHei" w:eastAsia="SimHei" w:hAnsi="SimHei" w:hint="eastAsia"/>
          <w:sz w:val="20"/>
          <w:u w:val="single"/>
        </w:rPr>
        <w:t>欢迎咨询我们！</w:t>
      </w:r>
      <w:r w:rsidRPr="00160FE0">
        <w:rPr>
          <w:rFonts w:ascii="SimHei" w:eastAsia="SimHei" w:hAnsi="SimHei" w:hint="eastAsia"/>
          <w:sz w:val="20"/>
        </w:rPr>
        <w:t xml:space="preserve"> </w:t>
      </w:r>
    </w:p>
    <w:p w14:paraId="0CE8DD16" w14:textId="0451BC23" w:rsidR="003927B3" w:rsidRPr="00904DAF" w:rsidRDefault="00795A08" w:rsidP="00904DAF">
      <w:pPr>
        <w:spacing w:line="360" w:lineRule="auto"/>
        <w:ind w:right="1559"/>
        <w:jc w:val="both"/>
        <w:rPr>
          <w:rFonts w:ascii="SimHei" w:eastAsia="SimHei" w:hAnsi="SimHei" w:cs="Arial"/>
          <w:sz w:val="20"/>
          <w:szCs w:val="20"/>
        </w:rPr>
      </w:pPr>
      <w:r w:rsidRPr="00160FE0">
        <w:rPr>
          <w:rFonts w:ascii="SimHei" w:eastAsia="SimHei" w:hAnsi="SimHei" w:hint="eastAsia"/>
          <w:sz w:val="20"/>
        </w:rPr>
        <w:t>我们的专家很乐意回答您提出的任何问题，并为您的应用提供正确的解决方案。</w:t>
      </w:r>
    </w:p>
    <w:p w14:paraId="3FDE1FBE" w14:textId="232B7AFB" w:rsidR="003927B3" w:rsidRPr="00160FE0" w:rsidRDefault="002D1E7C" w:rsidP="00631610">
      <w:pPr>
        <w:keepNext/>
        <w:keepLines/>
        <w:spacing w:after="0" w:line="360" w:lineRule="auto"/>
        <w:ind w:right="1842"/>
        <w:rPr>
          <w:rFonts w:ascii="SimHei" w:eastAsia="SimHei" w:hAnsi="SimHei" w:cs="Arial"/>
          <w:b/>
          <w:bCs/>
          <w:sz w:val="20"/>
          <w:szCs w:val="20"/>
          <w:lang w:bidi="ar-SA"/>
        </w:rPr>
      </w:pPr>
      <w:r>
        <w:rPr>
          <w:noProof/>
        </w:rPr>
        <w:drawing>
          <wp:inline distT="0" distB="0" distL="0" distR="0" wp14:anchorId="5619C55A" wp14:editId="095001AD">
            <wp:extent cx="4134678" cy="3084571"/>
            <wp:effectExtent l="0" t="0" r="0" b="1905"/>
            <wp:docPr id="1" name="Picture 1" descr="The front of a c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front of a car&#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58787" cy="3102557"/>
                    </a:xfrm>
                    <a:prstGeom prst="rect">
                      <a:avLst/>
                    </a:prstGeom>
                    <a:noFill/>
                    <a:ln>
                      <a:noFill/>
                    </a:ln>
                  </pic:spPr>
                </pic:pic>
              </a:graphicData>
            </a:graphic>
          </wp:inline>
        </w:drawing>
      </w:r>
    </w:p>
    <w:p w14:paraId="5CDD0585" w14:textId="77777777" w:rsidR="003927B3" w:rsidRPr="00160FE0" w:rsidRDefault="003927B3" w:rsidP="00631610">
      <w:pPr>
        <w:keepNext/>
        <w:keepLines/>
        <w:spacing w:after="0" w:line="360" w:lineRule="auto"/>
        <w:ind w:right="1842"/>
        <w:rPr>
          <w:rFonts w:ascii="SimHei" w:eastAsia="SimHei" w:hAnsi="SimHei" w:cs="Arial"/>
          <w:b/>
          <w:bCs/>
          <w:sz w:val="20"/>
          <w:szCs w:val="20"/>
          <w:lang w:bidi="ar-SA"/>
        </w:rPr>
      </w:pPr>
    </w:p>
    <w:p w14:paraId="62F08EF9" w14:textId="36DF21B4" w:rsidR="005320D5" w:rsidRPr="00160FE0" w:rsidRDefault="005320D5" w:rsidP="00631610">
      <w:pPr>
        <w:keepNext/>
        <w:keepLines/>
        <w:spacing w:after="0" w:line="360" w:lineRule="auto"/>
        <w:ind w:right="1842"/>
        <w:rPr>
          <w:rFonts w:ascii="SimHei" w:eastAsia="SimHei" w:hAnsi="SimHei"/>
          <w:noProof/>
        </w:rPr>
      </w:pPr>
      <w:r w:rsidRPr="00160FE0">
        <w:rPr>
          <w:rFonts w:ascii="SimHei" w:eastAsia="SimHei" w:hAnsi="SimHei" w:hint="eastAsia"/>
          <w:b/>
          <w:sz w:val="20"/>
        </w:rPr>
        <w:t>（图片：</w:t>
      </w:r>
      <w:r w:rsidRPr="00160FE0">
        <w:rPr>
          <w:rFonts w:ascii="Calibri" w:eastAsia="SimHei" w:hAnsi="Calibri" w:cs="Calibri"/>
          <w:b/>
          <w:sz w:val="20"/>
        </w:rPr>
        <w:t>©</w:t>
      </w:r>
      <w:r w:rsidRPr="00160FE0">
        <w:rPr>
          <w:rFonts w:ascii="SimHei" w:eastAsia="SimHei" w:hAnsi="SimHei" w:hint="eastAsia"/>
          <w:b/>
          <w:sz w:val="20"/>
        </w:rPr>
        <w:t xml:space="preserve"> 2023 凯柏胶宝</w:t>
      </w:r>
      <w:r w:rsidRPr="00160FE0">
        <w:rPr>
          <w:rFonts w:ascii="Calibri" w:eastAsia="SimHei" w:hAnsi="Calibri" w:cs="Calibri"/>
          <w:b/>
          <w:sz w:val="20"/>
        </w:rPr>
        <w:t>®</w:t>
      </w:r>
      <w:r w:rsidRPr="00160FE0">
        <w:rPr>
          <w:rFonts w:ascii="SimHei" w:eastAsia="SimHei" w:hAnsi="SimHei" w:hint="eastAsia"/>
          <w:b/>
          <w:sz w:val="20"/>
        </w:rPr>
        <w:t xml:space="preserve"> 版权所有）</w:t>
      </w:r>
    </w:p>
    <w:p w14:paraId="1B9CFBB3" w14:textId="77777777" w:rsidR="00904DAF" w:rsidRDefault="005320D5" w:rsidP="00904DAF">
      <w:pPr>
        <w:spacing w:after="0" w:line="360" w:lineRule="auto"/>
        <w:ind w:right="1842"/>
        <w:rPr>
          <w:rFonts w:ascii="SimHei" w:eastAsia="SimHei" w:hAnsi="SimHei" w:cs="Arial"/>
          <w:sz w:val="20"/>
          <w:szCs w:val="20"/>
        </w:rPr>
      </w:pPr>
      <w:r w:rsidRPr="00160FE0">
        <w:rPr>
          <w:rFonts w:ascii="SimHei" w:eastAsia="SimHei" w:hAnsi="SimHei" w:hint="eastAsia"/>
          <w:sz w:val="20"/>
        </w:rPr>
        <w:t>如需高清图片，请联系 Bridget Ngang（</w:t>
      </w:r>
      <w:hyperlink r:id="rId12" w:history="1">
        <w:r w:rsidRPr="00160FE0">
          <w:rPr>
            <w:rStyle w:val="Hyperlink"/>
            <w:rFonts w:ascii="SimHei" w:eastAsia="SimHei" w:hAnsi="SimHei" w:hint="eastAsia"/>
            <w:color w:val="auto"/>
            <w:sz w:val="20"/>
          </w:rPr>
          <w:t>bridget.ngang@kraiburg-tpe.com</w:t>
        </w:r>
      </w:hyperlink>
      <w:r w:rsidRPr="00160FE0">
        <w:rPr>
          <w:rFonts w:ascii="SimHei" w:eastAsia="SimHei" w:hAnsi="SimHei" w:hint="eastAsia"/>
          <w:sz w:val="20"/>
        </w:rPr>
        <w:t xml:space="preserve">，+6 03 9545 6301）。 </w:t>
      </w:r>
    </w:p>
    <w:p w14:paraId="354AFA3B" w14:textId="1BFEDE25" w:rsidR="009D2688" w:rsidRPr="00904DAF" w:rsidRDefault="009D2688" w:rsidP="00904DAF">
      <w:pPr>
        <w:spacing w:after="0" w:line="360" w:lineRule="auto"/>
        <w:ind w:right="1842"/>
        <w:rPr>
          <w:rFonts w:ascii="SimHei" w:eastAsia="SimHei" w:hAnsi="SimHei" w:cs="Arial"/>
          <w:sz w:val="20"/>
          <w:szCs w:val="20"/>
        </w:rPr>
      </w:pPr>
      <w:r w:rsidRPr="00160FE0">
        <w:rPr>
          <w:rFonts w:ascii="SimHei" w:eastAsia="SimHei" w:hAnsi="SimHei" w:hint="eastAsia"/>
          <w:b/>
          <w:sz w:val="21"/>
        </w:rPr>
        <w:lastRenderedPageBreak/>
        <w:t>媒体联系人信息：</w:t>
      </w:r>
      <w:r w:rsidRPr="00160FE0">
        <w:rPr>
          <w:rFonts w:ascii="SimHei" w:eastAsia="SimHei" w:hAnsi="SimHei" w:hint="eastAsia"/>
          <w:noProof/>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160FE0" w:rsidRDefault="00904DAF" w:rsidP="00631610">
      <w:pPr>
        <w:ind w:right="1842"/>
        <w:rPr>
          <w:rFonts w:ascii="SimHei" w:eastAsia="SimHei" w:hAnsi="SimHei" w:cs="Arial"/>
          <w:bCs/>
          <w:sz w:val="21"/>
          <w:szCs w:val="21"/>
        </w:rPr>
      </w:pPr>
      <w:hyperlink r:id="rId15" w:history="1">
        <w:r w:rsidR="00C15034" w:rsidRPr="00160FE0">
          <w:rPr>
            <w:rStyle w:val="Hyperlink"/>
            <w:rFonts w:ascii="SimHei" w:eastAsia="SimHei" w:hAnsi="SimHei" w:hint="eastAsia"/>
            <w:color w:val="auto"/>
            <w:sz w:val="21"/>
          </w:rPr>
          <w:t>下载高清图片</w:t>
        </w:r>
      </w:hyperlink>
    </w:p>
    <w:p w14:paraId="62A3669E" w14:textId="77777777" w:rsidR="009D2688" w:rsidRPr="00160FE0" w:rsidRDefault="009D2688" w:rsidP="00631610">
      <w:pPr>
        <w:ind w:right="1842"/>
        <w:rPr>
          <w:rFonts w:ascii="SimHei" w:eastAsia="SimHei" w:hAnsi="SimHei" w:cs="Arial"/>
          <w:b/>
          <w:sz w:val="21"/>
          <w:szCs w:val="21"/>
        </w:rPr>
      </w:pPr>
      <w:r w:rsidRPr="00160FE0">
        <w:rPr>
          <w:rFonts w:ascii="SimHei" w:eastAsia="SimHei" w:hAnsi="SimHei" w:hint="eastAsia"/>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Pr="00160FE0" w:rsidRDefault="00904DAF" w:rsidP="00631610">
      <w:pPr>
        <w:ind w:right="1842"/>
        <w:rPr>
          <w:rFonts w:ascii="SimHei" w:eastAsia="SimHei" w:hAnsi="SimHei" w:cs="Arial"/>
          <w:bCs/>
          <w:sz w:val="21"/>
          <w:szCs w:val="21"/>
        </w:rPr>
      </w:pPr>
      <w:hyperlink r:id="rId18" w:history="1">
        <w:r w:rsidR="00C15034" w:rsidRPr="00160FE0">
          <w:rPr>
            <w:rStyle w:val="Hyperlink"/>
            <w:rFonts w:ascii="SimHei" w:eastAsia="SimHei" w:hAnsi="SimHei" w:hint="eastAsia"/>
            <w:color w:val="auto"/>
            <w:sz w:val="21"/>
          </w:rPr>
          <w:t>凯柏胶宝</w:t>
        </w:r>
        <w:r w:rsidR="00C15034" w:rsidRPr="00160FE0">
          <w:rPr>
            <w:rStyle w:val="Hyperlink"/>
            <w:rFonts w:ascii="Calibri" w:eastAsia="SimHei" w:hAnsi="Calibri" w:cs="Calibri"/>
            <w:color w:val="auto"/>
            <w:sz w:val="21"/>
          </w:rPr>
          <w:t>®</w:t>
        </w:r>
        <w:r w:rsidR="00C15034" w:rsidRPr="00160FE0">
          <w:rPr>
            <w:rStyle w:val="Hyperlink"/>
            <w:rFonts w:ascii="SimHei" w:eastAsia="SimHei" w:hAnsi="SimHei" w:hint="eastAsia"/>
            <w:color w:val="auto"/>
            <w:sz w:val="21"/>
          </w:rPr>
          <w:t>最新资讯</w:t>
        </w:r>
      </w:hyperlink>
    </w:p>
    <w:p w14:paraId="65E6E244" w14:textId="77777777" w:rsidR="003927B3" w:rsidRPr="00160FE0" w:rsidRDefault="003927B3" w:rsidP="00631610">
      <w:pPr>
        <w:ind w:right="1842"/>
        <w:rPr>
          <w:rFonts w:ascii="SimHei" w:eastAsia="SimHei" w:hAnsi="SimHei" w:cs="Arial"/>
          <w:bCs/>
          <w:sz w:val="21"/>
          <w:szCs w:val="21"/>
          <w:lang w:val="en-GB"/>
        </w:rPr>
      </w:pPr>
    </w:p>
    <w:p w14:paraId="020DD930" w14:textId="240B707B" w:rsidR="009D2688" w:rsidRPr="00160FE0" w:rsidRDefault="009D2688" w:rsidP="00631610">
      <w:pPr>
        <w:ind w:right="1842"/>
        <w:rPr>
          <w:rFonts w:ascii="SimHei" w:eastAsia="SimHei" w:hAnsi="SimHei" w:cs="Arial"/>
          <w:bCs/>
          <w:sz w:val="21"/>
          <w:szCs w:val="21"/>
        </w:rPr>
      </w:pPr>
      <w:r w:rsidRPr="00160FE0">
        <w:rPr>
          <w:rFonts w:ascii="SimHei" w:eastAsia="SimHei" w:hAnsi="SimHei" w:hint="eastAsia"/>
          <w:b/>
          <w:sz w:val="21"/>
        </w:rPr>
        <w:t>连接社交媒体：</w:t>
      </w:r>
    </w:p>
    <w:p w14:paraId="6851B976" w14:textId="77777777" w:rsidR="009D2688" w:rsidRPr="00160FE0" w:rsidRDefault="009D2688" w:rsidP="00631610">
      <w:pPr>
        <w:ind w:right="1842"/>
        <w:rPr>
          <w:rFonts w:ascii="SimHei" w:eastAsia="SimHei" w:hAnsi="SimHei" w:cs="Arial"/>
          <w:b/>
          <w:sz w:val="21"/>
          <w:szCs w:val="21"/>
        </w:rPr>
      </w:pPr>
      <w:r w:rsidRPr="00160FE0">
        <w:rPr>
          <w:rFonts w:ascii="SimHei" w:eastAsia="SimHei" w:hAnsi="SimHei" w:hint="eastAsia"/>
          <w:b/>
          <w:sz w:val="21"/>
        </w:rPr>
        <w:t xml:space="preserve"> </w:t>
      </w:r>
      <w:r w:rsidRPr="00160FE0">
        <w:rPr>
          <w:rFonts w:ascii="SimHei" w:eastAsia="SimHei" w:hAnsi="SimHei" w:hint="eastAsia"/>
          <w:noProof/>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60FE0">
        <w:rPr>
          <w:rFonts w:ascii="SimHei" w:eastAsia="SimHei" w:hAnsi="SimHei" w:hint="eastAsia"/>
          <w:b/>
          <w:sz w:val="21"/>
        </w:rPr>
        <w:t xml:space="preserve">   </w:t>
      </w:r>
      <w:r w:rsidRPr="00160FE0">
        <w:rPr>
          <w:rFonts w:ascii="SimHei" w:eastAsia="SimHei" w:hAnsi="SimHei" w:hint="eastAsia"/>
          <w:noProof/>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60FE0">
        <w:rPr>
          <w:rFonts w:ascii="SimHei" w:eastAsia="SimHei" w:hAnsi="SimHei" w:hint="eastAsia"/>
          <w:b/>
          <w:sz w:val="21"/>
        </w:rPr>
        <w:t xml:space="preserve">    </w:t>
      </w:r>
      <w:r w:rsidRPr="00160FE0">
        <w:rPr>
          <w:rFonts w:ascii="SimHei" w:eastAsia="SimHei" w:hAnsi="SimHei" w:hint="eastAsia"/>
          <w:noProof/>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60FE0">
        <w:rPr>
          <w:rFonts w:ascii="SimHei" w:eastAsia="SimHei" w:hAnsi="SimHei" w:hint="eastAsia"/>
          <w:b/>
          <w:sz w:val="21"/>
        </w:rPr>
        <w:t xml:space="preserve">   </w:t>
      </w:r>
      <w:r w:rsidRPr="00160FE0">
        <w:rPr>
          <w:rFonts w:ascii="SimHei" w:eastAsia="SimHei" w:hAnsi="SimHei" w:hint="eastAsia"/>
          <w:noProof/>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60FE0">
        <w:rPr>
          <w:rFonts w:ascii="SimHei" w:eastAsia="SimHei" w:hAnsi="SimHei" w:hint="eastAsia"/>
          <w:b/>
          <w:sz w:val="21"/>
        </w:rPr>
        <w:t xml:space="preserve">  </w:t>
      </w:r>
      <w:r w:rsidRPr="00160FE0">
        <w:rPr>
          <w:rFonts w:ascii="SimHei" w:eastAsia="SimHei" w:hAnsi="SimHei" w:hint="eastAsia"/>
          <w:noProof/>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160FE0" w:rsidRDefault="009D2688" w:rsidP="00631610">
      <w:pPr>
        <w:ind w:right="1842"/>
        <w:rPr>
          <w:rFonts w:ascii="SimHei" w:eastAsia="SimHei" w:hAnsi="SimHei" w:cs="Arial"/>
          <w:b/>
          <w:sz w:val="21"/>
          <w:szCs w:val="21"/>
        </w:rPr>
      </w:pPr>
      <w:r w:rsidRPr="00160FE0">
        <w:rPr>
          <w:rFonts w:ascii="SimHei" w:eastAsia="SimHei" w:hAnsi="SimHei" w:hint="eastAsia"/>
          <w:b/>
          <w:sz w:val="21"/>
        </w:rPr>
        <w:t>关注我们的微信公众号</w:t>
      </w:r>
    </w:p>
    <w:p w14:paraId="4837FE41" w14:textId="214591D6" w:rsidR="00DC32CA" w:rsidRPr="00160FE0" w:rsidRDefault="009D2688" w:rsidP="00C030F9">
      <w:pPr>
        <w:spacing w:line="360" w:lineRule="auto"/>
        <w:ind w:right="1842"/>
        <w:jc w:val="both"/>
        <w:rPr>
          <w:rFonts w:ascii="SimHei" w:eastAsia="SimHei" w:hAnsi="SimHei" w:cs="Arial"/>
          <w:b/>
          <w:sz w:val="21"/>
          <w:szCs w:val="21"/>
        </w:rPr>
      </w:pPr>
      <w:r w:rsidRPr="00160FE0">
        <w:rPr>
          <w:rFonts w:ascii="SimHei" w:eastAsia="SimHei" w:hAnsi="SimHei" w:hint="eastAsia"/>
          <w:noProof/>
          <w:sz w:val="20"/>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Pr="00160FE0">
        <w:rPr>
          <w:rFonts w:ascii="SimHei" w:eastAsia="SimHei" w:hAnsi="SimHei" w:hint="eastAsia"/>
          <w:b/>
          <w:sz w:val="21"/>
        </w:rPr>
        <w:br/>
      </w:r>
      <w:r w:rsidRPr="00160FE0">
        <w:rPr>
          <w:rFonts w:ascii="SimHei" w:eastAsia="SimHei" w:hAnsi="SimHei" w:hint="eastAsia"/>
          <w:sz w:val="20"/>
        </w:rPr>
        <w:t>凯柏胶宝</w:t>
      </w:r>
      <w:r w:rsidRPr="00160FE0">
        <w:rPr>
          <w:rFonts w:ascii="Calibri" w:eastAsia="SimHei" w:hAnsi="Calibri" w:cs="Calibri"/>
          <w:sz w:val="20"/>
        </w:rPr>
        <w:t>®</w:t>
      </w:r>
      <w:r w:rsidRPr="00160FE0">
        <w:rPr>
          <w:rFonts w:ascii="SimHei" w:eastAsia="SimHei" w:hAnsi="SimHei" w:hint="eastAsia"/>
          <w:sz w:val="20"/>
        </w:rPr>
        <w:t xml:space="preserve"> (www.kraiburg-tpe.com) 是一家业务足迹遍布全球的定制热塑性弹性体制造商。凯柏胶宝</w:t>
      </w:r>
      <w:r w:rsidRPr="00160FE0">
        <w:rPr>
          <w:rFonts w:ascii="Calibri" w:eastAsia="SimHei" w:hAnsi="Calibri" w:cs="Calibri"/>
          <w:sz w:val="20"/>
        </w:rPr>
        <w:t>®</w:t>
      </w:r>
      <w:r w:rsidRPr="00160FE0">
        <w:rPr>
          <w:rFonts w:ascii="SimHei" w:eastAsia="SimHei" w:hAnsi="SimHei" w:hint="eastAsia"/>
          <w:sz w:val="20"/>
        </w:rPr>
        <w:t xml:space="preserve"> 成立于 2001 年，是 KRAIBURG 集团旗下的独立业务单位，现已成为 TPE 化合物领域最具竞争力的行业领导者。公司旨在为客户提供安全、可靠、可持续的产品。公司拥有 680 多名员工，遍布全球，在德国、美国和马来西亚三地建立了生产基地，致力于向汽车、工业、消费品和监管严格的医疗领域提供品类丰富的产品组合。制造旗下的几大成熟产品线——热塑宝 (THERMOLAST</w:t>
      </w:r>
      <w:r w:rsidRPr="00160FE0">
        <w:rPr>
          <w:rFonts w:ascii="Calibri" w:eastAsia="SimHei" w:hAnsi="Calibri" w:cs="Calibri"/>
          <w:sz w:val="20"/>
        </w:rPr>
        <w:t>®</w:t>
      </w:r>
      <w:r w:rsidRPr="00160FE0">
        <w:rPr>
          <w:rFonts w:ascii="SimHei" w:eastAsia="SimHei" w:hAnsi="SimHei" w:hint="eastAsia"/>
          <w:sz w:val="20"/>
        </w:rPr>
        <w:t>)、科柔宝</w:t>
      </w:r>
      <w:r w:rsidRPr="00160FE0">
        <w:rPr>
          <w:rFonts w:ascii="Calibri" w:eastAsia="SimHei" w:hAnsi="Calibri" w:cs="Calibri"/>
          <w:sz w:val="20"/>
        </w:rPr>
        <w:t>®</w:t>
      </w:r>
      <w:r w:rsidRPr="00160FE0">
        <w:rPr>
          <w:rFonts w:ascii="SimHei" w:eastAsia="SimHei" w:hAnsi="SimHei" w:hint="eastAsia"/>
          <w:sz w:val="20"/>
        </w:rPr>
        <w:t xml:space="preserve"> (COPEC</w:t>
      </w:r>
      <w:r w:rsidRPr="00160FE0">
        <w:rPr>
          <w:rFonts w:ascii="Calibri" w:eastAsia="SimHei" w:hAnsi="Calibri" w:cs="Calibri"/>
          <w:sz w:val="20"/>
        </w:rPr>
        <w:t>®</w:t>
      </w:r>
      <w:r w:rsidRPr="00160FE0">
        <w:rPr>
          <w:rFonts w:ascii="SimHei" w:eastAsia="SimHei" w:hAnsi="SimHei" w:hint="eastAsia"/>
          <w:sz w:val="20"/>
        </w:rPr>
        <w:t>)、高温宝 (HIPEX</w:t>
      </w:r>
      <w:r w:rsidRPr="00160FE0">
        <w:rPr>
          <w:rFonts w:ascii="Calibri" w:eastAsia="SimHei" w:hAnsi="Calibri" w:cs="Calibri"/>
          <w:sz w:val="20"/>
        </w:rPr>
        <w:t>®</w:t>
      </w:r>
      <w:r w:rsidRPr="00160FE0">
        <w:rPr>
          <w:rFonts w:ascii="SimHei" w:eastAsia="SimHei" w:hAnsi="SimHei" w:hint="eastAsia"/>
          <w:sz w:val="20"/>
        </w:rPr>
        <w:t>) 和尼塑宝</w:t>
      </w:r>
      <w:r w:rsidRPr="00160FE0">
        <w:rPr>
          <w:rFonts w:ascii="Calibri" w:eastAsia="SimHei" w:hAnsi="Calibri" w:cs="Calibri"/>
          <w:sz w:val="20"/>
        </w:rPr>
        <w:t>®</w:t>
      </w:r>
      <w:r w:rsidRPr="00160FE0">
        <w:rPr>
          <w:rFonts w:ascii="SimHei" w:eastAsia="SimHei" w:hAnsi="SimHei" w:hint="eastAsia"/>
          <w:sz w:val="20"/>
        </w:rPr>
        <w:t xml:space="preserve"> (For Tec E</w:t>
      </w:r>
      <w:r w:rsidRPr="00160FE0">
        <w:rPr>
          <w:rFonts w:ascii="Calibri" w:eastAsia="SimHei" w:hAnsi="Calibri" w:cs="Calibri"/>
          <w:sz w:val="20"/>
        </w:rPr>
        <w:t>®</w:t>
      </w:r>
      <w:r w:rsidRPr="00160FE0">
        <w:rPr>
          <w:rFonts w:ascii="SimHei" w:eastAsia="SimHei" w:hAnsi="SimHei" w:hint="eastAsia"/>
          <w:sz w:val="20"/>
        </w:rPr>
        <w:t>) 均采用注塑或挤出工艺，为各行各业的制造商带来出众的加工和产品设计优势。公司拥有卓越的创新能力和全球客户导向，能够为客户提供定制产品解决方案和可靠的配套服务。公司在德国的总部经过 ISO 50001 认证，全球所有基地均已取得 ISO 9001 和 ISO 14001 认证。</w:t>
      </w:r>
    </w:p>
    <w:p w14:paraId="490B65A1" w14:textId="77777777" w:rsidR="00160FE0" w:rsidRPr="00160FE0" w:rsidRDefault="00160FE0">
      <w:pPr>
        <w:spacing w:line="360" w:lineRule="auto"/>
        <w:ind w:right="1842"/>
        <w:jc w:val="both"/>
        <w:rPr>
          <w:rFonts w:ascii="SimHei" w:eastAsia="SimHei" w:hAnsi="SimHei" w:cs="Arial"/>
          <w:b/>
          <w:sz w:val="21"/>
          <w:szCs w:val="21"/>
        </w:rPr>
      </w:pPr>
    </w:p>
    <w:sectPr w:rsidR="00160FE0" w:rsidRPr="00160FE0"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A0A10" w14:textId="77777777" w:rsidR="00113DF6" w:rsidRDefault="00113DF6" w:rsidP="00784C57">
      <w:pPr>
        <w:spacing w:after="0" w:line="240" w:lineRule="auto"/>
      </w:pPr>
      <w:r>
        <w:separator/>
      </w:r>
    </w:p>
  </w:endnote>
  <w:endnote w:type="continuationSeparator" w:id="0">
    <w:p w14:paraId="261489E8" w14:textId="77777777" w:rsidR="00113DF6" w:rsidRDefault="00113DF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904DAF" w:rsidP="001E1888">
                          <w:pPr>
                            <w:pStyle w:val="Header"/>
                            <w:spacing w:line="360" w:lineRule="auto"/>
                            <w:rPr>
                              <w:rFonts w:ascii="Arial" w:eastAsia="SimSun" w:hAnsi="Arial" w:cs="Arial"/>
                              <w:bCs/>
                              <w:iCs/>
                              <w:sz w:val="16"/>
                              <w:szCs w:val="16"/>
                            </w:rPr>
                          </w:pPr>
                          <w:hyperlink r:id="rId1" w:history="1">
                            <w:r w:rsidR="00C15034">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77777777" w:rsidR="000F2CA8" w:rsidRPr="00D138E6" w:rsidRDefault="00904DAF" w:rsidP="000F2CA8">
                          <w:pPr>
                            <w:pStyle w:val="BodyTextIndent"/>
                            <w:ind w:left="0"/>
                            <w:rPr>
                              <w:rStyle w:val="Hyperlink"/>
                              <w:i w:val="0"/>
                              <w:sz w:val="16"/>
                            </w:rPr>
                          </w:pPr>
                          <w:hyperlink r:id="rId2" w:history="1">
                            <w:r w:rsidR="00C15034">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2D1E7C" w:rsidP="001E1888">
                    <w:pPr>
                      <w:pStyle w:val="Header"/>
                      <w:spacing w:line="360" w:lineRule="auto"/>
                      <w:rPr>
                        <w:rFonts w:ascii="Arial" w:eastAsia="SimSun" w:hAnsi="Arial" w:cs="Arial"/>
                        <w:bCs/>
                        <w:iCs/>
                        <w:sz w:val="16"/>
                        <w:szCs w:val="16"/>
                      </w:rPr>
                    </w:pPr>
                    <w:hyperlink r:id="rId3" w:history="1">
                      <w:r w:rsidR="00C15034">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77777777" w:rsidR="000F2CA8" w:rsidRPr="00D138E6" w:rsidRDefault="002D1E7C" w:rsidP="000F2CA8">
                    <w:pPr>
                      <w:pStyle w:val="BodyTextIndent"/>
                      <w:ind w:left="0"/>
                      <w:rPr>
                        <w:rStyle w:val="Hyperlink"/>
                        <w:i w:val="0"/>
                        <w:sz w:val="16"/>
                      </w:rPr>
                    </w:pPr>
                    <w:hyperlink r:id="rId4" w:history="1">
                      <w:r w:rsidR="00C15034">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7540A" w14:textId="77777777" w:rsidR="00113DF6" w:rsidRDefault="00113DF6" w:rsidP="00784C57">
      <w:pPr>
        <w:spacing w:after="0" w:line="240" w:lineRule="auto"/>
      </w:pPr>
      <w:r>
        <w:separator/>
      </w:r>
    </w:p>
  </w:footnote>
  <w:footnote w:type="continuationSeparator" w:id="0">
    <w:p w14:paraId="6D6844E7" w14:textId="77777777" w:rsidR="00113DF6" w:rsidRDefault="00113DF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0A0C959B" w14:textId="77777777" w:rsidR="00160FE0" w:rsidRPr="00160FE0" w:rsidRDefault="00160FE0" w:rsidP="00160FE0">
          <w:pPr>
            <w:spacing w:after="0" w:line="360" w:lineRule="auto"/>
            <w:ind w:left="-105"/>
            <w:jc w:val="both"/>
            <w:rPr>
              <w:rFonts w:ascii="Arial" w:eastAsia="SimSun" w:hAnsi="Arial" w:cs="Arial"/>
              <w:b/>
              <w:bCs/>
              <w:color w:val="365F91"/>
              <w:sz w:val="40"/>
              <w:szCs w:val="40"/>
            </w:rPr>
          </w:pPr>
          <w:r w:rsidRPr="00160FE0">
            <w:rPr>
              <w:rFonts w:ascii="SimHei" w:eastAsia="SimHei" w:hAnsi="SimHei" w:hint="eastAsia"/>
              <w:b/>
              <w:sz w:val="16"/>
              <w:szCs w:val="16"/>
            </w:rPr>
            <w:t>凯柏胶宝</w:t>
          </w:r>
          <w:r w:rsidRPr="00160FE0">
            <w:rPr>
              <w:rFonts w:ascii="Calibri" w:eastAsia="SimHei" w:hAnsi="Calibri" w:cs="Calibri"/>
              <w:b/>
              <w:sz w:val="16"/>
              <w:szCs w:val="16"/>
            </w:rPr>
            <w:t>®</w:t>
          </w:r>
          <w:r w:rsidRPr="00160FE0">
            <w:rPr>
              <w:rFonts w:ascii="SimHei" w:eastAsia="SimHei" w:hAnsi="SimHei" w:hint="eastAsia"/>
              <w:b/>
              <w:sz w:val="16"/>
              <w:szCs w:val="16"/>
            </w:rPr>
            <w:t xml:space="preserve"> 汽车车窗包边解决方案</w:t>
          </w:r>
        </w:p>
        <w:p w14:paraId="1FD410F6" w14:textId="77777777" w:rsidR="00160FE0" w:rsidRPr="002B7CE1" w:rsidRDefault="00160FE0" w:rsidP="00160FE0">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202</w:t>
          </w:r>
          <w:r>
            <w:rPr>
              <w:rFonts w:ascii="Arial" w:eastAsia="SimSun" w:hAnsi="Arial"/>
              <w:b/>
              <w:sz w:val="16"/>
            </w:rPr>
            <w:t>3</w:t>
          </w:r>
          <w:r>
            <w:rPr>
              <w:rFonts w:ascii="Arial" w:eastAsia="SimSun" w:hAnsi="Arial" w:hint="eastAsia"/>
              <w:b/>
              <w:sz w:val="16"/>
            </w:rPr>
            <w:t xml:space="preserve"> </w:t>
          </w:r>
          <w:r>
            <w:rPr>
              <w:rFonts w:ascii="Arial" w:eastAsia="SimSun" w:hAnsi="Arial" w:hint="eastAsia"/>
              <w:b/>
              <w:sz w:val="16"/>
            </w:rPr>
            <w:t>年</w:t>
          </w:r>
          <w:r>
            <w:rPr>
              <w:rFonts w:ascii="Arial" w:eastAsia="SimSun" w:hAnsi="Arial" w:hint="eastAsia"/>
              <w:b/>
              <w:sz w:val="16"/>
            </w:rPr>
            <w:t xml:space="preserve"> </w:t>
          </w:r>
          <w:r>
            <w:rPr>
              <w:rFonts w:ascii="Arial" w:eastAsia="SimSun" w:hAnsi="Arial"/>
              <w:b/>
              <w:sz w:val="16"/>
            </w:rPr>
            <w:t>1</w:t>
          </w:r>
          <w:r>
            <w:rPr>
              <w:rFonts w:ascii="Arial" w:eastAsia="SimSun" w:hAnsi="Arial" w:hint="eastAsia"/>
              <w:b/>
              <w:sz w:val="16"/>
            </w:rPr>
            <w:t xml:space="preserve"> </w:t>
          </w:r>
          <w:r>
            <w:rPr>
              <w:rFonts w:ascii="Arial" w:eastAsia="SimSun" w:hAnsi="Arial" w:hint="eastAsia"/>
              <w:b/>
              <w:sz w:val="16"/>
            </w:rPr>
            <w:t>月</w:t>
          </w:r>
        </w:p>
        <w:p w14:paraId="1A56E795" w14:textId="27C1A5AC" w:rsidR="00502615" w:rsidRPr="00073D11" w:rsidRDefault="005E678B" w:rsidP="005E678B">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8526211" w14:textId="77777777" w:rsidR="00160FE0" w:rsidRDefault="003C4170" w:rsidP="00160FE0">
          <w:pPr>
            <w:spacing w:after="0" w:line="360" w:lineRule="auto"/>
            <w:ind w:left="-105"/>
            <w:jc w:val="both"/>
            <w:rPr>
              <w:rFonts w:ascii="Arial" w:eastAsia="SimSun" w:hAnsi="Arial"/>
              <w:b/>
              <w:color w:val="365F91"/>
              <w:sz w:val="40"/>
            </w:rPr>
          </w:pPr>
          <w:r>
            <w:rPr>
              <w:rFonts w:ascii="Arial" w:eastAsia="SimSun" w:hAnsi="Arial" w:hint="eastAsia"/>
              <w:b/>
              <w:color w:val="365F91"/>
              <w:sz w:val="40"/>
            </w:rPr>
            <w:t>新闻通讯</w:t>
          </w:r>
        </w:p>
        <w:p w14:paraId="1964A4EF" w14:textId="55D49B30" w:rsidR="00160FE0" w:rsidRPr="00160FE0" w:rsidRDefault="00160FE0" w:rsidP="00160FE0">
          <w:pPr>
            <w:spacing w:after="0" w:line="360" w:lineRule="auto"/>
            <w:ind w:left="-105"/>
            <w:jc w:val="both"/>
            <w:rPr>
              <w:rFonts w:ascii="Arial" w:eastAsia="SimSun" w:hAnsi="Arial" w:cs="Arial"/>
              <w:b/>
              <w:bCs/>
              <w:color w:val="365F91"/>
              <w:sz w:val="40"/>
              <w:szCs w:val="40"/>
            </w:rPr>
          </w:pPr>
          <w:r w:rsidRPr="00160FE0">
            <w:rPr>
              <w:rFonts w:ascii="SimHei" w:eastAsia="SimHei" w:hAnsi="SimHei" w:hint="eastAsia"/>
              <w:b/>
              <w:sz w:val="16"/>
              <w:szCs w:val="16"/>
            </w:rPr>
            <w:t>凯柏胶宝</w:t>
          </w:r>
          <w:r w:rsidRPr="00160FE0">
            <w:rPr>
              <w:rFonts w:ascii="Calibri" w:eastAsia="SimHei" w:hAnsi="Calibri" w:cs="Calibri"/>
              <w:b/>
              <w:sz w:val="16"/>
              <w:szCs w:val="16"/>
            </w:rPr>
            <w:t>®</w:t>
          </w:r>
          <w:r w:rsidRPr="00160FE0">
            <w:rPr>
              <w:rFonts w:ascii="SimHei" w:eastAsia="SimHei" w:hAnsi="SimHei" w:hint="eastAsia"/>
              <w:b/>
              <w:sz w:val="16"/>
              <w:szCs w:val="16"/>
            </w:rPr>
            <w:t xml:space="preserve"> 汽车车窗包边解决方案</w:t>
          </w:r>
        </w:p>
        <w:p w14:paraId="64245A3A" w14:textId="239CF1E9" w:rsidR="00795A08" w:rsidRPr="002B7CE1"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202</w:t>
          </w:r>
          <w:r w:rsidR="00160FE0">
            <w:rPr>
              <w:rFonts w:ascii="Arial" w:eastAsia="SimSun" w:hAnsi="Arial"/>
              <w:b/>
              <w:sz w:val="16"/>
            </w:rPr>
            <w:t>3</w:t>
          </w:r>
          <w:r>
            <w:rPr>
              <w:rFonts w:ascii="Arial" w:eastAsia="SimSun" w:hAnsi="Arial" w:hint="eastAsia"/>
              <w:b/>
              <w:sz w:val="16"/>
            </w:rPr>
            <w:t xml:space="preserve"> </w:t>
          </w:r>
          <w:r>
            <w:rPr>
              <w:rFonts w:ascii="Arial" w:eastAsia="SimSun" w:hAnsi="Arial" w:hint="eastAsia"/>
              <w:b/>
              <w:sz w:val="16"/>
            </w:rPr>
            <w:t>年</w:t>
          </w:r>
          <w:r>
            <w:rPr>
              <w:rFonts w:ascii="Arial" w:eastAsia="SimSun" w:hAnsi="Arial" w:hint="eastAsia"/>
              <w:b/>
              <w:sz w:val="16"/>
            </w:rPr>
            <w:t xml:space="preserve"> </w:t>
          </w:r>
          <w:r w:rsidR="00160FE0">
            <w:rPr>
              <w:rFonts w:ascii="Arial" w:eastAsia="SimSun" w:hAnsi="Arial"/>
              <w:b/>
              <w:sz w:val="16"/>
            </w:rPr>
            <w:t>1</w:t>
          </w:r>
          <w:r>
            <w:rPr>
              <w:rFonts w:ascii="Arial" w:eastAsia="SimSun" w:hAnsi="Arial" w:hint="eastAsia"/>
              <w:b/>
              <w:sz w:val="16"/>
            </w:rPr>
            <w:t xml:space="preserve"> </w:t>
          </w:r>
          <w:r>
            <w:rPr>
              <w:rFonts w:ascii="Arial" w:eastAsia="SimSun" w:hAnsi="Arial" w:hint="eastAsia"/>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 Sdn Bhd</w:t>
          </w:r>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Kawasan Perindustrian Balakong</w:t>
          </w:r>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3DF6"/>
    <w:rsid w:val="00116B00"/>
    <w:rsid w:val="00120B15"/>
    <w:rsid w:val="00121D30"/>
    <w:rsid w:val="00122C56"/>
    <w:rsid w:val="001246FA"/>
    <w:rsid w:val="00133856"/>
    <w:rsid w:val="00133C79"/>
    <w:rsid w:val="001408FE"/>
    <w:rsid w:val="00144072"/>
    <w:rsid w:val="00146E7E"/>
    <w:rsid w:val="001507B4"/>
    <w:rsid w:val="00156BDE"/>
    <w:rsid w:val="00160FE0"/>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1E7C"/>
    <w:rsid w:val="002D3BC0"/>
    <w:rsid w:val="002D73D6"/>
    <w:rsid w:val="002E1053"/>
    <w:rsid w:val="002E4FD9"/>
    <w:rsid w:val="002F2061"/>
    <w:rsid w:val="002F4492"/>
    <w:rsid w:val="002F563D"/>
    <w:rsid w:val="00304543"/>
    <w:rsid w:val="003048BF"/>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130C7"/>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66E9"/>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4DAF"/>
    <w:rsid w:val="00905FBF"/>
    <w:rsid w:val="00916950"/>
    <w:rsid w:val="00923B42"/>
    <w:rsid w:val="00923D2E"/>
    <w:rsid w:val="009324CB"/>
    <w:rsid w:val="00935C50"/>
    <w:rsid w:val="00937972"/>
    <w:rsid w:val="009416C1"/>
    <w:rsid w:val="00941B18"/>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0B08"/>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034"/>
    <w:rsid w:val="00C153F5"/>
    <w:rsid w:val="00C15806"/>
    <w:rsid w:val="00C232C4"/>
    <w:rsid w:val="00C24DC3"/>
    <w:rsid w:val="00C2668C"/>
    <w:rsid w:val="00C30003"/>
    <w:rsid w:val="00C33B05"/>
    <w:rsid w:val="00C37354"/>
    <w:rsid w:val="00C40B78"/>
    <w:rsid w:val="00C43491"/>
    <w:rsid w:val="00C44B97"/>
    <w:rsid w:val="00C55745"/>
    <w:rsid w:val="00C566EF"/>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FE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241</Words>
  <Characters>1376</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2022-12-28T13:57:00Z</dcterms:created>
  <dcterms:modified xsi:type="dcterms:W3CDTF">2022-12-29T07:42:00Z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