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4D83" w14:textId="453BE70B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bookmarkStart w:id="0" w:name="_Hlk122616619"/>
      <w:r w:rsidRPr="00D77C84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TPEs </w:t>
      </w: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ที่ยั่งยืนในเครื่องใช้สำนักงาน</w:t>
      </w:r>
    </w:p>
    <w:bookmarkEnd w:id="0"/>
    <w:p w14:paraId="2F491612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bCs/>
          <w:sz w:val="24"/>
          <w:szCs w:val="24"/>
        </w:rPr>
      </w:pPr>
    </w:p>
    <w:p w14:paraId="4E46EF7B" w14:textId="2AC2EC5C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0"/>
          <w:szCs w:val="20"/>
          <w:lang w:eastAsia="en-US" w:bidi="th-TH"/>
        </w:rPr>
        <w:t>KRAIBURG 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ผู้ผลิต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ระดับโลกของผลิตภัณฑ์เทอร์โมพลาสติกอีลาสโตเมอร์หลากหลายประเภท</w:t>
      </w:r>
      <w:r w:rsidR="00B305AC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และโซลูชันแบบกำหนดเองสำหรับอุตสาหกรรมที่หลากหลาย นำเสนอ</w:t>
      </w:r>
      <w:r w:rsidR="00DD0960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คอมพาวด์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ซีรีส์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RC/FC/PCR/AP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ที่มี</w:t>
      </w:r>
      <w:r w:rsidR="00DD0960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ปริมาณ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PCR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สูงถึง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35%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สำหรับการใช้งานในเครื่องใช้สำนักงาน</w:t>
      </w:r>
    </w:p>
    <w:p w14:paraId="31D3FF5C" w14:textId="77777777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</w:p>
    <w:p w14:paraId="17C84320" w14:textId="77777777" w:rsidR="0059195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ภาคธุรกิจก่อให้เกิดขยะจำนวนมาก ซึ่งรวมถึงขยะอิเล็กทรอนิกส์ อาหาร บรรจุภัณฑ์ ไปจนถึงเศษกระดาษ </w:t>
      </w:r>
    </w:p>
    <w:p w14:paraId="0E1B9C8C" w14:textId="77777777" w:rsidR="0059195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ทุกวันนี้ ความยั่งยืนถูกรวมเข้ากับการดำเนินธุรกิจโดยเป็นส่วนหนึ่งของความรับผิดชอบขององค์กร </w:t>
      </w:r>
    </w:p>
    <w:p w14:paraId="6DA14A2A" w14:textId="78C3E455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ไม่น่าแปลกใจที่แนวทางปฏิบัติด้านความยั่งยืนในที่ทำงานจะกลายเป็นบรรทัดฐาน</w:t>
      </w:r>
    </w:p>
    <w:p w14:paraId="687C8214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39BC768" w14:textId="77777777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ผู้ผลิตจึงพัฒนาผลิตภัณฑ์ด้วยวัสดุขั้นสูง เช่น เทอร์โมพลาสติกอิลาสโตเมอร์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(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TPE)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เพื่อตอบสนอง</w:t>
      </w:r>
    </w:p>
    <w:p w14:paraId="75E0CC2A" w14:textId="0D41E285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ความต้องการที่เพิ่มขึ้นสำหรับผลิตภัณฑ์ที่เป็นมิตรต่อสิ่งแวดล้อมที่ใช้ในสำนักงาน</w:t>
      </w:r>
    </w:p>
    <w:p w14:paraId="3FB32E3D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38425AC" w14:textId="77777777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นอกจากนี้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ยังเป็นไปตามเกณฑ์สำหรับผลิตภัณฑ์คุณภาพสูงที่มีอายุการใช้งานยาวนาน </w:t>
      </w:r>
    </w:p>
    <w:p w14:paraId="038E50D3" w14:textId="77777777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ซึ่งสามารถออกแบบตามหลักสรีรศาสตร์ได้อีกด้วย คุณสมบัติเหล่านี้ช่วยให้ผลิตภัณฑ์มอบคุณค่า</w:t>
      </w:r>
    </w:p>
    <w:p w14:paraId="00E52615" w14:textId="5FA622B5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ระยะยาวแก่ผู้ใช้และอายุการใช้งานที่ยาวนานขึ้น</w:t>
      </w:r>
    </w:p>
    <w:p w14:paraId="1675526A" w14:textId="77777777" w:rsidR="008B300F" w:rsidRPr="00D77C84" w:rsidRDefault="008B300F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5348E751" w14:textId="295D6B5B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0"/>
          <w:szCs w:val="20"/>
          <w:lang w:eastAsia="en-US" w:bidi="th-TH"/>
        </w:rPr>
        <w:t>KRAIBURG 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ผู้ผลิต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ระดับโลกของผลิตภัณฑ์เทอร์โมพลาสติกอีลาสโตเมอร์หลากหลายประเภท</w:t>
      </w:r>
      <w:r w:rsidR="00014455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และโซลูชันแบบกำหนดเองสำหรับอุตสาหกรรมหลากหลายประเภท จัดหา</w:t>
      </w:r>
      <w:r w:rsidR="00014455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คอมพาวด์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ที่ยั่งยืน คุณภาพสูง และได้รับการออกแบบทางวิศวกรรมตามความต้องการ ซีรีส์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RC/FC/PCR/AP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ที่เพิ่งเปิดตัว ซึ่งเป็นสายผลิตภัณฑ์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ที่ผ่านการรีไซเคิลแล้ว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(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PCR)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เหมาะสำหรับเครื่องใช้สำนักงาน ตลอดจนการใช้งานที่ยั่งยืนหลากหลายประเภท</w:t>
      </w:r>
    </w:p>
    <w:p w14:paraId="064F6CEA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sz w:val="20"/>
          <w:szCs w:val="20"/>
        </w:rPr>
      </w:pPr>
    </w:p>
    <w:p w14:paraId="0D750054" w14:textId="038D0E6A" w:rsidR="008B300F" w:rsidRPr="00D77C84" w:rsidRDefault="003A7D7F" w:rsidP="00D77C8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ปริมาณ</w:t>
      </w:r>
      <w:r w:rsidR="008B300F"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</w:t>
      </w:r>
      <w:r w:rsidR="008B300F" w:rsidRPr="00D77C84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PCR</w:t>
      </w:r>
      <w:r w:rsidR="008B300F" w:rsidRPr="00D77C84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="008B300F"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ที่สำคัญ</w:t>
      </w:r>
      <w:r w:rsidRPr="00D77C84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;</w:t>
      </w:r>
      <w:r w:rsidR="008B300F"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ทางเลือกที่ดี</w:t>
      </w:r>
    </w:p>
    <w:p w14:paraId="43FA2F63" w14:textId="77777777" w:rsidR="008B300F" w:rsidRPr="00D77C84" w:rsidRDefault="008B300F" w:rsidP="00D77C84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0B184BB3" w14:textId="0E8CA78F" w:rsidR="008B300F" w:rsidRPr="00D77C84" w:rsidRDefault="003A7D7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คอมพาวด์ </w:t>
      </w:r>
      <w:r w:rsidR="008B300F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ซีรีส์ </w:t>
      </w:r>
      <w:r w:rsidR="008B300F" w:rsidRPr="00D77C84">
        <w:rPr>
          <w:rFonts w:ascii="Leelawadee" w:hAnsi="Leelawadee" w:cs="Leelawadee"/>
          <w:sz w:val="20"/>
          <w:szCs w:val="20"/>
          <w:lang w:eastAsia="en-US" w:bidi="th-TH"/>
        </w:rPr>
        <w:t>RC/FC/PCR/AP</w:t>
      </w:r>
      <w:r w:rsidR="008B300F"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="008B300F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ของ </w:t>
      </w:r>
      <w:r w:rsidR="008B300F" w:rsidRPr="00D77C84">
        <w:rPr>
          <w:rFonts w:ascii="Leelawadee" w:hAnsi="Leelawadee" w:cs="Leelawadee"/>
          <w:sz w:val="20"/>
          <w:szCs w:val="20"/>
          <w:lang w:eastAsia="en-US" w:bidi="th-TH"/>
        </w:rPr>
        <w:t>KRAIBURG TPE</w:t>
      </w:r>
      <w:r w:rsidR="008B300F"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="008B300F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แสดงความทนทาน ความยืดหยุ่น และการสัมผัสที่ดีเยี่ยม</w:t>
      </w:r>
    </w:p>
    <w:p w14:paraId="77F9F5A1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D93A8EA" w14:textId="48254574" w:rsidR="008B300F" w:rsidRPr="00D77C84" w:rsidRDefault="008B300F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ปริมาณ</w:t>
      </w:r>
      <w:r w:rsidR="008840C8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คอมพาวด์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ที่นำกลับมาใช้ใหม่มีตั้งแต่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9%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ถึง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35%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(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ขึ้นอยู่กับความแข็ง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)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มีการยึดเกาะที่ดีกับ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PP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และคุณสมบัติทางกลที่ดีเยี่ยม</w:t>
      </w:r>
    </w:p>
    <w:p w14:paraId="746CA681" w14:textId="77777777" w:rsidR="008B300F" w:rsidRPr="00D77C84" w:rsidRDefault="008B300F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D2551F9" w14:textId="33059468" w:rsidR="002F5E0A" w:rsidRPr="00D77C84" w:rsidRDefault="00DF05FC" w:rsidP="00D77C8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ผิว</w:t>
      </w:r>
      <w:r w:rsidR="002F5E0A"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สัมผัสที่ดีเยี่ยม</w:t>
      </w:r>
      <w:r w:rsidR="002F5E0A" w:rsidRPr="00D77C84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;</w:t>
      </w:r>
      <w:r w:rsidR="002F5E0A"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ความรู้สึกสัมผัสที่นุ่มนวล</w:t>
      </w:r>
    </w:p>
    <w:p w14:paraId="7EFB64C3" w14:textId="77777777" w:rsidR="002F5E0A" w:rsidRPr="00D77C84" w:rsidRDefault="002F5E0A" w:rsidP="00D77C84">
      <w:pPr>
        <w:tabs>
          <w:tab w:val="left" w:pos="2010"/>
        </w:tabs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52003C97" w14:textId="09725857" w:rsidR="002F5E0A" w:rsidRPr="00D77C84" w:rsidRDefault="002F5E0A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ชุดของคอมพาวด์นี้มีคุณสมบัติสัมผัสที่นุ่มและไม่เหนียวเหนอะหนะ ซึ่งช่วยให้จับได้ถนัดมือ</w:t>
      </w:r>
      <w:r w:rsidR="00DF05FC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และให้สัมผัสที่นุ่มนวลซึ่งเป็นที่นิยมสำหรับการใช้งานในปุ่มเครื่องคิดเลข ที่ป้องกันปลายนิ้ว </w:t>
      </w:r>
      <w:r w:rsidR="00B247AA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ด้าม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จับและที่จับสำหรับเครื่องเย็บกระดาษ กรรไกร และ</w:t>
      </w:r>
      <w:r w:rsidR="00B247AA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คัตเตอร์ </w:t>
      </w:r>
    </w:p>
    <w:p w14:paraId="3B0E9CD3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</w:rPr>
      </w:pPr>
    </w:p>
    <w:p w14:paraId="682A204A" w14:textId="40E770A5" w:rsidR="002F5E0A" w:rsidRPr="00D77C84" w:rsidRDefault="002F5E0A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lastRenderedPageBreak/>
        <w:t>คุณลักษณะ</w:t>
      </w:r>
      <w:r w:rsidR="00510150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ผิว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สัมผัสนี้</w:t>
      </w:r>
      <w:r w:rsidR="00510150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ให้คุณค่าทางสุนทรียภาพแก่ผลิตภัณฑ์เครื่องเขียนอย่างไม่ต้องสงสัย เช่น ปากกา ปากกาเน้นข้อความ ที่เจาะ และอื่นๆ</w:t>
      </w:r>
    </w:p>
    <w:p w14:paraId="2165344F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</w:rPr>
      </w:pPr>
    </w:p>
    <w:p w14:paraId="5877DF7E" w14:textId="2F96A7A9" w:rsidR="002F5E0A" w:rsidRPr="00D77C84" w:rsidRDefault="002F5E0A" w:rsidP="00D77C8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สุนทรียศาสตร์</w:t>
      </w:r>
      <w:r w:rsidRPr="00D77C84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; </w:t>
      </w: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ความ</w:t>
      </w:r>
      <w:r w:rsidR="00510150"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หลากหลาย</w:t>
      </w: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ของสี</w:t>
      </w:r>
    </w:p>
    <w:p w14:paraId="4C4612F0" w14:textId="77777777" w:rsidR="002F5E0A" w:rsidRPr="00D77C84" w:rsidRDefault="002F5E0A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0F4139CF" w14:textId="77777777" w:rsidR="002F5E0A" w:rsidRPr="00D77C84" w:rsidRDefault="002F5E0A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เพื่อดึงดูดตลาด ผู้ผลิตได้ปรับปรุงสีของผลิตภัณฑ์และความสวยงามของผลิตภัณฑ์เครื่องเขียน</w:t>
      </w:r>
    </w:p>
    <w:p w14:paraId="16F04E2E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</w:rPr>
      </w:pPr>
    </w:p>
    <w:p w14:paraId="5A549F53" w14:textId="76818B79" w:rsidR="002A737E" w:rsidRPr="00D77C84" w:rsidRDefault="002F5E0A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กลุ่ม</w:t>
      </w:r>
      <w:r w:rsidR="002A737E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คอมพาวด์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PCR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ของ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KRAIBURG 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มีให้เลือกทั้งแบบสีโปร่งแสง</w:t>
      </w:r>
      <w:r w:rsidR="002A737E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และสีธรรมชาติเพื่อการให้</w:t>
      </w:r>
      <w:r w:rsidR="002A737E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มีความยืด</w:t>
      </w:r>
      <w:r w:rsidR="00390651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หยุ่นใน</w:t>
      </w:r>
    </w:p>
    <w:p w14:paraId="0EA1974F" w14:textId="0355A747" w:rsidR="002F5E0A" w:rsidRPr="00D77C84" w:rsidRDefault="002A737E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การออกแบบทำ</w:t>
      </w:r>
      <w:r w:rsidR="002F5E0A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สี</w:t>
      </w:r>
    </w:p>
    <w:p w14:paraId="78DD0F68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</w:rPr>
      </w:pPr>
    </w:p>
    <w:p w14:paraId="7034844E" w14:textId="77777777" w:rsidR="009503B8" w:rsidRPr="00D77C84" w:rsidRDefault="001D2BBD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0"/>
          <w:szCs w:val="20"/>
          <w:lang w:eastAsia="en-US" w:bidi="th-TH"/>
        </w:rPr>
        <w:t>KRAIBURG 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ยังนำเสนอมาตรฐานคุณภาพสีที่สอดคล้องกันทั่วโลก ตลอดจนตัวเลือกการ</w:t>
      </w:r>
      <w:r w:rsidR="00052055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พรีคัลเลอร์</w:t>
      </w:r>
      <w:r w:rsidR="009503B8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เรชั่น</w:t>
      </w:r>
    </w:p>
    <w:p w14:paraId="2A8FA647" w14:textId="2584BC32" w:rsidR="001D2BBD" w:rsidRPr="00D77C84" w:rsidRDefault="001D2BBD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ที่หลากหลายแก่ลูกค้าทั่วโลก</w:t>
      </w:r>
    </w:p>
    <w:p w14:paraId="5287E576" w14:textId="77777777" w:rsidR="006C4263" w:rsidRPr="00D77C84" w:rsidRDefault="006C4263" w:rsidP="00D77C84">
      <w:pPr>
        <w:spacing w:after="0" w:line="360" w:lineRule="auto"/>
        <w:ind w:right="1559"/>
        <w:contextualSpacing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040BFFA" w14:textId="1E922A86" w:rsidR="007B2598" w:rsidRPr="00D77C84" w:rsidRDefault="007B2598" w:rsidP="00D77C8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ความสำเร็จด้านความยั่งยืนของ </w:t>
      </w:r>
      <w:r w:rsidRPr="00D77C84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Pr="00D77C84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ของเรา</w:t>
      </w:r>
    </w:p>
    <w:p w14:paraId="687615D8" w14:textId="77777777" w:rsidR="007B2598" w:rsidRPr="00D77C84" w:rsidRDefault="007B2598" w:rsidP="00D77C84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</w:p>
    <w:p w14:paraId="46CFD337" w14:textId="49DBC54B" w:rsidR="002864F1" w:rsidRPr="00D77C84" w:rsidRDefault="002864F1" w:rsidP="00D77C84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นอกจากวัสดุสำหรับการใช้งานในเครื่องใช้สำนักงานแล้ว นวัตกรรมเพื่อความยั่งยืนล่าสุดของ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KRAIBURG 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ยังรวมถึงโซลูชันวัสดุที่พัฒนาขึ้นเป็นพิเศษสำหรับ</w:t>
      </w:r>
      <w:r w:rsidR="00201E15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สินค้าอุปโภค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บริโภค และ</w:t>
      </w:r>
      <w:r w:rsidR="00201E15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การนำไปใช้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ใน</w:t>
      </w:r>
      <w:r w:rsidR="00A43BDB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สินค้า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อุตสาหกรรม</w:t>
      </w:r>
      <w:r w:rsidR="00201E15"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ที่ประกอบด้วย</w:t>
      </w:r>
      <w:r w:rsidR="00A43BDB" w:rsidRPr="00D77C84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87590F" w:rsidRPr="00D77C84">
        <w:rPr>
          <w:rFonts w:ascii="Leelawadee" w:hAnsi="Leelawadee" w:cs="Leelawadee"/>
          <w:sz w:val="20"/>
          <w:szCs w:val="20"/>
          <w:lang w:eastAsia="en-US" w:bidi="th-TH"/>
        </w:rPr>
        <w:t>post-consumer recycled</w:t>
      </w:r>
      <w:r w:rsidR="0087590F"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(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PCR)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และ</w:t>
      </w:r>
      <w:r w:rsidR="0087590F"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="0087590F" w:rsidRPr="00D77C84">
        <w:rPr>
          <w:rFonts w:ascii="Leelawadee" w:hAnsi="Leelawadee" w:cs="Leelawadee"/>
          <w:sz w:val="20"/>
          <w:szCs w:val="20"/>
          <w:lang w:eastAsia="en-US" w:bidi="th-TH"/>
        </w:rPr>
        <w:t>post-industrial recycled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0"/>
          <w:szCs w:val="20"/>
          <w:cs/>
          <w:lang w:eastAsia="en-US" w:bidi="th-TH"/>
        </w:rPr>
        <w:t>(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PIR)</w:t>
      </w:r>
    </w:p>
    <w:p w14:paraId="0F2C9A00" w14:textId="77777777" w:rsidR="00D77C84" w:rsidRPr="00D77C84" w:rsidRDefault="00D77C84" w:rsidP="00D77C84">
      <w:pPr>
        <w:pStyle w:val="NoSpacing"/>
        <w:spacing w:line="360" w:lineRule="auto"/>
        <w:rPr>
          <w:rFonts w:ascii="Leelawadee" w:hAnsi="Leelawadee" w:cs="Leelawadee"/>
          <w:sz w:val="24"/>
          <w:szCs w:val="24"/>
          <w:lang w:eastAsia="en-US" w:bidi="th-TH"/>
        </w:rPr>
      </w:pPr>
    </w:p>
    <w:p w14:paraId="498BBC65" w14:textId="77777777" w:rsidR="00B66B59" w:rsidRPr="00D77C84" w:rsidRDefault="00B66B59" w:rsidP="00D77C84">
      <w:pPr>
        <w:pStyle w:val="NoSpacing"/>
        <w:spacing w:line="360" w:lineRule="auto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คุณกำลังมองหาโซลูชัน 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t>ที่ยั่งยืนหรือไม่</w:t>
      </w:r>
      <w:r w:rsidRPr="00D77C84">
        <w:rPr>
          <w:rFonts w:ascii="Leelawadee" w:hAnsi="Leelawadee" w:cs="Leelawadee"/>
          <w:sz w:val="20"/>
          <w:szCs w:val="20"/>
          <w:lang w:eastAsia="en-US" w:bidi="th-TH"/>
        </w:rPr>
        <w:t>?</w:t>
      </w:r>
      <w:r w:rsidRPr="00D77C84">
        <w:rPr>
          <w:rFonts w:ascii="Leelawadee" w:hAnsi="Leelawadee" w:cs="Leelawadee"/>
          <w:sz w:val="24"/>
          <w:szCs w:val="24"/>
          <w:lang w:eastAsia="en-US" w:bidi="th-TH"/>
        </w:rPr>
        <w:t xml:space="preserve"> </w:t>
      </w:r>
      <w:r w:rsidRPr="00D77C84">
        <w:rPr>
          <w:rFonts w:ascii="Leelawadee" w:hAnsi="Leelawadee" w:cs="Leelawadee"/>
          <w:sz w:val="24"/>
          <w:szCs w:val="24"/>
          <w:u w:val="single"/>
          <w:cs/>
          <w:lang w:eastAsia="en-US" w:bidi="th-TH"/>
        </w:rPr>
        <w:t>พูดคุยกับเรา</w:t>
      </w:r>
      <w:r w:rsidRPr="00D77C84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!</w:t>
      </w:r>
    </w:p>
    <w:p w14:paraId="2A1184DF" w14:textId="77777777" w:rsidR="00D77C84" w:rsidRPr="00D77C84" w:rsidRDefault="00D77C84" w:rsidP="00D77C84">
      <w:pPr>
        <w:pStyle w:val="NoSpacing"/>
        <w:spacing w:line="360" w:lineRule="auto"/>
        <w:rPr>
          <w:rFonts w:ascii="Leelawadee" w:hAnsi="Leelawadee" w:cs="Leelawadee"/>
          <w:sz w:val="24"/>
          <w:szCs w:val="24"/>
          <w:cs/>
          <w:lang w:eastAsia="en-US" w:bidi="th-TH"/>
        </w:rPr>
      </w:pPr>
    </w:p>
    <w:p w14:paraId="0E69FEBC" w14:textId="5832A5DA" w:rsidR="009B28A2" w:rsidRPr="00D77C84" w:rsidRDefault="009B28A2" w:rsidP="00D77C84">
      <w:pPr>
        <w:pStyle w:val="NoSpacing"/>
        <w:spacing w:line="360" w:lineRule="auto"/>
        <w:rPr>
          <w:rFonts w:ascii="Leelawadee" w:hAnsi="Leelawadee" w:cs="Leelawadee"/>
          <w:sz w:val="24"/>
          <w:szCs w:val="24"/>
          <w:lang w:eastAsia="en-US" w:bidi="th-TH"/>
        </w:rPr>
      </w:pPr>
      <w:r w:rsidRPr="00D77C84">
        <w:rPr>
          <w:rFonts w:ascii="Leelawadee" w:hAnsi="Leelawadee" w:cs="Leelawadee"/>
          <w:sz w:val="24"/>
          <w:szCs w:val="24"/>
          <w:cs/>
          <w:lang w:eastAsia="en-US" w:bidi="th-TH"/>
        </w:rPr>
        <w:lastRenderedPageBreak/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72541C6C" w14:textId="0D8D01FC" w:rsidR="004562AC" w:rsidRPr="00D77C84" w:rsidRDefault="00F87516" w:rsidP="00D77C84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eastAsia="ko-KR" w:bidi="ar-SA"/>
        </w:rPr>
      </w:pPr>
      <w:r>
        <w:rPr>
          <w:rFonts w:ascii="Arial" w:eastAsia="MS Gothic" w:hAnsi="Arial" w:cs="Arial"/>
          <w:noProof/>
          <w:sz w:val="20"/>
          <w:szCs w:val="20"/>
          <w:lang w:eastAsia="zh-CN" w:bidi="ar-SA"/>
        </w:rPr>
        <w:drawing>
          <wp:inline distT="0" distB="0" distL="0" distR="0" wp14:anchorId="7591D811" wp14:editId="771AF4DD">
            <wp:extent cx="4239550" cy="3162300"/>
            <wp:effectExtent l="0" t="0" r="8890" b="0"/>
            <wp:docPr id="1" name="Picture 1" descr="A picture containing indoor, r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red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945" cy="3168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8EF9" w14:textId="1FDCC3EF" w:rsidR="005320D5" w:rsidRPr="00D77C84" w:rsidRDefault="005320D5" w:rsidP="00D77C84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</w:rPr>
      </w:pPr>
      <w:r w:rsidRPr="00D77C84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D77C84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A3687E" w:rsidRPr="00D77C84">
        <w:rPr>
          <w:rFonts w:ascii="Leelawadee" w:hAnsi="Leelawadee" w:cs="Leelawadee"/>
          <w:b/>
          <w:bCs/>
          <w:sz w:val="20"/>
          <w:szCs w:val="20"/>
          <w:lang w:bidi="ar-SA"/>
        </w:rPr>
        <w:t>3</w:t>
      </w:r>
      <w:r w:rsidRPr="00D77C84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D77C84" w:rsidRDefault="005320D5" w:rsidP="00D77C84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77C84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D77C84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D77C84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D77C84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D77C84" w:rsidRDefault="00EC7126" w:rsidP="00D77C84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053987E0" w14:textId="77777777" w:rsidR="00EC7126" w:rsidRPr="00D77C84" w:rsidRDefault="00EC7126" w:rsidP="00D77C84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354AFA3B" w14:textId="77777777" w:rsidR="009D2688" w:rsidRPr="00D77C84" w:rsidRDefault="009D2688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D77C84" w:rsidRDefault="00F87516" w:rsidP="00D77C84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9D2688"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D77C84" w:rsidRDefault="009D2688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D77C84" w:rsidRDefault="00F87516" w:rsidP="00D77C84">
      <w:pPr>
        <w:spacing w:line="360" w:lineRule="auto"/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9D2688" w:rsidRPr="00D77C8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D77C84" w:rsidRDefault="009D2688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020DD930" w14:textId="002D7888" w:rsidR="009D2688" w:rsidRPr="00D77C84" w:rsidRDefault="009D2688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sz w:val="21"/>
          <w:szCs w:val="21"/>
          <w:lang w:val="en-GB"/>
        </w:rPr>
        <w:t>Let’s connect on Social Media:</w:t>
      </w:r>
    </w:p>
    <w:p w14:paraId="6851B976" w14:textId="77777777" w:rsidR="009D2688" w:rsidRPr="00D77C84" w:rsidRDefault="009D2688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lastRenderedPageBreak/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C8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D77C8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D77C84" w:rsidRDefault="009D2688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b/>
          <w:sz w:val="21"/>
          <w:szCs w:val="21"/>
          <w:lang w:val="en-MY"/>
        </w:rPr>
        <w:t>Follow us on WeChat</w:t>
      </w:r>
    </w:p>
    <w:p w14:paraId="4630E342" w14:textId="40660A03" w:rsidR="009D2688" w:rsidRPr="00D77C84" w:rsidRDefault="009D2688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D77C84">
        <w:rPr>
          <w:rFonts w:ascii="Leelawadee" w:hAnsi="Leelawadee" w:cs="Leelawadee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76E3DC" w14:textId="77777777" w:rsidR="00D77C84" w:rsidRPr="00C10AF0" w:rsidRDefault="00D77C84" w:rsidP="00D77C84">
      <w:pPr>
        <w:spacing w:line="360" w:lineRule="auto"/>
        <w:ind w:right="1559"/>
        <w:rPr>
          <w:rFonts w:ascii="Leelawadee" w:hAnsi="Leelawadee" w:cs="Leelawadee"/>
          <w:b/>
          <w:color w:val="000000" w:themeColor="text1"/>
          <w:sz w:val="20"/>
          <w:szCs w:val="20"/>
          <w:lang w:val="en-MY"/>
        </w:rPr>
      </w:pP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(www.kraiburg-tpe.com)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ก่อตั้งขึ้นในปี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2544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กรุ๊ฟ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680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THERMOLAST®, COPEC®, HIPEX®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และ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For Tec E®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ใช้วิธีการผลิตแบบ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injection molding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หรือ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 extrusion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C10AF0">
        <w:rPr>
          <w:rFonts w:ascii="Leelawadee" w:hAnsi="Leelawadee" w:cs="Leelawadee"/>
          <w:color w:val="000000" w:themeColor="text1"/>
          <w:sz w:val="20"/>
          <w:szCs w:val="20"/>
        </w:rPr>
        <w:t xml:space="preserve">KRAIBURG TPE </w:t>
      </w:r>
      <w:r w:rsidRPr="00C10A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โดดเด่นด้วยจุดแข็งด้านนวัตกรรม</w:t>
      </w:r>
    </w:p>
    <w:p w14:paraId="259AFD04" w14:textId="77777777" w:rsidR="001655F4" w:rsidRPr="00D77C84" w:rsidRDefault="001655F4" w:rsidP="00D77C84">
      <w:pPr>
        <w:spacing w:line="360" w:lineRule="auto"/>
        <w:ind w:right="1559"/>
        <w:rPr>
          <w:rFonts w:ascii="Leelawadee" w:hAnsi="Leelawadee" w:cs="Leelawadee"/>
          <w:b/>
          <w:sz w:val="21"/>
          <w:szCs w:val="21"/>
          <w:lang w:val="en-MY"/>
        </w:rPr>
      </w:pPr>
    </w:p>
    <w:sectPr w:rsidR="001655F4" w:rsidRPr="00D77C84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507A6" w14:textId="77777777" w:rsidR="00A41F1B" w:rsidRDefault="00A41F1B" w:rsidP="00784C57">
      <w:pPr>
        <w:spacing w:after="0" w:line="240" w:lineRule="auto"/>
      </w:pPr>
      <w:r>
        <w:separator/>
      </w:r>
    </w:p>
  </w:endnote>
  <w:endnote w:type="continuationSeparator" w:id="0">
    <w:p w14:paraId="283C8B16" w14:textId="77777777" w:rsidR="00A41F1B" w:rsidRDefault="00A41F1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8751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8751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D072C" w14:textId="77777777" w:rsidR="00A41F1B" w:rsidRDefault="00A41F1B" w:rsidP="00784C57">
      <w:pPr>
        <w:spacing w:after="0" w:line="240" w:lineRule="auto"/>
      </w:pPr>
      <w:r>
        <w:separator/>
      </w:r>
    </w:p>
  </w:footnote>
  <w:footnote w:type="continuationSeparator" w:id="0">
    <w:p w14:paraId="6B3BE141" w14:textId="77777777" w:rsidR="00A41F1B" w:rsidRDefault="00A41F1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F87516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87516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83EBC1F" w14:textId="77777777" w:rsidR="00D77C84" w:rsidRPr="00F87516" w:rsidRDefault="00D77C84" w:rsidP="00D77C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  <w:lang w:val="de-DE"/>
            </w:rPr>
          </w:pPr>
          <w:r w:rsidRPr="00F87516">
            <w:rPr>
              <w:rFonts w:ascii="Leelawadee" w:hAnsi="Leelawadee" w:cs="Leelawadee"/>
              <w:b/>
              <w:bCs/>
              <w:sz w:val="16"/>
              <w:szCs w:val="16"/>
              <w:lang w:val="de-DE" w:eastAsia="en-US" w:bidi="th-TH"/>
            </w:rPr>
            <w:t xml:space="preserve">TPEs </w:t>
          </w:r>
          <w:r w:rsidRPr="00D77C84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ที่ยั่งยืนในเครื่องใช้สำนักงาน</w:t>
          </w:r>
        </w:p>
        <w:p w14:paraId="4E4FBEF9" w14:textId="2053AD59" w:rsidR="008F55F4" w:rsidRPr="002B7CE1" w:rsidRDefault="008F55F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687E">
            <w:rPr>
              <w:rFonts w:ascii="Arial" w:hAnsi="Arial"/>
              <w:b/>
              <w:sz w:val="16"/>
              <w:szCs w:val="16"/>
            </w:rPr>
            <w:t>January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FAA4E4A" w14:textId="77777777" w:rsidR="00D77C84" w:rsidRDefault="003C4170" w:rsidP="00D77C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0704049" w14:textId="071FF297" w:rsidR="00D77C84" w:rsidRPr="00D77C84" w:rsidRDefault="00D77C84" w:rsidP="00D77C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D77C84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TPEs </w:t>
          </w:r>
          <w:r w:rsidRPr="00D77C84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ที่ยั่งยืนในเครื่องใช้สำนักงาน</w:t>
          </w:r>
        </w:p>
        <w:p w14:paraId="765F9503" w14:textId="0AC68200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687E">
            <w:rPr>
              <w:rFonts w:ascii="Arial" w:hAnsi="Arial"/>
              <w:b/>
              <w:sz w:val="16"/>
              <w:szCs w:val="16"/>
            </w:rPr>
            <w:t>January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4455"/>
    <w:rsid w:val="00041B77"/>
    <w:rsid w:val="0004695A"/>
    <w:rsid w:val="00047CA0"/>
    <w:rsid w:val="00052055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6E1A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2BBD"/>
    <w:rsid w:val="001D41F8"/>
    <w:rsid w:val="001E1888"/>
    <w:rsid w:val="001F37C4"/>
    <w:rsid w:val="001F4135"/>
    <w:rsid w:val="001F4F5D"/>
    <w:rsid w:val="00201710"/>
    <w:rsid w:val="00201E15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64F1"/>
    <w:rsid w:val="0028707A"/>
    <w:rsid w:val="00290773"/>
    <w:rsid w:val="002934F9"/>
    <w:rsid w:val="0029752E"/>
    <w:rsid w:val="002A37DD"/>
    <w:rsid w:val="002A3920"/>
    <w:rsid w:val="002A532B"/>
    <w:rsid w:val="002A737E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E0A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0651"/>
    <w:rsid w:val="00394212"/>
    <w:rsid w:val="00395377"/>
    <w:rsid w:val="003955E2"/>
    <w:rsid w:val="00396DE4"/>
    <w:rsid w:val="00396F67"/>
    <w:rsid w:val="003A389E"/>
    <w:rsid w:val="003A50BB"/>
    <w:rsid w:val="003A7D7F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E37A3"/>
    <w:rsid w:val="004F6395"/>
    <w:rsid w:val="004F758B"/>
    <w:rsid w:val="00502615"/>
    <w:rsid w:val="0050419E"/>
    <w:rsid w:val="00505735"/>
    <w:rsid w:val="00510150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195F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259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7590F"/>
    <w:rsid w:val="008840C8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300F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03B8"/>
    <w:rsid w:val="00954B8E"/>
    <w:rsid w:val="00957AAC"/>
    <w:rsid w:val="009618DB"/>
    <w:rsid w:val="00964C40"/>
    <w:rsid w:val="0098002D"/>
    <w:rsid w:val="00980DBB"/>
    <w:rsid w:val="009927D5"/>
    <w:rsid w:val="009B1C7C"/>
    <w:rsid w:val="009B28A2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1F1B"/>
    <w:rsid w:val="00A43BDB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47AA"/>
    <w:rsid w:val="00B26E20"/>
    <w:rsid w:val="00B305AC"/>
    <w:rsid w:val="00B30C98"/>
    <w:rsid w:val="00B339CB"/>
    <w:rsid w:val="00B3545E"/>
    <w:rsid w:val="00B37861"/>
    <w:rsid w:val="00B43FD8"/>
    <w:rsid w:val="00B45417"/>
    <w:rsid w:val="00B51833"/>
    <w:rsid w:val="00B654E7"/>
    <w:rsid w:val="00B66B59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7677C"/>
    <w:rsid w:val="00D77C84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0960"/>
    <w:rsid w:val="00DD6B70"/>
    <w:rsid w:val="00DE0725"/>
    <w:rsid w:val="00DE2E5C"/>
    <w:rsid w:val="00DE6719"/>
    <w:rsid w:val="00DF02DC"/>
    <w:rsid w:val="00DF05F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87516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3F7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C84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B300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6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608</Words>
  <Characters>3467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2023-01-12T09:13:00Z</dcterms:created>
  <dcterms:modified xsi:type="dcterms:W3CDTF">2023-01-13T00:28:00Z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