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CC69E" w14:textId="16374EA0" w:rsidR="00C91EEA" w:rsidRPr="00AB6AB1" w:rsidRDefault="000F559C" w:rsidP="00DD5599">
      <w:pPr>
        <w:spacing w:line="360" w:lineRule="auto"/>
        <w:ind w:right="1559"/>
        <w:jc w:val="both"/>
        <w:rPr>
          <w:rFonts w:ascii="Arial" w:hAnsi="Arial" w:cs="Arial"/>
          <w:b/>
          <w:bCs/>
          <w:sz w:val="24"/>
          <w:szCs w:val="24"/>
        </w:rPr>
      </w:pPr>
      <w:r w:rsidRPr="00AB6AB1">
        <w:rPr>
          <w:rFonts w:ascii="Arial" w:hAnsi="Arial" w:cs="Arial"/>
          <w:b/>
          <w:bCs/>
          <w:sz w:val="24"/>
          <w:szCs w:val="24"/>
        </w:rPr>
        <w:t xml:space="preserve">KRAIBURG TPE to unveil new automotive, </w:t>
      </w:r>
      <w:r w:rsidR="00AB6AB1" w:rsidRPr="00AB6AB1">
        <w:rPr>
          <w:rFonts w:ascii="Arial" w:hAnsi="Arial" w:cs="Arial"/>
          <w:b/>
          <w:bCs/>
          <w:sz w:val="24"/>
          <w:szCs w:val="24"/>
        </w:rPr>
        <w:t>medical,</w:t>
      </w:r>
      <w:r w:rsidRPr="00AB6AB1">
        <w:rPr>
          <w:rFonts w:ascii="Arial" w:hAnsi="Arial" w:cs="Arial"/>
          <w:b/>
          <w:bCs/>
          <w:sz w:val="24"/>
          <w:szCs w:val="24"/>
        </w:rPr>
        <w:t xml:space="preserve"> and sustainable TPEs for CHINAPLAS 2023</w:t>
      </w:r>
    </w:p>
    <w:p w14:paraId="03266548" w14:textId="77777777" w:rsidR="00DD5599" w:rsidRPr="00535DE0" w:rsidRDefault="00DD5599" w:rsidP="00DD5599">
      <w:pPr>
        <w:spacing w:line="360" w:lineRule="auto"/>
        <w:ind w:right="1559"/>
        <w:jc w:val="both"/>
        <w:rPr>
          <w:rFonts w:ascii="Arial" w:hAnsi="Arial" w:cs="Arial"/>
          <w:b/>
          <w:bCs/>
          <w:sz w:val="20"/>
          <w:szCs w:val="20"/>
        </w:rPr>
      </w:pPr>
      <w:r w:rsidRPr="00535DE0">
        <w:rPr>
          <w:rFonts w:ascii="Arial" w:hAnsi="Arial" w:cs="Arial"/>
          <w:b/>
          <w:bCs/>
          <w:sz w:val="20"/>
          <w:szCs w:val="20"/>
        </w:rPr>
        <w:t xml:space="preserve">Make a date with KRAIBURG TPE in CHINAPLAS 2023, 17 – 20 </w:t>
      </w:r>
      <w:proofErr w:type="gramStart"/>
      <w:r w:rsidRPr="00535DE0">
        <w:rPr>
          <w:rFonts w:ascii="Arial" w:hAnsi="Arial" w:cs="Arial"/>
          <w:b/>
          <w:bCs/>
          <w:sz w:val="20"/>
          <w:szCs w:val="20"/>
        </w:rPr>
        <w:t>April,</w:t>
      </w:r>
      <w:proofErr w:type="gramEnd"/>
      <w:r w:rsidRPr="00535DE0">
        <w:rPr>
          <w:rFonts w:ascii="Arial" w:hAnsi="Arial" w:cs="Arial"/>
          <w:b/>
          <w:bCs/>
          <w:sz w:val="20"/>
          <w:szCs w:val="20"/>
        </w:rPr>
        <w:t xml:space="preserve"> 2023. </w:t>
      </w:r>
      <w:r w:rsidRPr="00535DE0">
        <w:rPr>
          <w:rFonts w:ascii="Arial" w:hAnsi="Arial" w:cs="Arial"/>
          <w:sz w:val="20"/>
          <w:szCs w:val="20"/>
        </w:rPr>
        <w:t>Visit us at Hall 17, Booth no. P73, Shenzhen World Exhibition &amp; Convention Center in Shenzhen, PR China.</w:t>
      </w:r>
    </w:p>
    <w:p w14:paraId="730829C2" w14:textId="77777777" w:rsidR="00DD5599" w:rsidRPr="00535DE0" w:rsidRDefault="00DD5599" w:rsidP="00DD5599">
      <w:pPr>
        <w:spacing w:line="360" w:lineRule="auto"/>
        <w:ind w:right="1559"/>
        <w:jc w:val="both"/>
        <w:rPr>
          <w:rFonts w:ascii="Arial" w:hAnsi="Arial" w:cs="Arial"/>
          <w:sz w:val="20"/>
          <w:szCs w:val="20"/>
        </w:rPr>
      </w:pPr>
      <w:r w:rsidRPr="00535DE0">
        <w:rPr>
          <w:rFonts w:ascii="Arial" w:hAnsi="Arial" w:cs="Arial"/>
          <w:sz w:val="20"/>
          <w:szCs w:val="20"/>
        </w:rPr>
        <w:t xml:space="preserve">KRAIBURG TPE, a global TPE manufacturer of a diverse range of TPE products and custom solutions for a variety of industries, will be showcasing several new innovations to expand its comprehensive portfolio in CHINAPLAS 2023. </w:t>
      </w:r>
    </w:p>
    <w:p w14:paraId="1B36F6EF" w14:textId="77777777" w:rsidR="00DD5599" w:rsidRPr="00535DE0" w:rsidRDefault="00DD5599" w:rsidP="00DD5599">
      <w:pPr>
        <w:spacing w:line="360" w:lineRule="auto"/>
        <w:ind w:right="1559"/>
        <w:jc w:val="both"/>
        <w:rPr>
          <w:rFonts w:ascii="Arial" w:hAnsi="Arial" w:cs="Arial"/>
          <w:sz w:val="20"/>
          <w:szCs w:val="20"/>
        </w:rPr>
      </w:pPr>
      <w:r w:rsidRPr="00535DE0">
        <w:rPr>
          <w:rFonts w:ascii="Arial" w:hAnsi="Arial" w:cs="Arial"/>
          <w:sz w:val="20"/>
          <w:szCs w:val="20"/>
        </w:rPr>
        <w:t xml:space="preserve">These new compounds are designed to meet customer requirements in the automotive, medical, and sustainable TPE for the industrial and consumer markets, as well as help improve the circular economy. </w:t>
      </w:r>
    </w:p>
    <w:p w14:paraId="26ABF82E" w14:textId="77777777" w:rsidR="00DD5599" w:rsidRPr="00943FEC" w:rsidRDefault="00DD5599" w:rsidP="00DD5599">
      <w:pPr>
        <w:spacing w:line="360" w:lineRule="auto"/>
        <w:ind w:right="1559"/>
        <w:jc w:val="both"/>
        <w:rPr>
          <w:rFonts w:ascii="Arial" w:hAnsi="Arial" w:cs="Arial"/>
          <w:b/>
          <w:bCs/>
          <w:sz w:val="20"/>
          <w:szCs w:val="20"/>
        </w:rPr>
      </w:pPr>
      <w:r w:rsidRPr="00943FEC">
        <w:rPr>
          <w:rFonts w:ascii="Arial" w:hAnsi="Arial" w:cs="Arial"/>
          <w:b/>
          <w:bCs/>
          <w:sz w:val="20"/>
          <w:szCs w:val="20"/>
        </w:rPr>
        <w:t>THERMOLAST® R recycled series for the industrial and consumers markets</w:t>
      </w:r>
    </w:p>
    <w:p w14:paraId="2E5CCFE2" w14:textId="75BA1BEC" w:rsidR="00DD5599" w:rsidRPr="00943FEC" w:rsidRDefault="00DD5599" w:rsidP="00DD5599">
      <w:pPr>
        <w:spacing w:line="360" w:lineRule="auto"/>
        <w:ind w:right="1559"/>
        <w:jc w:val="both"/>
        <w:rPr>
          <w:rFonts w:ascii="Arial" w:hAnsi="Arial" w:cs="Arial"/>
          <w:sz w:val="20"/>
          <w:szCs w:val="20"/>
        </w:rPr>
      </w:pPr>
      <w:r w:rsidRPr="00943FEC">
        <w:rPr>
          <w:rFonts w:ascii="Arial" w:hAnsi="Arial" w:cs="Arial"/>
          <w:sz w:val="20"/>
          <w:szCs w:val="20"/>
        </w:rPr>
        <w:t>On show will be the newly introduced THERMOLAST® R recycled TPE series, including the RC/P</w:t>
      </w:r>
      <w:r w:rsidR="0028673F">
        <w:rPr>
          <w:rFonts w:ascii="Arial" w:hAnsi="Arial" w:cs="Arial"/>
          <w:sz w:val="20"/>
          <w:szCs w:val="20"/>
        </w:rPr>
        <w:t>CR</w:t>
      </w:r>
      <w:r w:rsidRPr="00943FEC">
        <w:rPr>
          <w:rFonts w:ascii="Arial" w:hAnsi="Arial" w:cs="Arial"/>
          <w:sz w:val="20"/>
          <w:szCs w:val="20"/>
        </w:rPr>
        <w:t>/AP and RC/FC/PCR/AP series for the Asia Pacific consumer and industrial markets.</w:t>
      </w:r>
    </w:p>
    <w:p w14:paraId="399FDC68" w14:textId="77777777" w:rsidR="00DD5599" w:rsidRPr="00943FEC" w:rsidRDefault="00DD5599" w:rsidP="00DD5599">
      <w:pPr>
        <w:spacing w:line="360" w:lineRule="auto"/>
        <w:ind w:right="1559"/>
        <w:jc w:val="both"/>
        <w:rPr>
          <w:rFonts w:ascii="Arial" w:hAnsi="Arial" w:cs="Arial"/>
          <w:sz w:val="20"/>
          <w:szCs w:val="20"/>
        </w:rPr>
      </w:pPr>
      <w:r w:rsidRPr="00943FEC">
        <w:rPr>
          <w:rFonts w:ascii="Arial" w:hAnsi="Arial" w:cs="Arial"/>
          <w:sz w:val="20"/>
          <w:szCs w:val="20"/>
        </w:rPr>
        <w:t>The THERMOLAST® R RC/FC/PCR/AP series for the consumer market contains 9-38% post-consumer recycled content (hardness-dependent). The series complies with the FDA CFR21 food contact regulation, as well as REACH and RoHS SVHC substance requirements (Substances of Very High Concern).</w:t>
      </w:r>
    </w:p>
    <w:p w14:paraId="0EC0BE43" w14:textId="01A80312" w:rsidR="00F34F99" w:rsidRPr="00943FEC" w:rsidRDefault="00F34F99" w:rsidP="00F34F99">
      <w:pPr>
        <w:spacing w:line="360" w:lineRule="auto"/>
        <w:ind w:right="1559"/>
        <w:jc w:val="both"/>
        <w:rPr>
          <w:rFonts w:ascii="Arial" w:hAnsi="Arial" w:cs="Arial"/>
          <w:sz w:val="20"/>
          <w:szCs w:val="20"/>
        </w:rPr>
      </w:pPr>
      <w:r w:rsidRPr="00943FEC">
        <w:rPr>
          <w:rFonts w:ascii="Arial" w:hAnsi="Arial" w:cs="Arial"/>
          <w:sz w:val="20"/>
          <w:szCs w:val="20"/>
        </w:rPr>
        <w:t xml:space="preserve">The THERMOLAST® </w:t>
      </w:r>
      <w:r w:rsidR="00AA2948">
        <w:rPr>
          <w:rFonts w:ascii="Arial" w:hAnsi="Arial" w:cs="Arial"/>
          <w:sz w:val="20"/>
          <w:szCs w:val="20"/>
        </w:rPr>
        <w:t xml:space="preserve">R </w:t>
      </w:r>
      <w:r w:rsidRPr="00943FEC">
        <w:rPr>
          <w:rFonts w:ascii="Arial" w:hAnsi="Arial" w:cs="Arial"/>
          <w:sz w:val="20"/>
          <w:szCs w:val="20"/>
        </w:rPr>
        <w:t>RC/PC</w:t>
      </w:r>
      <w:r w:rsidR="00521268">
        <w:rPr>
          <w:rFonts w:ascii="Arial" w:hAnsi="Arial" w:cs="Arial"/>
          <w:sz w:val="20"/>
          <w:szCs w:val="20"/>
        </w:rPr>
        <w:t>R</w:t>
      </w:r>
      <w:r w:rsidRPr="00943FEC">
        <w:rPr>
          <w:rFonts w:ascii="Arial" w:hAnsi="Arial" w:cs="Arial"/>
          <w:sz w:val="20"/>
          <w:szCs w:val="20"/>
        </w:rPr>
        <w:t xml:space="preserve">/AP series for the industrial market includes compounds with 25-48% post-consumer recycled content (hardness-dependent) and comply with RoHS and UL 94 HB standards.  </w:t>
      </w:r>
    </w:p>
    <w:p w14:paraId="134FD307" w14:textId="77777777" w:rsidR="00F34F99" w:rsidRPr="00943FEC" w:rsidRDefault="00F34F99" w:rsidP="00F34F99">
      <w:pPr>
        <w:spacing w:line="360" w:lineRule="auto"/>
        <w:ind w:right="1559"/>
        <w:jc w:val="both"/>
        <w:rPr>
          <w:rFonts w:ascii="Arial" w:hAnsi="Arial" w:cs="Arial"/>
          <w:sz w:val="20"/>
          <w:szCs w:val="20"/>
        </w:rPr>
      </w:pPr>
    </w:p>
    <w:p w14:paraId="567DEFD8" w14:textId="77777777" w:rsidR="00F34F99" w:rsidRPr="00943FEC" w:rsidRDefault="00F34F99" w:rsidP="00F34F99">
      <w:pPr>
        <w:spacing w:line="360" w:lineRule="auto"/>
        <w:ind w:right="1559"/>
        <w:jc w:val="both"/>
        <w:rPr>
          <w:rFonts w:ascii="Arial" w:hAnsi="Arial" w:cs="Arial"/>
          <w:sz w:val="20"/>
          <w:szCs w:val="20"/>
        </w:rPr>
      </w:pPr>
      <w:r w:rsidRPr="00943FEC">
        <w:rPr>
          <w:rFonts w:ascii="Arial" w:hAnsi="Arial" w:cs="Arial"/>
          <w:sz w:val="20"/>
          <w:szCs w:val="20"/>
        </w:rPr>
        <w:lastRenderedPageBreak/>
        <w:t>These 2 series of compounds are ideal material solutions for wide application range requiring adhesion to PP in multi-component or single-component parts.</w:t>
      </w:r>
    </w:p>
    <w:p w14:paraId="124AB250" w14:textId="02CB90C8" w:rsidR="00DD5599" w:rsidRPr="00943FEC" w:rsidRDefault="00DD5599" w:rsidP="00F34F99">
      <w:pPr>
        <w:spacing w:line="360" w:lineRule="auto"/>
        <w:ind w:right="1559"/>
        <w:jc w:val="both"/>
        <w:rPr>
          <w:rFonts w:ascii="Arial" w:hAnsi="Arial" w:cs="Arial"/>
          <w:b/>
          <w:bCs/>
          <w:sz w:val="20"/>
          <w:szCs w:val="20"/>
        </w:rPr>
      </w:pPr>
      <w:r w:rsidRPr="00943FEC">
        <w:rPr>
          <w:rFonts w:ascii="Arial" w:hAnsi="Arial" w:cs="Arial"/>
          <w:b/>
          <w:bCs/>
          <w:sz w:val="20"/>
          <w:szCs w:val="20"/>
        </w:rPr>
        <w:t>New FG/SF/AP series for the Asia-Pacific automotive Interior Applications</w:t>
      </w:r>
    </w:p>
    <w:p w14:paraId="56A752F8" w14:textId="77777777" w:rsidR="00DD5599" w:rsidRPr="00943FEC" w:rsidRDefault="00DD5599" w:rsidP="00DD5599">
      <w:pPr>
        <w:spacing w:line="360" w:lineRule="auto"/>
        <w:ind w:right="1559"/>
        <w:jc w:val="both"/>
        <w:rPr>
          <w:rFonts w:ascii="Arial" w:hAnsi="Arial" w:cs="Arial"/>
          <w:sz w:val="20"/>
          <w:szCs w:val="20"/>
        </w:rPr>
      </w:pPr>
      <w:r w:rsidRPr="00943FEC">
        <w:rPr>
          <w:rFonts w:ascii="Arial" w:hAnsi="Arial" w:cs="Arial"/>
          <w:sz w:val="20"/>
          <w:szCs w:val="20"/>
        </w:rPr>
        <w:t xml:space="preserve">KRAIBURG TPE will also debut the FG/SF/AP series for automotive applications at CHINAPLAS 2023. The series, targeted at the Asia Pacific market, has good adhesion to PP and flowability, with low density and controlled level of emissions and odor. </w:t>
      </w:r>
    </w:p>
    <w:p w14:paraId="6C26DEDD" w14:textId="77777777" w:rsidR="00DD5599" w:rsidRPr="00943FEC" w:rsidRDefault="00DD5599" w:rsidP="00DD5599">
      <w:pPr>
        <w:spacing w:line="360" w:lineRule="auto"/>
        <w:ind w:right="1559"/>
        <w:jc w:val="both"/>
        <w:rPr>
          <w:rFonts w:ascii="Arial" w:hAnsi="Arial" w:cs="Arial"/>
          <w:b/>
          <w:bCs/>
          <w:sz w:val="20"/>
          <w:szCs w:val="20"/>
        </w:rPr>
      </w:pPr>
      <w:r w:rsidRPr="00943FEC">
        <w:rPr>
          <w:rFonts w:ascii="Arial" w:hAnsi="Arial" w:cs="Arial"/>
          <w:b/>
          <w:bCs/>
          <w:sz w:val="20"/>
          <w:szCs w:val="20"/>
        </w:rPr>
        <w:t>THERMOLAST® H for the medical and healthcare devices markets</w:t>
      </w:r>
    </w:p>
    <w:p w14:paraId="22DAF870" w14:textId="77777777" w:rsidR="00075C33" w:rsidRDefault="00075C33" w:rsidP="00DD5599">
      <w:pPr>
        <w:spacing w:line="360" w:lineRule="auto"/>
        <w:ind w:right="1559"/>
        <w:jc w:val="both"/>
        <w:rPr>
          <w:rFonts w:ascii="Arial" w:hAnsi="Arial" w:cs="Arial"/>
          <w:sz w:val="20"/>
          <w:szCs w:val="20"/>
        </w:rPr>
      </w:pPr>
      <w:r w:rsidRPr="00943FEC">
        <w:rPr>
          <w:rFonts w:ascii="Arial" w:hAnsi="Arial" w:cs="Arial"/>
          <w:sz w:val="20"/>
          <w:szCs w:val="20"/>
        </w:rPr>
        <w:t xml:space="preserve">KRAIBURG TPE’s THERMOLAST® H is a new TPE </w:t>
      </w:r>
      <w:r w:rsidRPr="00943FEC">
        <w:rPr>
          <w:rFonts w:ascii="Arial" w:hAnsi="Arial" w:cs="Arial" w:hint="eastAsia"/>
          <w:sz w:val="20"/>
          <w:szCs w:val="20"/>
          <w:lang w:eastAsia="zh-CN"/>
        </w:rPr>
        <w:t>series</w:t>
      </w:r>
      <w:r w:rsidRPr="00943FEC">
        <w:rPr>
          <w:rFonts w:ascii="Arial" w:hAnsi="Arial" w:cs="Arial"/>
          <w:sz w:val="20"/>
          <w:szCs w:val="20"/>
        </w:rPr>
        <w:t xml:space="preserve"> designed exclusively for Asia Pacific's healthcare and medical device applications market. These exclusive TPEs provide high-quality material solutions which comply with Cytotoxicity ISO 10993-5, GB/T 16886.5, as well as various global food contact and relevant medical standards. They are free of heavy metals, latex, PVC, phthalates, and other potentially harmful substances; and sterilizable by </w:t>
      </w:r>
      <w:proofErr w:type="spellStart"/>
      <w:r w:rsidRPr="00943FEC">
        <w:rPr>
          <w:rFonts w:ascii="Arial" w:hAnsi="Arial" w:cs="Arial"/>
          <w:sz w:val="20"/>
          <w:szCs w:val="20"/>
        </w:rPr>
        <w:t>EtO</w:t>
      </w:r>
      <w:proofErr w:type="spellEnd"/>
      <w:r w:rsidRPr="00943FEC">
        <w:rPr>
          <w:rFonts w:ascii="Arial" w:hAnsi="Arial" w:cs="Arial"/>
          <w:sz w:val="20"/>
          <w:szCs w:val="20"/>
        </w:rPr>
        <w:t xml:space="preserve"> and autoclave at 121°C.</w:t>
      </w:r>
    </w:p>
    <w:p w14:paraId="1D2DC719" w14:textId="4559D8B2" w:rsidR="00DD5599" w:rsidRPr="00535DE0" w:rsidRDefault="00DD5599" w:rsidP="00DD5599">
      <w:pPr>
        <w:spacing w:line="360" w:lineRule="auto"/>
        <w:ind w:right="1559"/>
        <w:jc w:val="both"/>
        <w:rPr>
          <w:rFonts w:ascii="Arial" w:hAnsi="Arial" w:cs="Arial"/>
          <w:b/>
          <w:bCs/>
          <w:sz w:val="20"/>
          <w:szCs w:val="20"/>
        </w:rPr>
      </w:pPr>
      <w:r w:rsidRPr="00535DE0">
        <w:rPr>
          <w:rFonts w:ascii="Arial" w:hAnsi="Arial" w:cs="Arial"/>
          <w:b/>
          <w:bCs/>
          <w:sz w:val="20"/>
          <w:szCs w:val="20"/>
        </w:rPr>
        <w:t xml:space="preserve">Learn more about KRAIBURG TPE at CHINAPLAS 2023’s Tech Talk Forum </w:t>
      </w:r>
    </w:p>
    <w:p w14:paraId="003BB937" w14:textId="77777777" w:rsidR="00DD5599" w:rsidRPr="00535DE0" w:rsidRDefault="00DD5599" w:rsidP="00DD5599">
      <w:pPr>
        <w:spacing w:line="360" w:lineRule="auto"/>
        <w:ind w:right="1559"/>
        <w:jc w:val="both"/>
        <w:rPr>
          <w:rFonts w:ascii="Arial" w:hAnsi="Arial" w:cs="Arial"/>
          <w:sz w:val="20"/>
          <w:szCs w:val="20"/>
        </w:rPr>
      </w:pPr>
      <w:r w:rsidRPr="00535DE0">
        <w:rPr>
          <w:rFonts w:ascii="Arial" w:hAnsi="Arial" w:cs="Arial"/>
          <w:sz w:val="20"/>
          <w:szCs w:val="20"/>
        </w:rPr>
        <w:t>KRAIBURG TPE will be a key participator in CHINAPLAS 2023’s TECHTALK forum at Hall 16. Join us to learn more about our latest TPE solutions:</w:t>
      </w:r>
    </w:p>
    <w:p w14:paraId="0E3D3020" w14:textId="77777777" w:rsidR="00DD5599" w:rsidRPr="00535DE0" w:rsidRDefault="00DD5599" w:rsidP="00DD5599">
      <w:pPr>
        <w:pStyle w:val="ListParagraph"/>
        <w:numPr>
          <w:ilvl w:val="0"/>
          <w:numId w:val="18"/>
        </w:numPr>
        <w:spacing w:after="160" w:line="360" w:lineRule="auto"/>
        <w:ind w:right="1559"/>
        <w:jc w:val="both"/>
        <w:rPr>
          <w:rFonts w:ascii="Arial" w:hAnsi="Arial" w:cs="Arial"/>
          <w:sz w:val="20"/>
          <w:szCs w:val="20"/>
        </w:rPr>
      </w:pPr>
      <w:r w:rsidRPr="00535DE0">
        <w:rPr>
          <w:rFonts w:ascii="Arial" w:hAnsi="Arial" w:cs="Arial"/>
          <w:sz w:val="20"/>
          <w:szCs w:val="20"/>
        </w:rPr>
        <w:t>17 April 2023: New KRAIBURG TPE Sustainable TPE Solution.</w:t>
      </w:r>
    </w:p>
    <w:p w14:paraId="5C6BF77E" w14:textId="77777777" w:rsidR="00DD5599" w:rsidRPr="00535DE0" w:rsidRDefault="00DD5599" w:rsidP="00DD5599">
      <w:pPr>
        <w:pStyle w:val="ListParagraph"/>
        <w:numPr>
          <w:ilvl w:val="0"/>
          <w:numId w:val="18"/>
        </w:numPr>
        <w:spacing w:after="160" w:line="360" w:lineRule="auto"/>
        <w:ind w:right="1559"/>
        <w:jc w:val="both"/>
        <w:rPr>
          <w:rFonts w:ascii="Arial" w:hAnsi="Arial" w:cs="Arial"/>
          <w:sz w:val="20"/>
          <w:szCs w:val="20"/>
        </w:rPr>
      </w:pPr>
      <w:r w:rsidRPr="00535DE0">
        <w:rPr>
          <w:rFonts w:ascii="Arial" w:hAnsi="Arial" w:cs="Arial"/>
          <w:sz w:val="20"/>
          <w:szCs w:val="20"/>
        </w:rPr>
        <w:t>18 April 2023:  New KRAIBURG TPE Medical and Healthcare TPE for Medical Applications.</w:t>
      </w:r>
    </w:p>
    <w:p w14:paraId="4ADBA027" w14:textId="0D34B4C3" w:rsidR="002F24E0" w:rsidRPr="00F34F99" w:rsidRDefault="00DD5599" w:rsidP="00F34F99">
      <w:pPr>
        <w:pStyle w:val="ListParagraph"/>
        <w:numPr>
          <w:ilvl w:val="0"/>
          <w:numId w:val="18"/>
        </w:numPr>
        <w:spacing w:after="160" w:line="360" w:lineRule="auto"/>
        <w:ind w:right="1559"/>
        <w:jc w:val="both"/>
        <w:rPr>
          <w:rFonts w:ascii="Arial" w:hAnsi="Arial" w:cs="Arial"/>
          <w:sz w:val="20"/>
          <w:szCs w:val="20"/>
        </w:rPr>
      </w:pPr>
      <w:r w:rsidRPr="00535DE0">
        <w:rPr>
          <w:rFonts w:ascii="Arial" w:hAnsi="Arial" w:cs="Arial"/>
          <w:sz w:val="20"/>
          <w:szCs w:val="20"/>
        </w:rPr>
        <w:t>18 April 2023: New KRAIBURG TPE Automotive TPE for Interior Surface Applications.</w:t>
      </w:r>
    </w:p>
    <w:p w14:paraId="5CDD0585" w14:textId="2936FECB" w:rsidR="003927B3" w:rsidRPr="00AB6AB1" w:rsidRDefault="008F47B9" w:rsidP="00631610">
      <w:pPr>
        <w:keepNext/>
        <w:keepLines/>
        <w:spacing w:after="0" w:line="360" w:lineRule="auto"/>
        <w:ind w:right="1842"/>
        <w:rPr>
          <w:rFonts w:ascii="Arial" w:hAnsi="Arial" w:cs="Arial"/>
          <w:b/>
          <w:bCs/>
          <w:sz w:val="20"/>
          <w:szCs w:val="20"/>
          <w:lang w:bidi="ar-SA"/>
        </w:rPr>
      </w:pPr>
      <w:r>
        <w:rPr>
          <w:rFonts w:ascii="Leelawadee" w:hAnsi="Leelawadee" w:cs="Leelawadee"/>
          <w:b/>
          <w:bCs/>
          <w:noProof/>
          <w:sz w:val="20"/>
          <w:szCs w:val="20"/>
          <w:lang w:bidi="ar-SA"/>
        </w:rPr>
        <w:lastRenderedPageBreak/>
        <w:drawing>
          <wp:inline distT="0" distB="0" distL="0" distR="0" wp14:anchorId="3DD9878A" wp14:editId="7B22661A">
            <wp:extent cx="4159250" cy="2301687"/>
            <wp:effectExtent l="0" t="0" r="0" b="381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57" cy="2319288"/>
                    </a:xfrm>
                    <a:prstGeom prst="rect">
                      <a:avLst/>
                    </a:prstGeom>
                  </pic:spPr>
                </pic:pic>
              </a:graphicData>
            </a:graphic>
          </wp:inline>
        </w:drawing>
      </w:r>
    </w:p>
    <w:p w14:paraId="020876D5" w14:textId="77777777" w:rsidR="00BB4B37" w:rsidRPr="00F54B73" w:rsidRDefault="00BB4B37" w:rsidP="00BB4B37">
      <w:pPr>
        <w:keepNext/>
        <w:keepLines/>
        <w:spacing w:after="0" w:line="360" w:lineRule="auto"/>
        <w:ind w:right="1842"/>
        <w:rPr>
          <w:noProof/>
        </w:rPr>
      </w:pPr>
      <w:r w:rsidRPr="00F54B73">
        <w:rPr>
          <w:rFonts w:ascii="Arial" w:hAnsi="Arial" w:cs="Arial"/>
          <w:b/>
          <w:bCs/>
          <w:sz w:val="20"/>
          <w:szCs w:val="20"/>
          <w:lang w:bidi="ar-SA"/>
        </w:rPr>
        <w:t>(Photo: © 202</w:t>
      </w:r>
      <w:r>
        <w:rPr>
          <w:rFonts w:ascii="Arial" w:hAnsi="Arial" w:cs="Arial"/>
          <w:b/>
          <w:bCs/>
          <w:sz w:val="20"/>
          <w:szCs w:val="20"/>
          <w:lang w:bidi="ar-SA"/>
        </w:rPr>
        <w:t>3</w:t>
      </w:r>
      <w:r w:rsidRPr="00F54B73">
        <w:rPr>
          <w:rFonts w:ascii="Arial" w:hAnsi="Arial" w:cs="Arial"/>
          <w:b/>
          <w:bCs/>
          <w:sz w:val="20"/>
          <w:szCs w:val="20"/>
          <w:lang w:bidi="ar-SA"/>
        </w:rPr>
        <w:t xml:space="preserve"> KRAIBURG TPE)</w:t>
      </w:r>
    </w:p>
    <w:p w14:paraId="19C370DE" w14:textId="77777777" w:rsidR="00BB4B37" w:rsidRPr="00F54B73" w:rsidRDefault="00BB4B37" w:rsidP="00BB4B37">
      <w:pPr>
        <w:spacing w:after="0" w:line="360" w:lineRule="auto"/>
        <w:ind w:right="1842"/>
        <w:rPr>
          <w:rFonts w:ascii="Arial" w:hAnsi="Arial" w:cs="Arial"/>
          <w:sz w:val="20"/>
          <w:szCs w:val="20"/>
        </w:rPr>
      </w:pPr>
      <w:r w:rsidRPr="00F54B73">
        <w:rPr>
          <w:rFonts w:ascii="Arial" w:hAnsi="Arial" w:cs="Arial"/>
          <w:sz w:val="20"/>
          <w:szCs w:val="20"/>
        </w:rPr>
        <w:t>For high-resolution photography, please contact Bridget Ngang (</w:t>
      </w:r>
      <w:hyperlink r:id="rId12" w:history="1">
        <w:r w:rsidRPr="00F54B73">
          <w:rPr>
            <w:rStyle w:val="Hyperlink"/>
            <w:rFonts w:ascii="Arial" w:hAnsi="Arial" w:cs="Arial"/>
            <w:color w:val="auto"/>
            <w:sz w:val="20"/>
            <w:szCs w:val="20"/>
          </w:rPr>
          <w:t>bridget.ngang@kraiburg-tpe.com</w:t>
        </w:r>
      </w:hyperlink>
      <w:r w:rsidRPr="00F54B73">
        <w:rPr>
          <w:rFonts w:ascii="Arial" w:hAnsi="Arial" w:cs="Arial"/>
          <w:sz w:val="20"/>
          <w:szCs w:val="20"/>
        </w:rPr>
        <w:t xml:space="preserve"> , +6 03 9545 6301). </w:t>
      </w:r>
    </w:p>
    <w:p w14:paraId="79CDC3EC" w14:textId="77777777" w:rsidR="00BB4B37" w:rsidRPr="00F54B73" w:rsidRDefault="00BB4B37" w:rsidP="00BB4B37">
      <w:pPr>
        <w:spacing w:after="0" w:line="360" w:lineRule="auto"/>
        <w:ind w:right="1842"/>
        <w:jc w:val="both"/>
        <w:rPr>
          <w:rFonts w:ascii="Arial" w:hAnsi="Arial" w:cs="Arial"/>
          <w:sz w:val="20"/>
          <w:szCs w:val="20"/>
        </w:rPr>
      </w:pPr>
    </w:p>
    <w:p w14:paraId="65E22C51" w14:textId="77777777" w:rsidR="00BB4B37" w:rsidRPr="00F54B73" w:rsidRDefault="00BB4B37" w:rsidP="00BB4B37">
      <w:pPr>
        <w:ind w:right="1842"/>
        <w:rPr>
          <w:rFonts w:ascii="Arial" w:hAnsi="Arial" w:cs="Arial"/>
          <w:b/>
          <w:sz w:val="21"/>
          <w:szCs w:val="21"/>
          <w:lang w:val="en-GB"/>
        </w:rPr>
      </w:pPr>
    </w:p>
    <w:p w14:paraId="30CB1BBC" w14:textId="77777777" w:rsidR="00BB4B37" w:rsidRPr="00F54B73" w:rsidRDefault="00BB4B37" w:rsidP="00BB4B37">
      <w:pPr>
        <w:ind w:right="1842"/>
        <w:rPr>
          <w:rFonts w:ascii="Arial" w:hAnsi="Arial" w:cs="Arial"/>
          <w:b/>
          <w:sz w:val="21"/>
          <w:szCs w:val="21"/>
          <w:lang w:val="en-GB"/>
        </w:rPr>
      </w:pPr>
      <w:r w:rsidRPr="00F54B73">
        <w:rPr>
          <w:rFonts w:ascii="Arial" w:hAnsi="Arial" w:cs="Arial"/>
          <w:b/>
          <w:sz w:val="21"/>
          <w:szCs w:val="21"/>
          <w:lang w:val="en-GB"/>
        </w:rPr>
        <w:t>Information for members of the press:</w:t>
      </w:r>
      <w:r w:rsidRPr="00F54B73">
        <w:rPr>
          <w:rFonts w:ascii="Arial" w:hAnsi="Arial" w:cs="Arial"/>
          <w:b/>
          <w:noProof/>
          <w:sz w:val="21"/>
          <w:szCs w:val="21"/>
          <w:lang w:val="de-DE"/>
        </w:rPr>
        <w:drawing>
          <wp:anchor distT="0" distB="0" distL="114300" distR="114300" simplePos="0" relativeHeight="251659264" behindDoc="0" locked="0" layoutInCell="1" allowOverlap="1" wp14:anchorId="0B35B000" wp14:editId="25ADB28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F3BBE2" w14:textId="77777777" w:rsidR="00BB4B37" w:rsidRPr="00F54B73" w:rsidRDefault="00C761DA" w:rsidP="00BB4B37">
      <w:pPr>
        <w:ind w:right="1842"/>
        <w:rPr>
          <w:rFonts w:ascii="Arial" w:hAnsi="Arial" w:cs="Arial"/>
          <w:bCs/>
          <w:sz w:val="21"/>
          <w:szCs w:val="21"/>
          <w:lang w:val="en-GB"/>
        </w:rPr>
      </w:pPr>
      <w:hyperlink r:id="rId15" w:history="1">
        <w:r w:rsidR="00BB4B37" w:rsidRPr="00F54B73">
          <w:rPr>
            <w:rStyle w:val="Hyperlink"/>
            <w:rFonts w:ascii="Arial" w:hAnsi="Arial" w:cs="Arial"/>
            <w:bCs/>
            <w:color w:val="auto"/>
            <w:sz w:val="21"/>
            <w:szCs w:val="21"/>
            <w:lang w:val="en-GB"/>
          </w:rPr>
          <w:t>download high-resolution images</w:t>
        </w:r>
      </w:hyperlink>
    </w:p>
    <w:p w14:paraId="737BBCF7" w14:textId="77777777" w:rsidR="00BB4B37" w:rsidRPr="00F54B73" w:rsidRDefault="00BB4B37" w:rsidP="00BB4B37">
      <w:pPr>
        <w:ind w:right="1842"/>
        <w:rPr>
          <w:rFonts w:ascii="Arial" w:hAnsi="Arial" w:cs="Arial"/>
          <w:b/>
          <w:sz w:val="21"/>
          <w:szCs w:val="21"/>
          <w:lang w:val="en-GB"/>
        </w:rPr>
      </w:pPr>
      <w:r w:rsidRPr="00F54B73">
        <w:rPr>
          <w:noProof/>
        </w:rPr>
        <w:drawing>
          <wp:anchor distT="0" distB="0" distL="114300" distR="114300" simplePos="0" relativeHeight="251660288" behindDoc="1" locked="0" layoutInCell="1" allowOverlap="1" wp14:anchorId="13A71700" wp14:editId="0C2A1DB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D0D5746" w14:textId="77777777" w:rsidR="00BB4B37" w:rsidRDefault="00C761DA" w:rsidP="00BB4B37">
      <w:pPr>
        <w:ind w:right="1842"/>
        <w:rPr>
          <w:rFonts w:ascii="Arial" w:hAnsi="Arial" w:cs="Arial"/>
          <w:bCs/>
          <w:sz w:val="21"/>
          <w:szCs w:val="21"/>
          <w:lang w:val="en-GB"/>
        </w:rPr>
      </w:pPr>
      <w:hyperlink r:id="rId18" w:history="1">
        <w:r w:rsidR="00BB4B37" w:rsidRPr="00F54B73">
          <w:rPr>
            <w:rStyle w:val="Hyperlink"/>
            <w:rFonts w:ascii="Arial" w:hAnsi="Arial" w:cs="Arial"/>
            <w:bCs/>
            <w:color w:val="auto"/>
            <w:sz w:val="21"/>
            <w:szCs w:val="21"/>
            <w:lang w:val="en-GB"/>
          </w:rPr>
          <w:t>latest news on KRAIBURG TPE</w:t>
        </w:r>
      </w:hyperlink>
    </w:p>
    <w:p w14:paraId="33DA08E6" w14:textId="77777777" w:rsidR="00BB4B37" w:rsidRDefault="00BB4B37" w:rsidP="00BB4B37">
      <w:pPr>
        <w:ind w:right="1842"/>
        <w:rPr>
          <w:rFonts w:ascii="Arial" w:hAnsi="Arial" w:cs="Arial"/>
          <w:bCs/>
          <w:sz w:val="21"/>
          <w:szCs w:val="21"/>
          <w:lang w:val="en-GB"/>
        </w:rPr>
      </w:pPr>
    </w:p>
    <w:p w14:paraId="4E942BC2" w14:textId="77777777" w:rsidR="00BB4B37" w:rsidRPr="00F54B73" w:rsidRDefault="00BB4B37" w:rsidP="00BB4B37">
      <w:pPr>
        <w:ind w:right="1842"/>
        <w:rPr>
          <w:rFonts w:ascii="Arial" w:hAnsi="Arial" w:cs="Arial"/>
          <w:bCs/>
          <w:sz w:val="21"/>
          <w:szCs w:val="21"/>
          <w:lang w:val="en-GB"/>
        </w:rPr>
      </w:pPr>
      <w:r w:rsidRPr="00F54B73">
        <w:rPr>
          <w:rFonts w:ascii="Arial" w:hAnsi="Arial" w:cs="Arial"/>
          <w:b/>
          <w:sz w:val="21"/>
          <w:szCs w:val="21"/>
          <w:lang w:val="en-GB"/>
        </w:rPr>
        <w:t xml:space="preserve">Let’s connect on </w:t>
      </w:r>
      <w:proofErr w:type="gramStart"/>
      <w:r w:rsidRPr="00F54B73">
        <w:rPr>
          <w:rFonts w:ascii="Arial" w:hAnsi="Arial" w:cs="Arial"/>
          <w:b/>
          <w:sz w:val="21"/>
          <w:szCs w:val="21"/>
          <w:lang w:val="en-GB"/>
        </w:rPr>
        <w:t>Social Media</w:t>
      </w:r>
      <w:proofErr w:type="gramEnd"/>
      <w:r w:rsidRPr="00F54B73">
        <w:rPr>
          <w:rFonts w:ascii="Arial" w:hAnsi="Arial" w:cs="Arial"/>
          <w:b/>
          <w:sz w:val="21"/>
          <w:szCs w:val="21"/>
          <w:lang w:val="en-GB"/>
        </w:rPr>
        <w:t>:</w:t>
      </w:r>
    </w:p>
    <w:p w14:paraId="255F80E7" w14:textId="77777777" w:rsidR="00BB4B37" w:rsidRPr="00F54B73" w:rsidRDefault="00BB4B37" w:rsidP="00BB4B37">
      <w:pPr>
        <w:ind w:right="1842"/>
        <w:rPr>
          <w:rFonts w:ascii="Arial" w:hAnsi="Arial" w:cs="Arial"/>
          <w:b/>
          <w:sz w:val="21"/>
          <w:szCs w:val="21"/>
          <w:lang w:val="en-GB"/>
        </w:rPr>
      </w:pP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46C1B5BD" wp14:editId="1065F479">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32606D25" wp14:editId="3847FE35">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drawing>
          <wp:inline distT="0" distB="0" distL="0" distR="0" wp14:anchorId="3CF001F5" wp14:editId="5E87F183">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204922CE" wp14:editId="30C9081C">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2B48FAC2" wp14:editId="29C89D20">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BE0E613" w14:textId="77777777" w:rsidR="00BB4B37" w:rsidRPr="00F54B73" w:rsidRDefault="00BB4B37" w:rsidP="00BB4B37">
      <w:pPr>
        <w:ind w:right="1842"/>
        <w:rPr>
          <w:rFonts w:ascii="Arial" w:hAnsi="Arial" w:cs="Arial"/>
          <w:b/>
          <w:sz w:val="21"/>
          <w:szCs w:val="21"/>
          <w:lang w:val="en-MY"/>
        </w:rPr>
      </w:pPr>
      <w:r w:rsidRPr="00F54B73">
        <w:rPr>
          <w:rFonts w:ascii="Arial" w:hAnsi="Arial" w:cs="Arial"/>
          <w:b/>
          <w:sz w:val="21"/>
          <w:szCs w:val="21"/>
          <w:lang w:val="en-MY"/>
        </w:rPr>
        <w:t xml:space="preserve">Follow us on </w:t>
      </w:r>
      <w:proofErr w:type="gramStart"/>
      <w:r w:rsidRPr="00F54B73">
        <w:rPr>
          <w:rFonts w:ascii="Arial" w:hAnsi="Arial" w:cs="Arial"/>
          <w:b/>
          <w:sz w:val="21"/>
          <w:szCs w:val="21"/>
          <w:lang w:val="en-MY"/>
        </w:rPr>
        <w:t>WeChat</w:t>
      </w:r>
      <w:proofErr w:type="gramEnd"/>
    </w:p>
    <w:p w14:paraId="4837FE41" w14:textId="68794327" w:rsidR="00DC32CA" w:rsidRPr="00AB6AB1" w:rsidRDefault="00BB4B37" w:rsidP="00C030F9">
      <w:pPr>
        <w:spacing w:line="360" w:lineRule="auto"/>
        <w:ind w:right="1842"/>
        <w:jc w:val="both"/>
        <w:rPr>
          <w:rFonts w:ascii="Arial" w:hAnsi="Arial" w:cs="Arial"/>
          <w:b/>
          <w:sz w:val="21"/>
          <w:szCs w:val="21"/>
          <w:lang w:val="en-MY"/>
        </w:rPr>
      </w:pPr>
      <w:r w:rsidRPr="00F54B73">
        <w:rPr>
          <w:rFonts w:ascii="Arial" w:hAnsi="Arial" w:cs="Arial"/>
          <w:noProof/>
          <w:sz w:val="20"/>
          <w:szCs w:val="20"/>
          <w:lang w:val="en-MY" w:eastAsia="en-MY"/>
        </w:rPr>
        <w:lastRenderedPageBreak/>
        <w:drawing>
          <wp:inline distT="0" distB="0" distL="0" distR="0" wp14:anchorId="10409464" wp14:editId="188989E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Pr>
          <w:rFonts w:ascii="Arial" w:hAnsi="Arial" w:cs="Arial"/>
          <w:b/>
          <w:sz w:val="21"/>
          <w:szCs w:val="21"/>
          <w:lang w:val="en-MY"/>
        </w:rPr>
        <w:br/>
      </w:r>
      <w:r w:rsidRPr="00941B18">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r w:rsidR="00941B18" w:rsidRPr="00AB6AB1">
        <w:rPr>
          <w:rFonts w:ascii="Arial" w:hAnsi="Arial" w:cs="Arial"/>
          <w:b/>
          <w:sz w:val="21"/>
          <w:szCs w:val="21"/>
          <w:lang w:val="en-MY"/>
        </w:rPr>
        <w:br/>
      </w:r>
    </w:p>
    <w:sectPr w:rsidR="00DC32CA" w:rsidRPr="00AB6AB1" w:rsidSect="00F125F3">
      <w:headerReference w:type="even" r:id="rId30"/>
      <w:headerReference w:type="default" r:id="rId31"/>
      <w:footerReference w:type="even" r:id="rId32"/>
      <w:foot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2AA82" w14:textId="77777777" w:rsidR="00D71BAC" w:rsidRDefault="00D71BAC" w:rsidP="00784C57">
      <w:pPr>
        <w:spacing w:after="0" w:line="240" w:lineRule="auto"/>
      </w:pPr>
      <w:r>
        <w:separator/>
      </w:r>
    </w:p>
  </w:endnote>
  <w:endnote w:type="continuationSeparator" w:id="0">
    <w:p w14:paraId="7B23DE09" w14:textId="77777777" w:rsidR="00D71BAC" w:rsidRDefault="00D71BA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elawadee">
    <w:panose1 w:val="020B0502040204020203"/>
    <w:charset w:val="00"/>
    <w:family w:val="swiss"/>
    <w:pitch w:val="variable"/>
    <w:sig w:usb0="0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E8FC" w14:textId="77777777" w:rsidR="00AB6AB1" w:rsidRDefault="00AB6A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DAAF2" w14:textId="77777777" w:rsidR="00AB6AB1" w:rsidRDefault="00AB6A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761DA"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C761DA"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71BAC"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D71BAC"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61EC6" w14:textId="77777777" w:rsidR="00D71BAC" w:rsidRDefault="00D71BAC" w:rsidP="00784C57">
      <w:pPr>
        <w:spacing w:after="0" w:line="240" w:lineRule="auto"/>
      </w:pPr>
      <w:r>
        <w:separator/>
      </w:r>
    </w:p>
  </w:footnote>
  <w:footnote w:type="continuationSeparator" w:id="0">
    <w:p w14:paraId="71C16D20" w14:textId="77777777" w:rsidR="00D71BAC" w:rsidRDefault="00D71BA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0B28" w14:textId="77777777" w:rsidR="00AB6AB1" w:rsidRDefault="00AB6A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D9A2E42" w14:textId="77777777" w:rsidR="00AB6AB1" w:rsidRPr="00AB6AB1" w:rsidRDefault="00AB6AB1" w:rsidP="00AB6AB1">
          <w:pPr>
            <w:spacing w:after="0" w:line="360" w:lineRule="auto"/>
            <w:ind w:left="-105"/>
            <w:jc w:val="both"/>
            <w:rPr>
              <w:rFonts w:ascii="Arial" w:hAnsi="Arial" w:cs="Arial"/>
              <w:b/>
              <w:bCs/>
              <w:color w:val="365F91"/>
              <w:sz w:val="40"/>
              <w:szCs w:val="40"/>
            </w:rPr>
          </w:pPr>
          <w:r w:rsidRPr="00AB6AB1">
            <w:rPr>
              <w:rFonts w:ascii="Arial" w:hAnsi="Arial" w:cs="Arial"/>
              <w:b/>
              <w:bCs/>
              <w:sz w:val="16"/>
              <w:szCs w:val="16"/>
            </w:rPr>
            <w:t>KRAIBURG TPE to unveil new automotive, medical, and sustainable TPEs for CHINAPLAS 2023</w:t>
          </w:r>
        </w:p>
        <w:p w14:paraId="5EED66ED" w14:textId="77777777" w:rsidR="00AB6AB1" w:rsidRPr="002B7CE1" w:rsidRDefault="00AB6AB1" w:rsidP="00AB6AB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February 2023</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75BCAD4" w14:textId="77777777" w:rsidR="00AB6AB1" w:rsidRDefault="003C4170" w:rsidP="00AB6AB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E9E5675" w14:textId="75AADFE2" w:rsidR="006D17DD" w:rsidRPr="00AB6AB1" w:rsidRDefault="00AB6AB1" w:rsidP="00AB6AB1">
          <w:pPr>
            <w:spacing w:after="0" w:line="360" w:lineRule="auto"/>
            <w:ind w:left="-105"/>
            <w:jc w:val="both"/>
            <w:rPr>
              <w:rFonts w:ascii="Arial" w:hAnsi="Arial" w:cs="Arial"/>
              <w:b/>
              <w:bCs/>
              <w:color w:val="365F91"/>
              <w:sz w:val="40"/>
              <w:szCs w:val="40"/>
            </w:rPr>
          </w:pPr>
          <w:r w:rsidRPr="00AB6AB1">
            <w:rPr>
              <w:rFonts w:ascii="Arial" w:hAnsi="Arial" w:cs="Arial"/>
              <w:b/>
              <w:bCs/>
              <w:sz w:val="16"/>
              <w:szCs w:val="16"/>
            </w:rPr>
            <w:t>KRAIBURG TPE to unveil new automotive, medical, and sustainable TPEs for CHINAPLAS 2023</w:t>
          </w:r>
        </w:p>
        <w:p w14:paraId="64245A3A" w14:textId="74670DBE"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AB6AB1">
            <w:rPr>
              <w:rFonts w:ascii="Arial" w:hAnsi="Arial"/>
              <w:b/>
              <w:sz w:val="16"/>
              <w:szCs w:val="16"/>
            </w:rPr>
            <w:t>February</w:t>
          </w:r>
          <w:r w:rsidR="006D17DD">
            <w:rPr>
              <w:rFonts w:ascii="Arial" w:hAnsi="Arial"/>
              <w:b/>
              <w:sz w:val="16"/>
              <w:szCs w:val="16"/>
            </w:rPr>
            <w:t xml:space="preserve"> 2023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BB57087"/>
    <w:multiLevelType w:val="hybridMultilevel"/>
    <w:tmpl w:val="2306E4D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4918576F"/>
    <w:multiLevelType w:val="hybridMultilevel"/>
    <w:tmpl w:val="C558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8"/>
  </w:num>
  <w:num w:numId="3" w16cid:durableId="84694826">
    <w:abstractNumId w:val="2"/>
  </w:num>
  <w:num w:numId="4" w16cid:durableId="1893232029">
    <w:abstractNumId w:val="16"/>
  </w:num>
  <w:num w:numId="5" w16cid:durableId="742027126">
    <w:abstractNumId w:val="11"/>
  </w:num>
  <w:num w:numId="6" w16cid:durableId="1918981151">
    <w:abstractNumId w:val="14"/>
  </w:num>
  <w:num w:numId="7" w16cid:durableId="1404644129">
    <w:abstractNumId w:val="6"/>
  </w:num>
  <w:num w:numId="8" w16cid:durableId="1988242192">
    <w:abstractNumId w:val="15"/>
  </w:num>
  <w:num w:numId="9" w16cid:durableId="1811752287">
    <w:abstractNumId w:val="12"/>
  </w:num>
  <w:num w:numId="10" w16cid:durableId="239675848">
    <w:abstractNumId w:val="0"/>
  </w:num>
  <w:num w:numId="11" w16cid:durableId="925653970">
    <w:abstractNumId w:val="9"/>
  </w:num>
  <w:num w:numId="12" w16cid:durableId="21206367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3"/>
  </w:num>
  <w:num w:numId="15" w16cid:durableId="606623926">
    <w:abstractNumId w:val="1"/>
  </w:num>
  <w:num w:numId="16" w16cid:durableId="1386487864">
    <w:abstractNumId w:val="5"/>
  </w:num>
  <w:num w:numId="17" w16cid:durableId="898244777">
    <w:abstractNumId w:val="10"/>
  </w:num>
  <w:num w:numId="18" w16cid:durableId="5931733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6EE"/>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5C33"/>
    <w:rsid w:val="00077E64"/>
    <w:rsid w:val="000829C6"/>
    <w:rsid w:val="00083596"/>
    <w:rsid w:val="0008699C"/>
    <w:rsid w:val="00086A3D"/>
    <w:rsid w:val="000903ED"/>
    <w:rsid w:val="0009376B"/>
    <w:rsid w:val="00096CA7"/>
    <w:rsid w:val="00097276"/>
    <w:rsid w:val="00097D31"/>
    <w:rsid w:val="000A2F6D"/>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559C"/>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8673F"/>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24E0"/>
    <w:rsid w:val="002F4492"/>
    <w:rsid w:val="002F563D"/>
    <w:rsid w:val="00304543"/>
    <w:rsid w:val="003048BF"/>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3755"/>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025D"/>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101E"/>
    <w:rsid w:val="004B2D8F"/>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1268"/>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13493"/>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A7AD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47B9"/>
    <w:rsid w:val="008F7818"/>
    <w:rsid w:val="00900127"/>
    <w:rsid w:val="00901B23"/>
    <w:rsid w:val="00905FBF"/>
    <w:rsid w:val="00916950"/>
    <w:rsid w:val="00923B42"/>
    <w:rsid w:val="00923D2E"/>
    <w:rsid w:val="009324CB"/>
    <w:rsid w:val="00935C50"/>
    <w:rsid w:val="00937972"/>
    <w:rsid w:val="009416C1"/>
    <w:rsid w:val="00941B18"/>
    <w:rsid w:val="00943FEC"/>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97DC4"/>
    <w:rsid w:val="00AA2948"/>
    <w:rsid w:val="00AA66C4"/>
    <w:rsid w:val="00AB48F2"/>
    <w:rsid w:val="00AB4BC4"/>
    <w:rsid w:val="00AB6AB1"/>
    <w:rsid w:val="00AC3D7D"/>
    <w:rsid w:val="00AD13B3"/>
    <w:rsid w:val="00AD29B8"/>
    <w:rsid w:val="00AD3547"/>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B4B37"/>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1DA"/>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53913"/>
    <w:rsid w:val="00D619AD"/>
    <w:rsid w:val="00D625E9"/>
    <w:rsid w:val="00D71BAC"/>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5599"/>
    <w:rsid w:val="00DD6B70"/>
    <w:rsid w:val="00DE0725"/>
    <w:rsid w:val="00DE2E5C"/>
    <w:rsid w:val="00DE6719"/>
    <w:rsid w:val="00DE702D"/>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A554B"/>
    <w:rsid w:val="00EB2B0B"/>
    <w:rsid w:val="00EB447E"/>
    <w:rsid w:val="00EC3A1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34F99"/>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4E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6.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35"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663</Words>
  <Characters>3784</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2023-02-08T00:33:00Z</dcterms:created>
  <dcterms:modified xsi:type="dcterms:W3CDTF">2023-02-16T02:33:00Z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