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F9FA0" w14:textId="77777777" w:rsidR="00EE3600" w:rsidRPr="00EE3600" w:rsidRDefault="00EE3600" w:rsidP="00EE3600">
      <w:pPr>
        <w:spacing w:after="0" w:line="360" w:lineRule="auto"/>
        <w:ind w:right="2222"/>
        <w:jc w:val="both"/>
        <w:rPr>
          <w:rFonts w:ascii="Arial" w:hAnsi="Arial" w:cs="Arial"/>
          <w:b/>
          <w:bCs/>
          <w:sz w:val="24"/>
          <w:szCs w:val="24"/>
        </w:rPr>
      </w:pPr>
      <w:bookmarkStart w:id="0" w:name="_Hlk127882013"/>
      <w:r w:rsidRPr="00EE3600">
        <w:rPr>
          <w:rFonts w:ascii="Arial" w:hAnsi="Arial" w:cs="Arial"/>
          <w:b/>
          <w:bCs/>
          <w:sz w:val="24"/>
          <w:szCs w:val="24"/>
        </w:rPr>
        <w:t>KRAIBURG TPE to Launch New Automotive Interior Surface TPE Solutions for the Asia Pacific Market</w:t>
      </w:r>
    </w:p>
    <w:bookmarkEnd w:id="0"/>
    <w:p w14:paraId="5D9B6D4D" w14:textId="77777777" w:rsidR="00EE3600" w:rsidRPr="00E15A0A" w:rsidRDefault="00EE3600" w:rsidP="00EE3600">
      <w:pPr>
        <w:spacing w:after="0" w:line="360" w:lineRule="auto"/>
        <w:ind w:right="2222"/>
        <w:jc w:val="both"/>
        <w:rPr>
          <w:rFonts w:ascii="Arial" w:hAnsi="Arial" w:cs="Arial"/>
          <w:sz w:val="20"/>
          <w:szCs w:val="20"/>
        </w:rPr>
      </w:pPr>
    </w:p>
    <w:p w14:paraId="2EBD1B4F" w14:textId="77777777" w:rsidR="00EE3600" w:rsidRPr="00EE3600" w:rsidRDefault="00EE3600" w:rsidP="00EE3600">
      <w:pPr>
        <w:spacing w:after="0" w:line="360" w:lineRule="auto"/>
        <w:ind w:right="2222"/>
        <w:jc w:val="both"/>
        <w:rPr>
          <w:rFonts w:ascii="Arial" w:hAnsi="Arial" w:cs="Arial"/>
          <w:sz w:val="20"/>
          <w:szCs w:val="20"/>
        </w:rPr>
      </w:pPr>
      <w:r w:rsidRPr="00EE3600">
        <w:rPr>
          <w:rFonts w:ascii="Arial" w:hAnsi="Arial" w:cs="Arial"/>
          <w:sz w:val="20"/>
          <w:szCs w:val="20"/>
        </w:rPr>
        <w:t>THERMOLAST® K FG/SF/AP, which will be unveiled at CHINAPLAS 2023, is a game changer for innovative automotive interior applications in Asia Pacific</w:t>
      </w:r>
    </w:p>
    <w:p w14:paraId="27CD749A" w14:textId="77777777" w:rsidR="00EE3600" w:rsidRPr="00E15A0A" w:rsidRDefault="00EE3600" w:rsidP="00EE3600">
      <w:pPr>
        <w:spacing w:after="0" w:line="360" w:lineRule="auto"/>
        <w:ind w:right="2222"/>
        <w:jc w:val="both"/>
        <w:rPr>
          <w:rFonts w:ascii="Arial" w:hAnsi="Arial" w:cs="Arial"/>
          <w:i/>
          <w:iCs/>
          <w:sz w:val="20"/>
          <w:szCs w:val="20"/>
        </w:rPr>
      </w:pPr>
    </w:p>
    <w:p w14:paraId="0FFEF5B1" w14:textId="77777777" w:rsidR="00EE3600" w:rsidRPr="00E15A0A" w:rsidRDefault="00EE3600" w:rsidP="00EE3600">
      <w:pPr>
        <w:spacing w:after="0" w:line="360" w:lineRule="auto"/>
        <w:ind w:right="2222"/>
        <w:jc w:val="both"/>
        <w:rPr>
          <w:rFonts w:ascii="Arial" w:hAnsi="Arial" w:cs="Arial"/>
          <w:sz w:val="20"/>
          <w:szCs w:val="20"/>
        </w:rPr>
      </w:pPr>
      <w:r w:rsidRPr="00E15A0A">
        <w:rPr>
          <w:rFonts w:ascii="Arial" w:hAnsi="Arial" w:cs="Arial"/>
          <w:sz w:val="20"/>
          <w:szCs w:val="20"/>
        </w:rPr>
        <w:t>The Asia-Pacific automotive industry, which is a major hub for vehicle manufacturing and accounts for a sizable market share of sales across all vehicle segments, will be at the center of an innovation boom in key industries over the next decade, driven by rising adoption of electric vehicles and connected vehicles, as well as growth in the luxury car segment.  As users seek mobility solutions that match their changing mobility habits and lifestyle, the region’s automotive industry is set to undergo unprecedented transformation.</w:t>
      </w:r>
    </w:p>
    <w:p w14:paraId="43242E30" w14:textId="77777777" w:rsidR="00EE3600" w:rsidRPr="00E15A0A" w:rsidRDefault="00EE3600" w:rsidP="00EE3600">
      <w:pPr>
        <w:spacing w:after="0" w:line="360" w:lineRule="auto"/>
        <w:ind w:right="2222"/>
        <w:jc w:val="both"/>
        <w:rPr>
          <w:rFonts w:ascii="Arial" w:hAnsi="Arial" w:cs="Arial"/>
          <w:sz w:val="20"/>
          <w:szCs w:val="20"/>
        </w:rPr>
      </w:pPr>
    </w:p>
    <w:p w14:paraId="5E0CCBB1" w14:textId="77777777" w:rsidR="00EE3600" w:rsidRPr="00E15A0A" w:rsidRDefault="00EE3600" w:rsidP="00EE3600">
      <w:pPr>
        <w:spacing w:after="0" w:line="360" w:lineRule="auto"/>
        <w:ind w:right="2222"/>
        <w:jc w:val="both"/>
        <w:rPr>
          <w:rFonts w:ascii="Arial" w:hAnsi="Arial" w:cs="Arial"/>
          <w:sz w:val="20"/>
          <w:szCs w:val="20"/>
        </w:rPr>
      </w:pPr>
      <w:r w:rsidRPr="00E15A0A">
        <w:rPr>
          <w:rFonts w:ascii="Arial" w:hAnsi="Arial" w:cs="Arial"/>
          <w:sz w:val="20"/>
          <w:szCs w:val="20"/>
        </w:rPr>
        <w:t xml:space="preserve">As a result, new vehicles with user-centric designs and construction are expected to enter Asia-Pacific markets. Advanced materials such as thermoplastic elastomers (TPEs) widely used for exterior and interior parts will have more functionalities geared toward user comfort and style. </w:t>
      </w:r>
    </w:p>
    <w:p w14:paraId="2BEF207D" w14:textId="77777777" w:rsidR="00EE3600" w:rsidRPr="00E15A0A" w:rsidRDefault="00EE3600" w:rsidP="00EE3600">
      <w:pPr>
        <w:spacing w:after="0" w:line="360" w:lineRule="auto"/>
        <w:ind w:right="2222"/>
        <w:jc w:val="both"/>
        <w:rPr>
          <w:rFonts w:ascii="Arial" w:hAnsi="Arial" w:cs="Arial"/>
          <w:sz w:val="20"/>
          <w:szCs w:val="20"/>
        </w:rPr>
      </w:pPr>
    </w:p>
    <w:p w14:paraId="0FBE376D" w14:textId="77777777" w:rsidR="00EE3600" w:rsidRPr="00E15A0A" w:rsidRDefault="00EE3600" w:rsidP="00EE3600">
      <w:pPr>
        <w:spacing w:after="0" w:line="360" w:lineRule="auto"/>
        <w:ind w:right="2222"/>
        <w:jc w:val="both"/>
        <w:rPr>
          <w:rFonts w:ascii="Arial" w:hAnsi="Arial" w:cs="Arial"/>
          <w:sz w:val="20"/>
          <w:szCs w:val="20"/>
        </w:rPr>
      </w:pPr>
      <w:r w:rsidRPr="00E15A0A">
        <w:rPr>
          <w:rFonts w:ascii="Arial" w:hAnsi="Arial" w:cs="Arial"/>
          <w:sz w:val="20"/>
          <w:szCs w:val="20"/>
        </w:rPr>
        <w:t>KRAIBURG TPE, a global TPE manufacturer, offers multifunctional TPE solutions for product innovations requiring excellent mechanical properties and ease of processing via the multi-component injection molding process to achieve the best adhesion property. For the Asia Pacific automotive interior market, KRAIBURG TPE introduces its latest THERMOLAST® K FG/SF/AP series featuring surface quality design advantages and solutions.</w:t>
      </w:r>
    </w:p>
    <w:p w14:paraId="0F61062D" w14:textId="77777777" w:rsidR="00EE3600" w:rsidRPr="00E15A0A" w:rsidRDefault="00EE3600" w:rsidP="00EE3600">
      <w:pPr>
        <w:spacing w:after="0" w:line="360" w:lineRule="auto"/>
        <w:ind w:right="2222"/>
        <w:jc w:val="both"/>
        <w:rPr>
          <w:rFonts w:ascii="Arial" w:hAnsi="Arial" w:cs="Arial"/>
          <w:sz w:val="20"/>
          <w:szCs w:val="20"/>
        </w:rPr>
      </w:pPr>
    </w:p>
    <w:p w14:paraId="18369AF5" w14:textId="77777777" w:rsidR="00EE3600" w:rsidRPr="00E15A0A" w:rsidRDefault="00EE3600" w:rsidP="00EE3600">
      <w:pPr>
        <w:spacing w:after="0" w:line="360" w:lineRule="auto"/>
        <w:ind w:right="2222"/>
        <w:jc w:val="both"/>
        <w:rPr>
          <w:rFonts w:ascii="Arial" w:hAnsi="Arial" w:cs="Arial"/>
          <w:sz w:val="20"/>
          <w:szCs w:val="20"/>
        </w:rPr>
      </w:pPr>
      <w:r w:rsidRPr="00E15A0A">
        <w:rPr>
          <w:rFonts w:ascii="Arial" w:hAnsi="Arial" w:cs="Arial"/>
          <w:sz w:val="20"/>
          <w:szCs w:val="20"/>
        </w:rPr>
        <w:lastRenderedPageBreak/>
        <w:t xml:space="preserve">Project Manager of KRAIBURG TPE, Marcus Cheah, says, “TPE with low viscosity capabilities expands the possibilities for plastic part design. They shorten the process cycle time and </w:t>
      </w:r>
      <w:proofErr w:type="gramStart"/>
      <w:r w:rsidRPr="00E15A0A">
        <w:rPr>
          <w:rFonts w:ascii="Arial" w:hAnsi="Arial" w:cs="Arial"/>
          <w:sz w:val="20"/>
          <w:szCs w:val="20"/>
        </w:rPr>
        <w:t>open up</w:t>
      </w:r>
      <w:proofErr w:type="gramEnd"/>
      <w:r w:rsidRPr="00E15A0A">
        <w:rPr>
          <w:rFonts w:ascii="Arial" w:hAnsi="Arial" w:cs="Arial"/>
          <w:sz w:val="20"/>
          <w:szCs w:val="20"/>
        </w:rPr>
        <w:t xml:space="preserve"> a larger processing window in injection molding for large surfaces and thin parts. Our TPE solutions with low odor and emission meet the stringent OEM requirements for automotive applications."</w:t>
      </w:r>
    </w:p>
    <w:p w14:paraId="0A42EDA7" w14:textId="77777777" w:rsidR="00EE3600" w:rsidRPr="00E15A0A" w:rsidRDefault="00EE3600" w:rsidP="00EE3600">
      <w:pPr>
        <w:spacing w:after="0" w:line="360" w:lineRule="auto"/>
        <w:ind w:right="2222"/>
        <w:jc w:val="both"/>
        <w:rPr>
          <w:rFonts w:ascii="Arial" w:hAnsi="Arial" w:cs="Arial"/>
          <w:b/>
          <w:bCs/>
          <w:sz w:val="20"/>
          <w:szCs w:val="20"/>
        </w:rPr>
      </w:pPr>
    </w:p>
    <w:p w14:paraId="44A3D58B" w14:textId="77777777" w:rsidR="00EE3600" w:rsidRPr="00E15A0A" w:rsidRDefault="00EE3600" w:rsidP="00EE3600">
      <w:pPr>
        <w:spacing w:after="0" w:line="360" w:lineRule="auto"/>
        <w:ind w:right="2222"/>
        <w:jc w:val="both"/>
        <w:rPr>
          <w:rFonts w:ascii="Arial" w:hAnsi="Arial" w:cs="Arial"/>
          <w:b/>
          <w:bCs/>
          <w:sz w:val="20"/>
          <w:szCs w:val="20"/>
        </w:rPr>
      </w:pPr>
      <w:r w:rsidRPr="00E15A0A">
        <w:rPr>
          <w:rFonts w:ascii="Arial" w:hAnsi="Arial" w:cs="Arial"/>
          <w:b/>
          <w:bCs/>
          <w:sz w:val="20"/>
          <w:szCs w:val="20"/>
        </w:rPr>
        <w:t>Enabling ease in processing without compromising quality</w:t>
      </w:r>
    </w:p>
    <w:p w14:paraId="5C4416F8" w14:textId="77777777" w:rsidR="00EE3600" w:rsidRPr="00E15A0A" w:rsidRDefault="00EE3600" w:rsidP="00EE3600">
      <w:pPr>
        <w:spacing w:after="0" w:line="360" w:lineRule="auto"/>
        <w:ind w:right="2222"/>
        <w:jc w:val="both"/>
        <w:rPr>
          <w:rFonts w:ascii="Arial" w:hAnsi="Arial" w:cs="Arial"/>
          <w:sz w:val="20"/>
          <w:szCs w:val="20"/>
        </w:rPr>
      </w:pPr>
      <w:r w:rsidRPr="00E15A0A">
        <w:rPr>
          <w:rFonts w:ascii="Arial" w:hAnsi="Arial" w:cs="Arial"/>
          <w:sz w:val="20"/>
          <w:szCs w:val="20"/>
        </w:rPr>
        <w:t>Consisting of hardness range between 60 – 80 shore A, the THERMOLAST® K FG/SF/AP series produces even surfaces with two component injection molding. The series has superior flow properties which makes the compound easy to be process.  It offers good adhesion with PP, low density, comply with the low odor and emission requirements for automotive interiors. Also, the series featured good surface mapping as well as temperature stability up to 100°C.</w:t>
      </w:r>
    </w:p>
    <w:p w14:paraId="3B31FEB6" w14:textId="77777777" w:rsidR="00EE3600" w:rsidRPr="00E15A0A" w:rsidRDefault="00EE3600" w:rsidP="00EE3600">
      <w:pPr>
        <w:spacing w:after="0" w:line="360" w:lineRule="auto"/>
        <w:ind w:right="2222"/>
        <w:jc w:val="both"/>
        <w:rPr>
          <w:rFonts w:ascii="Arial" w:hAnsi="Arial" w:cs="Arial"/>
          <w:sz w:val="20"/>
          <w:szCs w:val="20"/>
        </w:rPr>
      </w:pPr>
    </w:p>
    <w:p w14:paraId="08056510" w14:textId="77777777" w:rsidR="00EE3600" w:rsidRPr="00E15A0A" w:rsidRDefault="00EE3600" w:rsidP="00EE3600">
      <w:pPr>
        <w:spacing w:after="0" w:line="360" w:lineRule="auto"/>
        <w:ind w:right="2222"/>
        <w:jc w:val="both"/>
        <w:rPr>
          <w:rFonts w:ascii="Arial" w:hAnsi="Arial" w:cs="Arial"/>
          <w:b/>
          <w:bCs/>
          <w:sz w:val="20"/>
          <w:szCs w:val="20"/>
        </w:rPr>
      </w:pPr>
      <w:r w:rsidRPr="00E15A0A">
        <w:rPr>
          <w:rFonts w:ascii="Arial" w:hAnsi="Arial" w:cs="Arial"/>
          <w:b/>
          <w:bCs/>
          <w:sz w:val="20"/>
          <w:szCs w:val="20"/>
        </w:rPr>
        <w:t>Providing design advantage to a range of applications</w:t>
      </w:r>
    </w:p>
    <w:p w14:paraId="5202BB3A" w14:textId="77777777" w:rsidR="00EE3600" w:rsidRPr="00E15A0A" w:rsidRDefault="00EE3600" w:rsidP="00EE3600">
      <w:pPr>
        <w:spacing w:after="0" w:line="360" w:lineRule="auto"/>
        <w:ind w:right="2222"/>
        <w:jc w:val="both"/>
        <w:rPr>
          <w:rFonts w:ascii="Arial" w:hAnsi="Arial" w:cs="Arial"/>
          <w:sz w:val="20"/>
          <w:szCs w:val="20"/>
        </w:rPr>
      </w:pPr>
      <w:r w:rsidRPr="00E15A0A">
        <w:rPr>
          <w:rFonts w:ascii="Arial" w:hAnsi="Arial" w:cs="Arial"/>
          <w:sz w:val="20"/>
          <w:szCs w:val="20"/>
        </w:rPr>
        <w:t>The THERMOLAST® K FG/SF/AP series satisfies the demand for sophisticated automotive aesthetic appeal. The series offers refined hard-soft composite components with a high level of surface appearance and quality. The THERMOLAST® K FG/SF/AP series, available in black, is an ideal material solution for automotive interiors applications such as handle and covers, mats, door sills, glove box, sealing, soft touch surfaces, and more.</w:t>
      </w:r>
    </w:p>
    <w:p w14:paraId="4DD5848C" w14:textId="77777777" w:rsidR="00EE3600" w:rsidRPr="00E15A0A" w:rsidRDefault="00EE3600" w:rsidP="00EE3600">
      <w:pPr>
        <w:spacing w:after="0" w:line="360" w:lineRule="auto"/>
        <w:ind w:right="2222"/>
        <w:jc w:val="both"/>
        <w:rPr>
          <w:rFonts w:ascii="Arial" w:hAnsi="Arial" w:cs="Arial"/>
          <w:sz w:val="20"/>
          <w:szCs w:val="20"/>
        </w:rPr>
      </w:pPr>
    </w:p>
    <w:p w14:paraId="134ADEF5" w14:textId="77777777" w:rsidR="00EE3600" w:rsidRPr="00E15A0A" w:rsidRDefault="00EE3600" w:rsidP="00EE3600">
      <w:pPr>
        <w:spacing w:after="0" w:line="360" w:lineRule="auto"/>
        <w:ind w:right="2222"/>
        <w:jc w:val="both"/>
        <w:rPr>
          <w:rFonts w:ascii="Arial" w:hAnsi="Arial" w:cs="Arial"/>
          <w:b/>
          <w:bCs/>
          <w:sz w:val="20"/>
          <w:szCs w:val="20"/>
        </w:rPr>
      </w:pPr>
      <w:r w:rsidRPr="00E15A0A">
        <w:rPr>
          <w:rFonts w:ascii="Arial" w:hAnsi="Arial" w:cs="Arial"/>
          <w:b/>
          <w:bCs/>
          <w:sz w:val="20"/>
          <w:szCs w:val="20"/>
        </w:rPr>
        <w:t>THERMOLAST® K FG/SF/AP at the CHINAPLAS 2023</w:t>
      </w:r>
    </w:p>
    <w:p w14:paraId="3A58064A" w14:textId="77777777" w:rsidR="00EE3600" w:rsidRPr="00E15A0A" w:rsidRDefault="00EE3600" w:rsidP="00EE3600">
      <w:pPr>
        <w:spacing w:after="0" w:line="360" w:lineRule="auto"/>
        <w:ind w:right="2222"/>
        <w:jc w:val="both"/>
        <w:rPr>
          <w:rFonts w:ascii="Arial" w:hAnsi="Arial" w:cs="Arial"/>
          <w:sz w:val="20"/>
          <w:szCs w:val="20"/>
        </w:rPr>
      </w:pPr>
      <w:r w:rsidRPr="00E15A0A">
        <w:rPr>
          <w:rFonts w:ascii="Arial" w:hAnsi="Arial" w:cs="Arial"/>
          <w:sz w:val="20"/>
          <w:szCs w:val="20"/>
        </w:rPr>
        <w:t xml:space="preserve">KRAIBURG TPE will launch the new THERMOLAST® K FG/SF/AP for automotive interior surface solutions for Asia Pacific at Booth no. P73 at CHINAPLAS 2023, which will take place from the 17th to the 20th of April at the Shenzhen World Exhibition &amp; Convention Center in Shenzhen, PR China. </w:t>
      </w:r>
    </w:p>
    <w:p w14:paraId="5DF621F1" w14:textId="77777777" w:rsidR="00EE3600" w:rsidRPr="00E15A0A" w:rsidRDefault="00EE3600" w:rsidP="00EE3600">
      <w:pPr>
        <w:spacing w:after="0" w:line="360" w:lineRule="auto"/>
        <w:ind w:right="2222"/>
        <w:jc w:val="both"/>
        <w:rPr>
          <w:rFonts w:ascii="Arial" w:hAnsi="Arial" w:cs="Arial"/>
          <w:sz w:val="20"/>
          <w:szCs w:val="20"/>
        </w:rPr>
      </w:pPr>
    </w:p>
    <w:p w14:paraId="46810B51" w14:textId="77777777" w:rsidR="00EE3600" w:rsidRPr="00E15A0A" w:rsidRDefault="00EE3600" w:rsidP="00EE3600">
      <w:pPr>
        <w:spacing w:after="0" w:line="360" w:lineRule="auto"/>
        <w:ind w:right="2222"/>
        <w:jc w:val="both"/>
        <w:rPr>
          <w:rFonts w:ascii="Arial" w:hAnsi="Arial" w:cs="Arial"/>
          <w:sz w:val="20"/>
          <w:szCs w:val="20"/>
        </w:rPr>
      </w:pPr>
      <w:r w:rsidRPr="00E15A0A">
        <w:rPr>
          <w:rFonts w:ascii="Arial" w:hAnsi="Arial" w:cs="Arial"/>
          <w:sz w:val="20"/>
          <w:szCs w:val="20"/>
        </w:rPr>
        <w:lastRenderedPageBreak/>
        <w:t>KRAIBURG TPE will be a key participant in CHINAPLAS 2023's TECHTALK forum on the topic of New KRAIBURG TPE Automotive TPE for Interior Surface Applications on 18 April 2023 at Hall 16.</w:t>
      </w:r>
    </w:p>
    <w:p w14:paraId="1035CFAE" w14:textId="77777777" w:rsidR="00C91EEA" w:rsidRPr="00FA2CC6" w:rsidRDefault="00C91EEA" w:rsidP="00C91EEA">
      <w:pPr>
        <w:snapToGrid w:val="0"/>
        <w:spacing w:after="0" w:line="360" w:lineRule="auto"/>
        <w:ind w:right="1559"/>
        <w:jc w:val="both"/>
        <w:rPr>
          <w:rFonts w:ascii="Arial" w:hAnsi="Arial" w:cs="Arial"/>
          <w:sz w:val="20"/>
          <w:szCs w:val="20"/>
        </w:rPr>
      </w:pPr>
    </w:p>
    <w:p w14:paraId="3B6EA377" w14:textId="6FC19CE1" w:rsidR="00795A08" w:rsidRPr="00FA2CC6" w:rsidRDefault="00795A08" w:rsidP="001408FE">
      <w:pPr>
        <w:spacing w:line="360" w:lineRule="auto"/>
        <w:ind w:right="1700"/>
        <w:jc w:val="both"/>
        <w:rPr>
          <w:rFonts w:ascii="Arial" w:hAnsi="Arial" w:cs="Arial"/>
          <w:b/>
          <w:bCs/>
          <w:sz w:val="20"/>
          <w:szCs w:val="20"/>
        </w:rPr>
      </w:pPr>
      <w:r w:rsidRPr="00FA2CC6">
        <w:rPr>
          <w:rFonts w:ascii="Arial" w:hAnsi="Arial" w:cs="Arial"/>
          <w:b/>
          <w:bCs/>
          <w:sz w:val="20"/>
          <w:szCs w:val="20"/>
        </w:rPr>
        <w:t>Sustainability successes of our TPE</w:t>
      </w:r>
    </w:p>
    <w:p w14:paraId="1E81DE21" w14:textId="26B61472" w:rsidR="00795A08" w:rsidRPr="00FA2CC6" w:rsidRDefault="00795A08" w:rsidP="001408FE">
      <w:pPr>
        <w:spacing w:line="360" w:lineRule="auto"/>
        <w:ind w:right="1700"/>
        <w:jc w:val="both"/>
        <w:rPr>
          <w:rFonts w:ascii="Arial" w:hAnsi="Arial" w:cs="Arial"/>
          <w:sz w:val="20"/>
          <w:szCs w:val="20"/>
        </w:rPr>
      </w:pPr>
      <w:r w:rsidRPr="00FA2CC6">
        <w:rPr>
          <w:rFonts w:ascii="Arial" w:hAnsi="Arial" w:cs="Arial" w:hint="eastAsia"/>
          <w:sz w:val="20"/>
          <w:szCs w:val="20"/>
          <w:lang w:eastAsia="zh-CN"/>
        </w:rPr>
        <w:t>Besides</w:t>
      </w:r>
      <w:r w:rsidRPr="00FA2CC6">
        <w:rPr>
          <w:rFonts w:ascii="Arial" w:hAnsi="Arial" w:cs="Arial"/>
          <w:sz w:val="20"/>
          <w:szCs w:val="20"/>
        </w:rPr>
        <w:t xml:space="preserve"> the materials for </w:t>
      </w:r>
      <w:r w:rsidR="00F354F1">
        <w:rPr>
          <w:rFonts w:ascii="Arial" w:hAnsi="Arial" w:cs="Arial"/>
          <w:sz w:val="20"/>
          <w:szCs w:val="20"/>
        </w:rPr>
        <w:t>automotive interior surface applications</w:t>
      </w:r>
      <w:r w:rsidRPr="00FA2CC6">
        <w:rPr>
          <w:rFonts w:ascii="Arial" w:hAnsi="Arial" w:cs="Arial"/>
          <w:sz w:val="20"/>
          <w:szCs w:val="20"/>
        </w:rPr>
        <w:t>, KRAIBURG TPE’s recent sustainability innovations include a specially developed material</w:t>
      </w:r>
      <w:r w:rsidR="00C43491" w:rsidRPr="00FA2CC6">
        <w:rPr>
          <w:rFonts w:ascii="Arial" w:hAnsi="Arial" w:cs="Arial"/>
          <w:sz w:val="20"/>
          <w:szCs w:val="20"/>
        </w:rPr>
        <w:t xml:space="preserve"> </w:t>
      </w:r>
      <w:r w:rsidRPr="00FA2CC6">
        <w:rPr>
          <w:rFonts w:ascii="Arial" w:hAnsi="Arial" w:cs="Arial"/>
          <w:sz w:val="20"/>
          <w:szCs w:val="20"/>
        </w:rPr>
        <w:t xml:space="preserve">solution for consumer, and industry applications comprising post-consumer recycled (PCR) and post-industrial recycled (PIR) content. </w:t>
      </w:r>
    </w:p>
    <w:p w14:paraId="77335FEB" w14:textId="77777777" w:rsidR="00795A08" w:rsidRPr="00FA2CC6" w:rsidRDefault="00795A08" w:rsidP="001408FE">
      <w:pPr>
        <w:spacing w:line="360" w:lineRule="auto"/>
        <w:ind w:right="1700"/>
        <w:jc w:val="both"/>
        <w:rPr>
          <w:rFonts w:ascii="Arial" w:hAnsi="Arial" w:cs="Arial"/>
          <w:sz w:val="20"/>
          <w:szCs w:val="20"/>
        </w:rPr>
      </w:pPr>
      <w:r w:rsidRPr="00FA2CC6">
        <w:rPr>
          <w:rFonts w:ascii="Arial" w:hAnsi="Arial" w:cs="Arial"/>
          <w:sz w:val="20"/>
          <w:szCs w:val="20"/>
        </w:rPr>
        <w:t xml:space="preserve">Are you looking for a sustainable TPE solution? </w:t>
      </w:r>
      <w:r w:rsidRPr="00FA2CC6">
        <w:rPr>
          <w:rFonts w:ascii="Arial" w:hAnsi="Arial" w:cs="Arial"/>
          <w:sz w:val="20"/>
          <w:szCs w:val="20"/>
          <w:u w:val="single"/>
        </w:rPr>
        <w:t>Talk to us!</w:t>
      </w:r>
      <w:r w:rsidRPr="00FA2CC6">
        <w:rPr>
          <w:rFonts w:ascii="Arial" w:hAnsi="Arial" w:cs="Arial"/>
          <w:sz w:val="20"/>
          <w:szCs w:val="20"/>
        </w:rPr>
        <w:t xml:space="preserve"> </w:t>
      </w:r>
    </w:p>
    <w:p w14:paraId="08F3A29A" w14:textId="77777777" w:rsidR="00795A08" w:rsidRPr="00FA2CC6" w:rsidRDefault="00795A08" w:rsidP="00795A08">
      <w:pPr>
        <w:spacing w:line="360" w:lineRule="auto"/>
        <w:ind w:right="1559"/>
        <w:jc w:val="both"/>
        <w:rPr>
          <w:rFonts w:ascii="Arial" w:hAnsi="Arial" w:cs="Arial"/>
          <w:sz w:val="20"/>
          <w:szCs w:val="20"/>
        </w:rPr>
      </w:pPr>
      <w:r w:rsidRPr="00FA2CC6">
        <w:rPr>
          <w:rFonts w:ascii="Arial" w:hAnsi="Arial" w:cs="Arial"/>
          <w:sz w:val="20"/>
          <w:szCs w:val="20"/>
        </w:rPr>
        <w:t>Our experts are happy to answer any questions you have, as well as to offer the right solution for your application.</w:t>
      </w:r>
    </w:p>
    <w:p w14:paraId="045BEC60" w14:textId="2D1E127B" w:rsidR="002A171C" w:rsidRDefault="00F354F1" w:rsidP="00277F1B">
      <w:pPr>
        <w:keepNext/>
        <w:keepLines/>
        <w:spacing w:after="0" w:line="360" w:lineRule="auto"/>
        <w:ind w:right="1559"/>
        <w:rPr>
          <w:rFonts w:ascii="Arial" w:hAnsi="Arial" w:cs="Arial"/>
          <w:b/>
          <w:bCs/>
          <w:sz w:val="20"/>
          <w:szCs w:val="20"/>
          <w:lang w:bidi="ar-SA"/>
        </w:rPr>
      </w:pPr>
      <w:r>
        <w:rPr>
          <w:noProof/>
        </w:rPr>
        <w:drawing>
          <wp:inline distT="0" distB="0" distL="0" distR="0" wp14:anchorId="63824D82" wp14:editId="39B3E1A0">
            <wp:extent cx="4366260" cy="2417289"/>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75443" cy="2422373"/>
                    </a:xfrm>
                    <a:prstGeom prst="rect">
                      <a:avLst/>
                    </a:prstGeom>
                    <a:noFill/>
                    <a:ln>
                      <a:noFill/>
                    </a:ln>
                  </pic:spPr>
                </pic:pic>
              </a:graphicData>
            </a:graphic>
          </wp:inline>
        </w:drawing>
      </w:r>
    </w:p>
    <w:p w14:paraId="75B38A79" w14:textId="075E6E38" w:rsidR="00277F1B" w:rsidRPr="00FA2CC6" w:rsidRDefault="002A171C" w:rsidP="00277F1B">
      <w:pPr>
        <w:keepNext/>
        <w:keepLines/>
        <w:spacing w:after="0" w:line="360" w:lineRule="auto"/>
        <w:ind w:right="1559"/>
        <w:rPr>
          <w:noProof/>
        </w:rPr>
      </w:pPr>
      <w:r w:rsidRPr="00FA2CC6">
        <w:rPr>
          <w:rFonts w:ascii="Arial" w:hAnsi="Arial" w:cs="Arial"/>
          <w:b/>
          <w:bCs/>
          <w:sz w:val="20"/>
          <w:szCs w:val="20"/>
          <w:lang w:bidi="ar-SA"/>
        </w:rPr>
        <w:t xml:space="preserve"> </w:t>
      </w:r>
      <w:r w:rsidR="00277F1B" w:rsidRPr="00FA2CC6">
        <w:rPr>
          <w:rFonts w:ascii="Arial" w:hAnsi="Arial" w:cs="Arial"/>
          <w:b/>
          <w:bCs/>
          <w:sz w:val="20"/>
          <w:szCs w:val="20"/>
          <w:lang w:bidi="ar-SA"/>
        </w:rPr>
        <w:t>(Photo: © 2023 KRAIBURG TPE)</w:t>
      </w:r>
    </w:p>
    <w:p w14:paraId="03D42897" w14:textId="77777777" w:rsidR="00277F1B" w:rsidRPr="00FA2CC6" w:rsidRDefault="00277F1B" w:rsidP="00277F1B">
      <w:pPr>
        <w:spacing w:after="0" w:line="360" w:lineRule="auto"/>
        <w:ind w:right="1559"/>
        <w:rPr>
          <w:rFonts w:ascii="Arial" w:hAnsi="Arial" w:cs="Arial"/>
          <w:sz w:val="20"/>
          <w:szCs w:val="20"/>
        </w:rPr>
      </w:pPr>
      <w:r w:rsidRPr="00FA2CC6">
        <w:rPr>
          <w:rFonts w:ascii="Arial" w:hAnsi="Arial" w:cs="Arial"/>
          <w:sz w:val="20"/>
          <w:szCs w:val="20"/>
        </w:rPr>
        <w:t>For high-resolution photography, please contact Bridget Ngang (</w:t>
      </w:r>
      <w:hyperlink r:id="rId12" w:history="1">
        <w:r w:rsidRPr="00FA2CC6">
          <w:rPr>
            <w:rStyle w:val="Hyperlink"/>
            <w:rFonts w:ascii="Arial" w:hAnsi="Arial" w:cs="Arial"/>
            <w:color w:val="auto"/>
            <w:sz w:val="20"/>
            <w:szCs w:val="20"/>
          </w:rPr>
          <w:t>bridget.ngang@kraiburg-tpe.com</w:t>
        </w:r>
      </w:hyperlink>
      <w:r w:rsidRPr="00FA2CC6">
        <w:rPr>
          <w:rFonts w:ascii="Arial" w:hAnsi="Arial" w:cs="Arial"/>
          <w:sz w:val="20"/>
          <w:szCs w:val="20"/>
        </w:rPr>
        <w:t xml:space="preserve"> , +6 03 9545 6301). </w:t>
      </w:r>
    </w:p>
    <w:p w14:paraId="7D25DA3B" w14:textId="77777777" w:rsidR="00277F1B" w:rsidRPr="00FA2CC6" w:rsidRDefault="00277F1B" w:rsidP="00277F1B">
      <w:pPr>
        <w:spacing w:after="0" w:line="360" w:lineRule="auto"/>
        <w:ind w:right="1559"/>
        <w:jc w:val="both"/>
        <w:rPr>
          <w:rFonts w:ascii="Arial" w:hAnsi="Arial" w:cs="Arial"/>
          <w:sz w:val="20"/>
          <w:szCs w:val="20"/>
        </w:rPr>
      </w:pPr>
    </w:p>
    <w:p w14:paraId="3031FE2C" w14:textId="77777777" w:rsidR="00277F1B" w:rsidRPr="00FA2CC6" w:rsidRDefault="00277F1B" w:rsidP="00277F1B">
      <w:pPr>
        <w:spacing w:after="0" w:line="360" w:lineRule="auto"/>
        <w:ind w:right="1559"/>
        <w:jc w:val="both"/>
        <w:rPr>
          <w:rFonts w:ascii="Arial" w:hAnsi="Arial" w:cs="Arial"/>
          <w:sz w:val="20"/>
          <w:szCs w:val="20"/>
        </w:rPr>
      </w:pPr>
    </w:p>
    <w:p w14:paraId="08F0B7D4" w14:textId="77777777" w:rsidR="00277F1B" w:rsidRPr="00FA2CC6" w:rsidRDefault="00277F1B" w:rsidP="00277F1B">
      <w:pPr>
        <w:ind w:right="1559"/>
        <w:rPr>
          <w:rFonts w:ascii="Arial" w:hAnsi="Arial" w:cs="Arial"/>
          <w:b/>
          <w:sz w:val="21"/>
          <w:szCs w:val="21"/>
          <w:lang w:val="en-GB"/>
        </w:rPr>
      </w:pPr>
      <w:r w:rsidRPr="00FA2CC6">
        <w:rPr>
          <w:rFonts w:ascii="Arial" w:hAnsi="Arial" w:cs="Arial"/>
          <w:b/>
          <w:sz w:val="21"/>
          <w:szCs w:val="21"/>
          <w:lang w:val="en-GB"/>
        </w:rPr>
        <w:lastRenderedPageBreak/>
        <w:t>Information for members of the press:</w:t>
      </w:r>
      <w:r w:rsidRPr="00FA2CC6">
        <w:rPr>
          <w:rFonts w:ascii="Arial" w:hAnsi="Arial" w:cs="Arial"/>
          <w:b/>
          <w:noProof/>
          <w:sz w:val="21"/>
          <w:szCs w:val="21"/>
          <w:lang w:val="en-MY" w:eastAsia="en-MY" w:bidi="ar-SA"/>
        </w:rPr>
        <w:drawing>
          <wp:anchor distT="0" distB="0" distL="114300" distR="114300" simplePos="0" relativeHeight="251659264" behindDoc="0" locked="0" layoutInCell="1" allowOverlap="1" wp14:anchorId="52776F5C" wp14:editId="4AF7F46D">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C8EB54" w14:textId="77777777" w:rsidR="00277F1B" w:rsidRPr="00FA2CC6" w:rsidRDefault="00690A8F" w:rsidP="00277F1B">
      <w:pPr>
        <w:ind w:right="1559"/>
        <w:rPr>
          <w:rFonts w:ascii="Arial" w:hAnsi="Arial" w:cs="Arial"/>
          <w:bCs/>
          <w:sz w:val="21"/>
          <w:szCs w:val="21"/>
          <w:lang w:val="en-GB"/>
        </w:rPr>
      </w:pPr>
      <w:hyperlink r:id="rId15" w:history="1">
        <w:r w:rsidR="00277F1B" w:rsidRPr="00FA2CC6">
          <w:rPr>
            <w:rStyle w:val="Hyperlink"/>
            <w:rFonts w:ascii="Arial" w:hAnsi="Arial" w:cs="Arial"/>
            <w:bCs/>
            <w:color w:val="auto"/>
            <w:sz w:val="21"/>
            <w:szCs w:val="21"/>
            <w:lang w:val="en-GB"/>
          </w:rPr>
          <w:t>download high-resolution images</w:t>
        </w:r>
      </w:hyperlink>
    </w:p>
    <w:p w14:paraId="57F8A88A" w14:textId="77777777" w:rsidR="00277F1B" w:rsidRPr="00FA2CC6" w:rsidRDefault="00277F1B" w:rsidP="00277F1B">
      <w:pPr>
        <w:ind w:right="1559"/>
        <w:rPr>
          <w:rFonts w:ascii="Arial" w:hAnsi="Arial" w:cs="Arial"/>
          <w:b/>
          <w:sz w:val="21"/>
          <w:szCs w:val="21"/>
          <w:lang w:val="en-GB"/>
        </w:rPr>
      </w:pPr>
      <w:r w:rsidRPr="00FA2CC6">
        <w:rPr>
          <w:noProof/>
          <w:lang w:val="en-MY" w:eastAsia="en-MY" w:bidi="ar-SA"/>
        </w:rPr>
        <w:drawing>
          <wp:anchor distT="0" distB="0" distL="114300" distR="114300" simplePos="0" relativeHeight="251660288" behindDoc="1" locked="0" layoutInCell="1" allowOverlap="1" wp14:anchorId="2568CD38" wp14:editId="4095AC18">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7966AAB8" w14:textId="77777777" w:rsidR="00277F1B" w:rsidRPr="00FA2CC6" w:rsidRDefault="00690A8F" w:rsidP="00277F1B">
      <w:pPr>
        <w:ind w:right="1559"/>
        <w:rPr>
          <w:rFonts w:ascii="Arial" w:hAnsi="Arial" w:cs="Arial"/>
          <w:bCs/>
          <w:sz w:val="21"/>
          <w:szCs w:val="21"/>
          <w:lang w:val="en-GB"/>
        </w:rPr>
      </w:pPr>
      <w:hyperlink r:id="rId18" w:history="1">
        <w:r w:rsidR="00277F1B" w:rsidRPr="00FA2CC6">
          <w:rPr>
            <w:rStyle w:val="Hyperlink"/>
            <w:rFonts w:ascii="Arial" w:hAnsi="Arial" w:cs="Arial"/>
            <w:bCs/>
            <w:color w:val="auto"/>
            <w:sz w:val="21"/>
            <w:szCs w:val="21"/>
            <w:lang w:val="en-GB"/>
          </w:rPr>
          <w:t>latest news on KRAIBURG TPE</w:t>
        </w:r>
      </w:hyperlink>
    </w:p>
    <w:p w14:paraId="72B046F5" w14:textId="77777777" w:rsidR="00277F1B" w:rsidRPr="00FA2CC6" w:rsidRDefault="00277F1B" w:rsidP="00277F1B">
      <w:pPr>
        <w:ind w:right="1559"/>
        <w:rPr>
          <w:rFonts w:ascii="Arial" w:hAnsi="Arial" w:cs="Arial"/>
          <w:b/>
          <w:sz w:val="21"/>
          <w:szCs w:val="21"/>
          <w:lang w:val="en-GB"/>
        </w:rPr>
      </w:pPr>
    </w:p>
    <w:p w14:paraId="6F9F176B" w14:textId="77777777" w:rsidR="00277F1B" w:rsidRPr="00FA2CC6" w:rsidRDefault="00277F1B" w:rsidP="00277F1B">
      <w:pPr>
        <w:ind w:right="1559"/>
        <w:rPr>
          <w:rFonts w:ascii="Arial" w:hAnsi="Arial" w:cs="Arial"/>
          <w:b/>
          <w:sz w:val="21"/>
          <w:szCs w:val="21"/>
          <w:lang w:val="en-GB"/>
        </w:rPr>
      </w:pPr>
      <w:r w:rsidRPr="00FA2CC6">
        <w:rPr>
          <w:rFonts w:ascii="Arial" w:hAnsi="Arial" w:cs="Arial"/>
          <w:b/>
          <w:sz w:val="21"/>
          <w:szCs w:val="21"/>
          <w:lang w:val="en-GB"/>
        </w:rPr>
        <w:t xml:space="preserve">Let’s connect on </w:t>
      </w:r>
      <w:proofErr w:type="gramStart"/>
      <w:r w:rsidRPr="00FA2CC6">
        <w:rPr>
          <w:rFonts w:ascii="Arial" w:hAnsi="Arial" w:cs="Arial"/>
          <w:b/>
          <w:sz w:val="21"/>
          <w:szCs w:val="21"/>
          <w:lang w:val="en-GB"/>
        </w:rPr>
        <w:t>Social Media</w:t>
      </w:r>
      <w:proofErr w:type="gramEnd"/>
      <w:r w:rsidRPr="00FA2CC6">
        <w:rPr>
          <w:rFonts w:ascii="Arial" w:hAnsi="Arial" w:cs="Arial"/>
          <w:b/>
          <w:sz w:val="21"/>
          <w:szCs w:val="21"/>
          <w:lang w:val="en-GB"/>
        </w:rPr>
        <w:t>:</w:t>
      </w:r>
    </w:p>
    <w:p w14:paraId="45524BCC" w14:textId="77777777" w:rsidR="00277F1B" w:rsidRPr="00FA2CC6" w:rsidRDefault="00277F1B" w:rsidP="00277F1B">
      <w:pPr>
        <w:ind w:right="1559"/>
        <w:rPr>
          <w:rFonts w:ascii="Arial" w:hAnsi="Arial" w:cs="Arial"/>
          <w:b/>
          <w:sz w:val="21"/>
          <w:szCs w:val="21"/>
          <w:lang w:val="en-GB"/>
        </w:rPr>
      </w:pPr>
      <w:r w:rsidRPr="00FA2CC6">
        <w:rPr>
          <w:rFonts w:ascii="Arial" w:hAnsi="Arial" w:cs="Arial"/>
          <w:b/>
          <w:noProof/>
          <w:sz w:val="21"/>
          <w:szCs w:val="21"/>
          <w:lang w:val="en-GB"/>
        </w:rPr>
        <w:t xml:space="preserve"> </w:t>
      </w:r>
      <w:r w:rsidRPr="00FA2CC6">
        <w:rPr>
          <w:rFonts w:ascii="Arial" w:hAnsi="Arial" w:cs="Arial"/>
          <w:b/>
          <w:noProof/>
          <w:sz w:val="21"/>
          <w:szCs w:val="21"/>
          <w:lang w:val="en-MY" w:eastAsia="en-MY" w:bidi="ar-SA"/>
        </w:rPr>
        <w:drawing>
          <wp:inline distT="0" distB="0" distL="0" distR="0" wp14:anchorId="48F7EAE3" wp14:editId="69FADBF5">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FA2CC6">
        <w:rPr>
          <w:rFonts w:ascii="Arial" w:hAnsi="Arial" w:cs="Arial"/>
          <w:b/>
          <w:noProof/>
          <w:sz w:val="21"/>
          <w:szCs w:val="21"/>
          <w:lang w:val="en-GB"/>
        </w:rPr>
        <w:t xml:space="preserve">   </w:t>
      </w:r>
      <w:r w:rsidRPr="00FA2CC6">
        <w:rPr>
          <w:rFonts w:ascii="Arial" w:hAnsi="Arial" w:cs="Arial"/>
          <w:b/>
          <w:noProof/>
          <w:sz w:val="21"/>
          <w:szCs w:val="21"/>
          <w:lang w:val="en-MY" w:eastAsia="en-MY" w:bidi="ar-SA"/>
        </w:rPr>
        <w:drawing>
          <wp:inline distT="0" distB="0" distL="0" distR="0" wp14:anchorId="57D52982" wp14:editId="27A64276">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FA2CC6">
        <w:rPr>
          <w:rFonts w:ascii="Arial" w:hAnsi="Arial" w:cs="Arial"/>
          <w:b/>
          <w:noProof/>
          <w:sz w:val="21"/>
          <w:szCs w:val="21"/>
          <w:lang w:val="en-GB"/>
        </w:rPr>
        <w:t xml:space="preserve">    </w:t>
      </w:r>
      <w:r w:rsidRPr="00FA2CC6">
        <w:rPr>
          <w:rFonts w:ascii="Arial" w:hAnsi="Arial" w:cs="Arial"/>
          <w:b/>
          <w:noProof/>
          <w:sz w:val="21"/>
          <w:szCs w:val="21"/>
          <w:lang w:val="en-MY" w:eastAsia="en-MY" w:bidi="ar-SA"/>
        </w:rPr>
        <w:drawing>
          <wp:inline distT="0" distB="0" distL="0" distR="0" wp14:anchorId="3050615D" wp14:editId="16B404FB">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FA2CC6">
        <w:rPr>
          <w:rFonts w:ascii="Arial" w:hAnsi="Arial" w:cs="Arial"/>
          <w:b/>
          <w:noProof/>
          <w:sz w:val="21"/>
          <w:szCs w:val="21"/>
          <w:lang w:val="en-GB"/>
        </w:rPr>
        <w:t xml:space="preserve"> </w:t>
      </w:r>
      <w:r w:rsidRPr="00FA2CC6">
        <w:rPr>
          <w:rFonts w:ascii="Arial" w:hAnsi="Arial" w:cs="Arial"/>
          <w:b/>
          <w:noProof/>
          <w:sz w:val="21"/>
          <w:szCs w:val="21"/>
          <w:lang w:val="de-DE"/>
        </w:rPr>
        <w:t xml:space="preserve">  </w:t>
      </w:r>
      <w:r w:rsidRPr="00FA2CC6">
        <w:rPr>
          <w:rFonts w:ascii="Arial" w:hAnsi="Arial" w:cs="Arial"/>
          <w:b/>
          <w:noProof/>
          <w:sz w:val="21"/>
          <w:szCs w:val="21"/>
          <w:lang w:val="en-MY" w:eastAsia="en-MY" w:bidi="ar-SA"/>
        </w:rPr>
        <w:drawing>
          <wp:inline distT="0" distB="0" distL="0" distR="0" wp14:anchorId="132FBCA5" wp14:editId="2964C6E8">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FA2CC6">
        <w:rPr>
          <w:rFonts w:ascii="Arial" w:hAnsi="Arial" w:cs="Arial"/>
          <w:b/>
          <w:noProof/>
          <w:sz w:val="21"/>
          <w:szCs w:val="21"/>
          <w:lang w:val="de-DE"/>
        </w:rPr>
        <w:t xml:space="preserve">  </w:t>
      </w:r>
      <w:r w:rsidRPr="00FA2CC6">
        <w:rPr>
          <w:rFonts w:ascii="Arial" w:hAnsi="Arial" w:cs="Arial"/>
          <w:b/>
          <w:noProof/>
          <w:sz w:val="21"/>
          <w:szCs w:val="21"/>
          <w:lang w:val="en-MY" w:eastAsia="en-MY" w:bidi="ar-SA"/>
        </w:rPr>
        <w:drawing>
          <wp:inline distT="0" distB="0" distL="0" distR="0" wp14:anchorId="1A2F7844" wp14:editId="2A259535">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132A88E" w14:textId="77777777" w:rsidR="00277F1B" w:rsidRPr="00FA2CC6" w:rsidRDefault="00277F1B" w:rsidP="00277F1B">
      <w:pPr>
        <w:ind w:right="1559"/>
        <w:rPr>
          <w:rFonts w:ascii="Arial" w:hAnsi="Arial" w:cs="Arial"/>
          <w:b/>
          <w:sz w:val="21"/>
          <w:szCs w:val="21"/>
          <w:lang w:val="en-MY"/>
        </w:rPr>
      </w:pPr>
      <w:r w:rsidRPr="00FA2CC6">
        <w:rPr>
          <w:rFonts w:ascii="Arial" w:hAnsi="Arial" w:cs="Arial"/>
          <w:b/>
          <w:sz w:val="21"/>
          <w:szCs w:val="21"/>
          <w:lang w:val="en-MY"/>
        </w:rPr>
        <w:t xml:space="preserve">Follow us on </w:t>
      </w:r>
      <w:proofErr w:type="gramStart"/>
      <w:r w:rsidRPr="00FA2CC6">
        <w:rPr>
          <w:rFonts w:ascii="Arial" w:hAnsi="Arial" w:cs="Arial"/>
          <w:b/>
          <w:sz w:val="21"/>
          <w:szCs w:val="21"/>
          <w:lang w:val="en-MY"/>
        </w:rPr>
        <w:t>WeChat</w:t>
      </w:r>
      <w:proofErr w:type="gramEnd"/>
    </w:p>
    <w:p w14:paraId="0F790217" w14:textId="77777777" w:rsidR="00277F1B" w:rsidRPr="00FA2CC6" w:rsidRDefault="00277F1B" w:rsidP="00277F1B">
      <w:pPr>
        <w:ind w:right="1559"/>
        <w:rPr>
          <w:rFonts w:ascii="Arial" w:hAnsi="Arial" w:cs="Arial"/>
          <w:b/>
          <w:sz w:val="21"/>
          <w:szCs w:val="21"/>
          <w:lang w:val="en-MY"/>
        </w:rPr>
      </w:pPr>
      <w:r w:rsidRPr="00FA2CC6">
        <w:rPr>
          <w:rFonts w:ascii="Arial" w:hAnsi="Arial" w:cs="Arial"/>
          <w:noProof/>
          <w:sz w:val="20"/>
          <w:szCs w:val="20"/>
          <w:lang w:val="en-MY" w:eastAsia="en-MY" w:bidi="ar-SA"/>
        </w:rPr>
        <w:drawing>
          <wp:inline distT="0" distB="0" distL="0" distR="0" wp14:anchorId="7ED9D72F" wp14:editId="06212A7A">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3051F02B" w14:textId="77777777" w:rsidR="00277F1B" w:rsidRPr="00FA2CC6" w:rsidRDefault="00277F1B" w:rsidP="00277F1B">
      <w:pPr>
        <w:spacing w:line="360" w:lineRule="auto"/>
        <w:ind w:right="1842"/>
        <w:jc w:val="both"/>
        <w:rPr>
          <w:rFonts w:ascii="Arial" w:hAnsi="Arial" w:cs="Arial"/>
          <w:b/>
          <w:sz w:val="21"/>
          <w:szCs w:val="21"/>
          <w:lang w:val="en-MY"/>
        </w:rPr>
      </w:pPr>
      <w:r w:rsidRPr="00FA2CC6">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w:t>
      </w:r>
      <w:proofErr w:type="gramStart"/>
      <w:r w:rsidRPr="00FA2CC6">
        <w:rPr>
          <w:rFonts w:ascii="Arial" w:hAnsi="Arial" w:cs="Arial"/>
          <w:sz w:val="20"/>
          <w:szCs w:val="20"/>
        </w:rPr>
        <w:t>reliable</w:t>
      </w:r>
      <w:proofErr w:type="gramEnd"/>
      <w:r w:rsidRPr="00FA2CC6">
        <w:rPr>
          <w:rFonts w:ascii="Arial" w:hAnsi="Arial" w:cs="Arial"/>
          <w:sz w:val="20"/>
          <w:szCs w:val="20"/>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w:t>
      </w:r>
      <w:r w:rsidRPr="00FA2CC6">
        <w:rPr>
          <w:rFonts w:ascii="Arial" w:hAnsi="Arial" w:cs="Arial"/>
          <w:sz w:val="20"/>
          <w:szCs w:val="20"/>
        </w:rPr>
        <w:lastRenderedPageBreak/>
        <w:t>reliable service. The company is ISO 50001 certified at its headquarters in Germany and holds ISO 9001 and ISO 14001 certifications at all its sites worldwide.</w:t>
      </w:r>
    </w:p>
    <w:p w14:paraId="0CE8DD16" w14:textId="77777777" w:rsidR="003927B3" w:rsidRPr="00FA2CC6" w:rsidRDefault="003927B3" w:rsidP="00631610">
      <w:pPr>
        <w:keepNext/>
        <w:keepLines/>
        <w:spacing w:after="0" w:line="360" w:lineRule="auto"/>
        <w:ind w:right="1842"/>
        <w:rPr>
          <w:rFonts w:ascii="Arial" w:hAnsi="Arial" w:cs="Arial"/>
          <w:b/>
          <w:bCs/>
          <w:sz w:val="20"/>
          <w:szCs w:val="20"/>
          <w:lang w:val="en-MY" w:bidi="ar-SA"/>
        </w:rPr>
      </w:pPr>
    </w:p>
    <w:p w14:paraId="3FDE1FBE" w14:textId="22F0FA9B" w:rsidR="003927B3" w:rsidRPr="00FA2CC6" w:rsidRDefault="003927B3" w:rsidP="00631610">
      <w:pPr>
        <w:keepNext/>
        <w:keepLines/>
        <w:spacing w:after="0" w:line="360" w:lineRule="auto"/>
        <w:ind w:right="1842"/>
        <w:rPr>
          <w:rFonts w:ascii="Arial" w:hAnsi="Arial" w:cs="Arial"/>
          <w:b/>
          <w:bCs/>
          <w:sz w:val="20"/>
          <w:szCs w:val="20"/>
          <w:lang w:bidi="ar-SA"/>
        </w:rPr>
      </w:pPr>
    </w:p>
    <w:p w14:paraId="4837FE41" w14:textId="0304D2FD" w:rsidR="00DC32CA" w:rsidRPr="00FA2CC6" w:rsidRDefault="00DC32CA" w:rsidP="00C030F9">
      <w:pPr>
        <w:spacing w:line="360" w:lineRule="auto"/>
        <w:ind w:right="1842"/>
        <w:jc w:val="both"/>
        <w:rPr>
          <w:rFonts w:ascii="Arial" w:hAnsi="Arial" w:cs="Arial"/>
          <w:b/>
          <w:sz w:val="21"/>
          <w:szCs w:val="21"/>
          <w:lang w:val="en-MY"/>
        </w:rPr>
      </w:pPr>
    </w:p>
    <w:sectPr w:rsidR="00DC32CA" w:rsidRPr="00FA2CC6"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8DF90" w14:textId="77777777" w:rsidR="00D923F9" w:rsidRDefault="00D923F9" w:rsidP="00784C57">
      <w:pPr>
        <w:spacing w:after="0" w:line="240" w:lineRule="auto"/>
      </w:pPr>
      <w:r>
        <w:separator/>
      </w:r>
    </w:p>
  </w:endnote>
  <w:endnote w:type="continuationSeparator" w:id="0">
    <w:p w14:paraId="4220027B" w14:textId="77777777" w:rsidR="00D923F9" w:rsidRDefault="00D923F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04A3BD45">
              <wp:simplePos x="0" y="0"/>
              <wp:positionH relativeFrom="column">
                <wp:posOffset>4330065</wp:posOffset>
              </wp:positionH>
              <wp:positionV relativeFrom="paragraph">
                <wp:posOffset>-3077845</wp:posOffset>
              </wp:positionV>
              <wp:extent cx="2057400" cy="25050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505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690A8F" w:rsidP="001E1888">
                          <w:pPr>
                            <w:pStyle w:val="Header"/>
                            <w:spacing w:line="360" w:lineRule="auto"/>
                            <w:rPr>
                              <w:rFonts w:ascii="Arial" w:hAnsi="Arial" w:cs="Arial"/>
                              <w:bCs/>
                              <w:iCs/>
                              <w:sz w:val="16"/>
                              <w:szCs w:val="16"/>
                              <w:lang w:eastAsia="ar-SA"/>
                            </w:rPr>
                          </w:pPr>
                          <w:hyperlink r:id="rId1"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sz w:val="16"/>
                            </w:rPr>
                            <w:t>Europe, Middle East, Africa</w:t>
                          </w:r>
                        </w:p>
                        <w:p w14:paraId="44BC460F" w14:textId="77777777" w:rsidR="000F2CA8" w:rsidRPr="00857119" w:rsidRDefault="000F2CA8" w:rsidP="000F2CA8">
                          <w:pPr>
                            <w:pStyle w:val="BodyTextIndent"/>
                            <w:ind w:left="0"/>
                            <w:rPr>
                              <w:i w:val="0"/>
                              <w:sz w:val="16"/>
                              <w:szCs w:val="16"/>
                              <w:lang w:val="fr-FR"/>
                            </w:rPr>
                          </w:pPr>
                          <w:r w:rsidRPr="00857119">
                            <w:rPr>
                              <w:i w:val="0"/>
                              <w:sz w:val="16"/>
                              <w:lang w:val="fr-FR"/>
                            </w:rPr>
                            <w:t>Juliane Schmidhuber</w:t>
                          </w:r>
                        </w:p>
                        <w:p w14:paraId="05D87D67" w14:textId="77777777" w:rsidR="000F2CA8" w:rsidRPr="00857119" w:rsidRDefault="000F2CA8" w:rsidP="000F2CA8">
                          <w:pPr>
                            <w:pStyle w:val="BodyTextIndent"/>
                            <w:ind w:left="0"/>
                            <w:rPr>
                              <w:i w:val="0"/>
                              <w:sz w:val="16"/>
                              <w:szCs w:val="16"/>
                              <w:lang w:val="fr-FR"/>
                            </w:rPr>
                          </w:pPr>
                          <w:r w:rsidRPr="00857119">
                            <w:rPr>
                              <w:i w:val="0"/>
                              <w:sz w:val="16"/>
                              <w:lang w:val="fr-FR"/>
                            </w:rPr>
                            <w:t>PR &amp; Communications Manager</w:t>
                          </w:r>
                        </w:p>
                        <w:p w14:paraId="5D4F84A0" w14:textId="2ED8E04B" w:rsidR="000F2CA8" w:rsidRPr="00857119" w:rsidRDefault="000F2CA8" w:rsidP="000F2CA8">
                          <w:pPr>
                            <w:pStyle w:val="BodyTextIndent"/>
                            <w:ind w:left="0"/>
                            <w:rPr>
                              <w:i w:val="0"/>
                              <w:sz w:val="16"/>
                              <w:szCs w:val="16"/>
                              <w:lang w:val="fr-FR"/>
                            </w:rPr>
                          </w:pPr>
                          <w:r w:rsidRPr="00857119">
                            <w:rPr>
                              <w:i w:val="0"/>
                              <w:sz w:val="16"/>
                              <w:lang w:val="fr-FR"/>
                            </w:rPr>
                            <w:t>Phone : +49 8638 9810 568</w:t>
                          </w:r>
                        </w:p>
                        <w:p w14:paraId="4E9FCE68" w14:textId="77777777" w:rsidR="000F2CA8" w:rsidRPr="00D138E6" w:rsidRDefault="00690A8F" w:rsidP="000F2CA8">
                          <w:pPr>
                            <w:pStyle w:val="BodyTextIndent"/>
                            <w:ind w:left="0"/>
                            <w:rPr>
                              <w:rStyle w:val="Hyperlink"/>
                              <w:i w:val="0"/>
                              <w:sz w:val="16"/>
                            </w:rPr>
                          </w:pPr>
                          <w:hyperlink r:id="rId2" w:history="1">
                            <w:r w:rsidR="000F2CA8">
                              <w:rPr>
                                <w:rStyle w:val="Hyperlink"/>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2.35pt;width:162pt;height:19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F354F1" w:rsidP="001E1888">
                    <w:pPr>
                      <w:pStyle w:val="Header"/>
                      <w:spacing w:line="360" w:lineRule="auto"/>
                      <w:rPr>
                        <w:rFonts w:ascii="Arial" w:hAnsi="Arial" w:cs="Arial"/>
                        <w:bCs/>
                        <w:iCs/>
                        <w:sz w:val="16"/>
                        <w:szCs w:val="16"/>
                        <w:lang w:eastAsia="ar-SA"/>
                      </w:rPr>
                    </w:pPr>
                    <w:hyperlink r:id="rId3"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sz w:val="16"/>
                      </w:rPr>
                      <w:t>Europe, Middle East, Africa</w:t>
                    </w:r>
                  </w:p>
                  <w:p w14:paraId="44BC460F" w14:textId="77777777" w:rsidR="000F2CA8" w:rsidRPr="00857119" w:rsidRDefault="000F2CA8" w:rsidP="000F2CA8">
                    <w:pPr>
                      <w:pStyle w:val="BodyTextIndent"/>
                      <w:ind w:left="0"/>
                      <w:rPr>
                        <w:i w:val="0"/>
                        <w:sz w:val="16"/>
                        <w:szCs w:val="16"/>
                        <w:lang w:val="fr-FR"/>
                      </w:rPr>
                    </w:pPr>
                    <w:r w:rsidRPr="00857119">
                      <w:rPr>
                        <w:i w:val="0"/>
                        <w:sz w:val="16"/>
                        <w:lang w:val="fr-FR"/>
                      </w:rPr>
                      <w:t>Juliane Schmidhuber</w:t>
                    </w:r>
                  </w:p>
                  <w:p w14:paraId="05D87D67" w14:textId="77777777" w:rsidR="000F2CA8" w:rsidRPr="00857119" w:rsidRDefault="000F2CA8" w:rsidP="000F2CA8">
                    <w:pPr>
                      <w:pStyle w:val="BodyTextIndent"/>
                      <w:ind w:left="0"/>
                      <w:rPr>
                        <w:i w:val="0"/>
                        <w:sz w:val="16"/>
                        <w:szCs w:val="16"/>
                        <w:lang w:val="fr-FR"/>
                      </w:rPr>
                    </w:pPr>
                    <w:r w:rsidRPr="00857119">
                      <w:rPr>
                        <w:i w:val="0"/>
                        <w:sz w:val="16"/>
                        <w:lang w:val="fr-FR"/>
                      </w:rPr>
                      <w:t>PR &amp; Communications Manager</w:t>
                    </w:r>
                  </w:p>
                  <w:p w14:paraId="5D4F84A0" w14:textId="2ED8E04B" w:rsidR="000F2CA8" w:rsidRPr="00857119" w:rsidRDefault="000F2CA8" w:rsidP="000F2CA8">
                    <w:pPr>
                      <w:pStyle w:val="BodyTextIndent"/>
                      <w:ind w:left="0"/>
                      <w:rPr>
                        <w:i w:val="0"/>
                        <w:sz w:val="16"/>
                        <w:szCs w:val="16"/>
                        <w:lang w:val="fr-FR"/>
                      </w:rPr>
                    </w:pPr>
                    <w:r w:rsidRPr="00857119">
                      <w:rPr>
                        <w:i w:val="0"/>
                        <w:sz w:val="16"/>
                        <w:lang w:val="fr-FR"/>
                      </w:rPr>
                      <w:t>Phone : +49 8638 9810 568</w:t>
                    </w:r>
                  </w:p>
                  <w:p w14:paraId="4E9FCE68" w14:textId="77777777" w:rsidR="000F2CA8" w:rsidRPr="00D138E6" w:rsidRDefault="00F354F1" w:rsidP="000F2CA8">
                    <w:pPr>
                      <w:pStyle w:val="BodyTextIndent"/>
                      <w:ind w:left="0"/>
                      <w:rPr>
                        <w:rStyle w:val="Hyperlink"/>
                        <w:i w:val="0"/>
                        <w:sz w:val="16"/>
                      </w:rPr>
                    </w:pPr>
                    <w:hyperlink r:id="rId4" w:history="1">
                      <w:r w:rsidR="000F2CA8">
                        <w:rPr>
                          <w:rStyle w:val="Hyperlink"/>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CC4DD" w14:textId="77777777" w:rsidR="00D923F9" w:rsidRDefault="00D923F9" w:rsidP="00784C57">
      <w:pPr>
        <w:spacing w:after="0" w:line="240" w:lineRule="auto"/>
      </w:pPr>
      <w:r>
        <w:separator/>
      </w:r>
    </w:p>
  </w:footnote>
  <w:footnote w:type="continuationSeparator" w:id="0">
    <w:p w14:paraId="1FBC4036" w14:textId="77777777" w:rsidR="00D923F9" w:rsidRDefault="00D923F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00794A5" w14:textId="77777777" w:rsidR="005E678B" w:rsidRDefault="005E678B" w:rsidP="005E678B">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44C6B4C" w14:textId="77777777" w:rsidR="00F354F1" w:rsidRPr="00F354F1" w:rsidRDefault="00F354F1" w:rsidP="00F354F1">
          <w:pPr>
            <w:spacing w:after="0" w:line="360" w:lineRule="auto"/>
            <w:ind w:left="-105"/>
            <w:jc w:val="both"/>
            <w:rPr>
              <w:rFonts w:ascii="Arial" w:hAnsi="Arial" w:cs="Arial"/>
              <w:b/>
              <w:bCs/>
              <w:color w:val="365F91"/>
              <w:sz w:val="40"/>
              <w:szCs w:val="40"/>
            </w:rPr>
          </w:pPr>
          <w:r w:rsidRPr="00E15A0A">
            <w:rPr>
              <w:rFonts w:ascii="Arial" w:hAnsi="Arial" w:cs="Arial"/>
              <w:b/>
              <w:bCs/>
              <w:sz w:val="16"/>
              <w:szCs w:val="16"/>
            </w:rPr>
            <w:t>KRAIBURG TPE to Launch New Automotive Interior Surface TPE Solutions for the Asia Pacific Market</w:t>
          </w:r>
        </w:p>
        <w:p w14:paraId="62BD22AA" w14:textId="77777777" w:rsidR="00F354F1" w:rsidRPr="002B7CE1" w:rsidRDefault="00F354F1" w:rsidP="00F354F1">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March 2023</w:t>
          </w:r>
        </w:p>
        <w:p w14:paraId="1A56E795" w14:textId="27C1A5AC" w:rsidR="00502615" w:rsidRPr="00073D11" w:rsidRDefault="005E678B" w:rsidP="005E678B">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1FC44298" w14:textId="77777777" w:rsidR="00F354F1" w:rsidRDefault="003C4170" w:rsidP="00F354F1">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4B3C946" w14:textId="76CFDFA9" w:rsidR="00F354F1" w:rsidRPr="00F354F1" w:rsidRDefault="00F354F1" w:rsidP="00F354F1">
          <w:pPr>
            <w:spacing w:after="0" w:line="360" w:lineRule="auto"/>
            <w:ind w:left="-105"/>
            <w:jc w:val="both"/>
            <w:rPr>
              <w:rFonts w:ascii="Arial" w:hAnsi="Arial" w:cs="Arial"/>
              <w:b/>
              <w:bCs/>
              <w:color w:val="365F91"/>
              <w:sz w:val="40"/>
              <w:szCs w:val="40"/>
            </w:rPr>
          </w:pPr>
          <w:r w:rsidRPr="00E15A0A">
            <w:rPr>
              <w:rFonts w:ascii="Arial" w:hAnsi="Arial" w:cs="Arial"/>
              <w:b/>
              <w:bCs/>
              <w:sz w:val="16"/>
              <w:szCs w:val="16"/>
            </w:rPr>
            <w:t>KRAIBURG TPE to Launch New Automotive Interior Surface TPE Solutions for the Asia Pacific Market</w:t>
          </w:r>
        </w:p>
        <w:p w14:paraId="64245A3A" w14:textId="12C44935" w:rsidR="00795A08" w:rsidRPr="002B7CE1" w:rsidRDefault="00795A08" w:rsidP="00795A08">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F354F1">
            <w:rPr>
              <w:rFonts w:ascii="Arial" w:hAnsi="Arial"/>
              <w:b/>
              <w:sz w:val="16"/>
              <w:szCs w:val="16"/>
            </w:rPr>
            <w:t>March</w:t>
          </w:r>
          <w:r w:rsidR="006D17DD">
            <w:rPr>
              <w:rFonts w:ascii="Arial" w:hAnsi="Arial"/>
              <w:b/>
              <w:sz w:val="16"/>
              <w:szCs w:val="16"/>
            </w:rPr>
            <w:t xml:space="preserve"> 2023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D417C"/>
    <w:multiLevelType w:val="hybridMultilevel"/>
    <w:tmpl w:val="0672BE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9"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0"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2"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4"/>
  </w:num>
  <w:num w:numId="2" w16cid:durableId="1107233859">
    <w:abstractNumId w:val="7"/>
  </w:num>
  <w:num w:numId="3" w16cid:durableId="84694826">
    <w:abstractNumId w:val="3"/>
  </w:num>
  <w:num w:numId="4" w16cid:durableId="1893232029">
    <w:abstractNumId w:val="15"/>
  </w:num>
  <w:num w:numId="5" w16cid:durableId="742027126">
    <w:abstractNumId w:val="10"/>
  </w:num>
  <w:num w:numId="6" w16cid:durableId="1918981151">
    <w:abstractNumId w:val="13"/>
  </w:num>
  <w:num w:numId="7" w16cid:durableId="1404644129">
    <w:abstractNumId w:val="6"/>
  </w:num>
  <w:num w:numId="8" w16cid:durableId="1988242192">
    <w:abstractNumId w:val="14"/>
  </w:num>
  <w:num w:numId="9" w16cid:durableId="1811752287">
    <w:abstractNumId w:val="11"/>
  </w:num>
  <w:num w:numId="10" w16cid:durableId="239675848">
    <w:abstractNumId w:val="1"/>
  </w:num>
  <w:num w:numId="11" w16cid:durableId="925653970">
    <w:abstractNumId w:val="8"/>
  </w:num>
  <w:num w:numId="12" w16cid:durableId="21206367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5"/>
  </w:num>
  <w:num w:numId="14" w16cid:durableId="812257687">
    <w:abstractNumId w:val="12"/>
  </w:num>
  <w:num w:numId="15" w16cid:durableId="606623926">
    <w:abstractNumId w:val="2"/>
  </w:num>
  <w:num w:numId="16" w16cid:durableId="11999922">
    <w:abstractNumId w:val="9"/>
  </w:num>
  <w:num w:numId="17" w16cid:durableId="959534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04E3"/>
    <w:rsid w:val="00041B77"/>
    <w:rsid w:val="00046648"/>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C7D"/>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6B00"/>
    <w:rsid w:val="00120B15"/>
    <w:rsid w:val="00121D30"/>
    <w:rsid w:val="00122C56"/>
    <w:rsid w:val="001246FA"/>
    <w:rsid w:val="00133856"/>
    <w:rsid w:val="00133C79"/>
    <w:rsid w:val="001408FE"/>
    <w:rsid w:val="00144072"/>
    <w:rsid w:val="00146E7E"/>
    <w:rsid w:val="001507B4"/>
    <w:rsid w:val="00156BDE"/>
    <w:rsid w:val="00163E63"/>
    <w:rsid w:val="0017332B"/>
    <w:rsid w:val="00173B45"/>
    <w:rsid w:val="00180F66"/>
    <w:rsid w:val="0018691E"/>
    <w:rsid w:val="00186CE3"/>
    <w:rsid w:val="001912E3"/>
    <w:rsid w:val="001937B4"/>
    <w:rsid w:val="00196354"/>
    <w:rsid w:val="00196ADF"/>
    <w:rsid w:val="001A1A47"/>
    <w:rsid w:val="001A2012"/>
    <w:rsid w:val="001A6E10"/>
    <w:rsid w:val="001B400F"/>
    <w:rsid w:val="001C2242"/>
    <w:rsid w:val="001C311C"/>
    <w:rsid w:val="001C4EAE"/>
    <w:rsid w:val="001C701E"/>
    <w:rsid w:val="001C787B"/>
    <w:rsid w:val="001D003B"/>
    <w:rsid w:val="001D3256"/>
    <w:rsid w:val="001D41F8"/>
    <w:rsid w:val="001E0762"/>
    <w:rsid w:val="001E1888"/>
    <w:rsid w:val="001F37C4"/>
    <w:rsid w:val="001F4135"/>
    <w:rsid w:val="001F4F5D"/>
    <w:rsid w:val="00201710"/>
    <w:rsid w:val="002129DC"/>
    <w:rsid w:val="00214C89"/>
    <w:rsid w:val="002234B4"/>
    <w:rsid w:val="00225FD8"/>
    <w:rsid w:val="002262B1"/>
    <w:rsid w:val="00235BA5"/>
    <w:rsid w:val="002631F5"/>
    <w:rsid w:val="00267260"/>
    <w:rsid w:val="00277F1B"/>
    <w:rsid w:val="00280E23"/>
    <w:rsid w:val="0028506D"/>
    <w:rsid w:val="00290773"/>
    <w:rsid w:val="002934F9"/>
    <w:rsid w:val="0029752E"/>
    <w:rsid w:val="002A171C"/>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E4FD9"/>
    <w:rsid w:val="002F2061"/>
    <w:rsid w:val="002F4492"/>
    <w:rsid w:val="002F563D"/>
    <w:rsid w:val="00302932"/>
    <w:rsid w:val="00304543"/>
    <w:rsid w:val="003048BF"/>
    <w:rsid w:val="00310A64"/>
    <w:rsid w:val="00312545"/>
    <w:rsid w:val="00324D73"/>
    <w:rsid w:val="00325394"/>
    <w:rsid w:val="00325EA7"/>
    <w:rsid w:val="00326FA2"/>
    <w:rsid w:val="0033017E"/>
    <w:rsid w:val="00333B31"/>
    <w:rsid w:val="00347067"/>
    <w:rsid w:val="0035152E"/>
    <w:rsid w:val="00364268"/>
    <w:rsid w:val="0036557B"/>
    <w:rsid w:val="00382CCC"/>
    <w:rsid w:val="0038768D"/>
    <w:rsid w:val="003927B3"/>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5178"/>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4F7ABD"/>
    <w:rsid w:val="00502615"/>
    <w:rsid w:val="00502A3F"/>
    <w:rsid w:val="0050419E"/>
    <w:rsid w:val="00505735"/>
    <w:rsid w:val="005146C9"/>
    <w:rsid w:val="00517446"/>
    <w:rsid w:val="00527D82"/>
    <w:rsid w:val="00530A45"/>
    <w:rsid w:val="005310E3"/>
    <w:rsid w:val="005320D5"/>
    <w:rsid w:val="00534339"/>
    <w:rsid w:val="005344C0"/>
    <w:rsid w:val="00534BF8"/>
    <w:rsid w:val="005411A7"/>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4F1"/>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60625"/>
    <w:rsid w:val="006612CA"/>
    <w:rsid w:val="00661898"/>
    <w:rsid w:val="00661BAB"/>
    <w:rsid w:val="006709AB"/>
    <w:rsid w:val="006739FD"/>
    <w:rsid w:val="00681427"/>
    <w:rsid w:val="0068585B"/>
    <w:rsid w:val="00690A8F"/>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17DD"/>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0BB1"/>
    <w:rsid w:val="007C4364"/>
    <w:rsid w:val="007D5A24"/>
    <w:rsid w:val="007D7444"/>
    <w:rsid w:val="007E254D"/>
    <w:rsid w:val="007F1877"/>
    <w:rsid w:val="007F3DBF"/>
    <w:rsid w:val="007F50C1"/>
    <w:rsid w:val="007F5D28"/>
    <w:rsid w:val="0080194B"/>
    <w:rsid w:val="00801E68"/>
    <w:rsid w:val="00823B61"/>
    <w:rsid w:val="0082753C"/>
    <w:rsid w:val="00835B9C"/>
    <w:rsid w:val="00855764"/>
    <w:rsid w:val="008608C3"/>
    <w:rsid w:val="00863230"/>
    <w:rsid w:val="00866E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B7DAE"/>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1B18"/>
    <w:rsid w:val="00942924"/>
    <w:rsid w:val="00945459"/>
    <w:rsid w:val="00945BCC"/>
    <w:rsid w:val="00947D55"/>
    <w:rsid w:val="00952EED"/>
    <w:rsid w:val="00954B8E"/>
    <w:rsid w:val="0095708D"/>
    <w:rsid w:val="00957AAC"/>
    <w:rsid w:val="009618DB"/>
    <w:rsid w:val="00964C40"/>
    <w:rsid w:val="00977F9A"/>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16645"/>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8377A"/>
    <w:rsid w:val="00A93D7F"/>
    <w:rsid w:val="00A97DC4"/>
    <w:rsid w:val="00AA66C4"/>
    <w:rsid w:val="00AB48F2"/>
    <w:rsid w:val="00AB4BC4"/>
    <w:rsid w:val="00AC3D7D"/>
    <w:rsid w:val="00AD13B3"/>
    <w:rsid w:val="00AD29B8"/>
    <w:rsid w:val="00AD5919"/>
    <w:rsid w:val="00AD6D80"/>
    <w:rsid w:val="00AE1711"/>
    <w:rsid w:val="00AE2D28"/>
    <w:rsid w:val="00AF442B"/>
    <w:rsid w:val="00AF706E"/>
    <w:rsid w:val="00AF73F9"/>
    <w:rsid w:val="00B022F8"/>
    <w:rsid w:val="00B05D3F"/>
    <w:rsid w:val="00B07B48"/>
    <w:rsid w:val="00B11451"/>
    <w:rsid w:val="00B11AC4"/>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7DB"/>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531"/>
    <w:rsid w:val="00BF4C2F"/>
    <w:rsid w:val="00C0054B"/>
    <w:rsid w:val="00C030F9"/>
    <w:rsid w:val="00C10035"/>
    <w:rsid w:val="00C15034"/>
    <w:rsid w:val="00C153F5"/>
    <w:rsid w:val="00C15806"/>
    <w:rsid w:val="00C232C4"/>
    <w:rsid w:val="00C24DC3"/>
    <w:rsid w:val="00C2668C"/>
    <w:rsid w:val="00C30003"/>
    <w:rsid w:val="00C33B05"/>
    <w:rsid w:val="00C37354"/>
    <w:rsid w:val="00C43491"/>
    <w:rsid w:val="00C44B97"/>
    <w:rsid w:val="00C55745"/>
    <w:rsid w:val="00C566EF"/>
    <w:rsid w:val="00C6643A"/>
    <w:rsid w:val="00C70EBC"/>
    <w:rsid w:val="00C72E1E"/>
    <w:rsid w:val="00C765FC"/>
    <w:rsid w:val="00C8056E"/>
    <w:rsid w:val="00C91EEA"/>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17181"/>
    <w:rsid w:val="00D2192F"/>
    <w:rsid w:val="00D2377C"/>
    <w:rsid w:val="00D238FD"/>
    <w:rsid w:val="00D253ED"/>
    <w:rsid w:val="00D3074B"/>
    <w:rsid w:val="00D34D49"/>
    <w:rsid w:val="00D35D04"/>
    <w:rsid w:val="00D37E66"/>
    <w:rsid w:val="00D41761"/>
    <w:rsid w:val="00D41939"/>
    <w:rsid w:val="00D42EE1"/>
    <w:rsid w:val="00D43C51"/>
    <w:rsid w:val="00D46430"/>
    <w:rsid w:val="00D50D0C"/>
    <w:rsid w:val="00D619AD"/>
    <w:rsid w:val="00D625E9"/>
    <w:rsid w:val="00D7235C"/>
    <w:rsid w:val="00D81F17"/>
    <w:rsid w:val="00D821DB"/>
    <w:rsid w:val="00D8422A"/>
    <w:rsid w:val="00D8470D"/>
    <w:rsid w:val="00D86D57"/>
    <w:rsid w:val="00D87E3B"/>
    <w:rsid w:val="00D923F9"/>
    <w:rsid w:val="00D9749E"/>
    <w:rsid w:val="00DA0553"/>
    <w:rsid w:val="00DB2468"/>
    <w:rsid w:val="00DB2B36"/>
    <w:rsid w:val="00DB6EAE"/>
    <w:rsid w:val="00DC10C6"/>
    <w:rsid w:val="00DC32CA"/>
    <w:rsid w:val="00DC6774"/>
    <w:rsid w:val="00DD6B70"/>
    <w:rsid w:val="00DE0725"/>
    <w:rsid w:val="00DE2E5C"/>
    <w:rsid w:val="00DE6719"/>
    <w:rsid w:val="00DF02DC"/>
    <w:rsid w:val="00DF1FD0"/>
    <w:rsid w:val="00DF7FD8"/>
    <w:rsid w:val="00E039D8"/>
    <w:rsid w:val="00E17CAC"/>
    <w:rsid w:val="00E31F55"/>
    <w:rsid w:val="00E34355"/>
    <w:rsid w:val="00E34E27"/>
    <w:rsid w:val="00E52729"/>
    <w:rsid w:val="00E533F6"/>
    <w:rsid w:val="00E53CBC"/>
    <w:rsid w:val="00E54531"/>
    <w:rsid w:val="00E57256"/>
    <w:rsid w:val="00E61AA8"/>
    <w:rsid w:val="00E628B9"/>
    <w:rsid w:val="00E63371"/>
    <w:rsid w:val="00E63E21"/>
    <w:rsid w:val="00E7228D"/>
    <w:rsid w:val="00E72840"/>
    <w:rsid w:val="00E75CF3"/>
    <w:rsid w:val="00E812C0"/>
    <w:rsid w:val="00E872C3"/>
    <w:rsid w:val="00E908C9"/>
    <w:rsid w:val="00E90E3A"/>
    <w:rsid w:val="00E96037"/>
    <w:rsid w:val="00EB2B0B"/>
    <w:rsid w:val="00EB447E"/>
    <w:rsid w:val="00EC3A1E"/>
    <w:rsid w:val="00EC492E"/>
    <w:rsid w:val="00EC6D87"/>
    <w:rsid w:val="00EC7126"/>
    <w:rsid w:val="00ED7A78"/>
    <w:rsid w:val="00EE3600"/>
    <w:rsid w:val="00EE4A53"/>
    <w:rsid w:val="00EE5010"/>
    <w:rsid w:val="00EF65A0"/>
    <w:rsid w:val="00F02134"/>
    <w:rsid w:val="00F11E25"/>
    <w:rsid w:val="00F125F3"/>
    <w:rsid w:val="00F14DFB"/>
    <w:rsid w:val="00F20F7E"/>
    <w:rsid w:val="00F217EF"/>
    <w:rsid w:val="00F2331F"/>
    <w:rsid w:val="00F26BC9"/>
    <w:rsid w:val="00F33088"/>
    <w:rsid w:val="00F354F1"/>
    <w:rsid w:val="00F44146"/>
    <w:rsid w:val="00F50B59"/>
    <w:rsid w:val="00F540D8"/>
    <w:rsid w:val="00F54B73"/>
    <w:rsid w:val="00F54D5B"/>
    <w:rsid w:val="00F56344"/>
    <w:rsid w:val="00F60F35"/>
    <w:rsid w:val="00F72F85"/>
    <w:rsid w:val="00F757F5"/>
    <w:rsid w:val="00F75F22"/>
    <w:rsid w:val="00F76BA3"/>
    <w:rsid w:val="00F81054"/>
    <w:rsid w:val="00F82312"/>
    <w:rsid w:val="00F858DF"/>
    <w:rsid w:val="00F9551A"/>
    <w:rsid w:val="00F97DC4"/>
    <w:rsid w:val="00FA13B7"/>
    <w:rsid w:val="00FA1F87"/>
    <w:rsid w:val="00FA2CC6"/>
    <w:rsid w:val="00FA347F"/>
    <w:rsid w:val="00FA450B"/>
    <w:rsid w:val="00FB04AE"/>
    <w:rsid w:val="00FB2830"/>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54F1"/>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styleId="UnresolvedMention">
    <w:name w:val="Unresolved Mention"/>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F1BF41-1A33-4848-9ADB-FDD43BEA74AD}">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8d3818be-6f21-4c29-ab13-78e30dc982d3"/>
    <ds:schemaRef ds:uri="http://purl.org/dc/terms/"/>
    <ds:schemaRef ds:uri="http://schemas.openxmlformats.org/package/2006/metadata/core-properties"/>
    <ds:schemaRef ds:uri="http://purl.org/dc/dcmitype/"/>
    <ds:schemaRef ds:uri="b0aac98f-77e3-488e-b1d0-e526279ba76f"/>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820</Words>
  <Characters>4675</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2023-02-21T06:38:00Z</dcterms:created>
  <dcterms:modified xsi:type="dcterms:W3CDTF">2023-03-01T00:40:00Z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