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50DA3" w14:textId="77777777" w:rsidR="00F73FDB" w:rsidRPr="002E676B" w:rsidRDefault="00F73FDB" w:rsidP="00020304">
      <w:pPr>
        <w:spacing w:after="0"/>
        <w:ind w:right="1559"/>
        <w:jc w:val="both"/>
        <w:rPr>
          <w:rFonts w:ascii="Arial" w:eastAsia="MS Gothic" w:hAnsi="Arial" w:cs="Arial"/>
          <w:b/>
          <w:bCs/>
          <w:sz w:val="24"/>
          <w:szCs w:val="24"/>
        </w:rPr>
      </w:pPr>
      <w:r w:rsidRPr="002E676B">
        <w:rPr>
          <w:rFonts w:ascii="Arial" w:eastAsia="MS Gothic" w:hAnsi="Arial" w:hint="eastAsia"/>
          <w:b/>
          <w:bCs/>
          <w:sz w:val="24"/>
          <w:szCs w:val="24"/>
        </w:rPr>
        <w:t>KRAIBURG TPE</w:t>
      </w:r>
      <w:r w:rsidRPr="002E676B">
        <w:rPr>
          <w:rFonts w:ascii="Arial" w:eastAsia="MS Gothic" w:hAnsi="Arial" w:hint="eastAsia"/>
          <w:b/>
          <w:bCs/>
          <w:sz w:val="24"/>
          <w:szCs w:val="24"/>
        </w:rPr>
        <w:t>は、アジア太平洋地域の先進医療機器の概念を変革します</w:t>
      </w:r>
    </w:p>
    <w:p w14:paraId="2F491612" w14:textId="77777777" w:rsidR="006C4263" w:rsidRPr="002E676B" w:rsidRDefault="006C4263" w:rsidP="00020304">
      <w:pPr>
        <w:spacing w:after="0" w:line="360" w:lineRule="auto"/>
        <w:ind w:right="1559"/>
        <w:contextualSpacing/>
        <w:jc w:val="both"/>
        <w:rPr>
          <w:rFonts w:ascii="Arial" w:eastAsia="MS Gothic" w:hAnsi="Arial" w:cs="Arial"/>
          <w:b/>
          <w:bCs/>
          <w:sz w:val="24"/>
          <w:szCs w:val="24"/>
        </w:rPr>
      </w:pPr>
    </w:p>
    <w:p w14:paraId="0104D426" w14:textId="77777777" w:rsidR="00020304" w:rsidRPr="002E676B" w:rsidRDefault="00020304" w:rsidP="00020304">
      <w:pPr>
        <w:spacing w:after="0" w:line="360" w:lineRule="auto"/>
        <w:ind w:right="1559"/>
        <w:jc w:val="both"/>
        <w:rPr>
          <w:rFonts w:ascii="Arial" w:eastAsia="MS Gothic" w:hAnsi="Arial" w:cs="Arial"/>
          <w:sz w:val="20"/>
          <w:szCs w:val="20"/>
          <w:u w:val="single"/>
        </w:rPr>
      </w:pPr>
      <w:r w:rsidRPr="002E676B">
        <w:rPr>
          <w:rFonts w:ascii="Arial" w:eastAsia="MS Gothic" w:hAnsi="Arial" w:hint="eastAsia"/>
          <w:sz w:val="20"/>
          <w:szCs w:val="20"/>
        </w:rPr>
        <w:t>アジア太平洋地域の医療機器市場において、ハウジングやエンクロージャーの設計と性能を高めるべく、</w:t>
      </w:r>
      <w:r w:rsidRPr="002E676B">
        <w:rPr>
          <w:rFonts w:ascii="Arial" w:eastAsia="MS Gothic" w:hAnsi="Arial" w:hint="eastAsia"/>
          <w:sz w:val="20"/>
          <w:szCs w:val="20"/>
        </w:rPr>
        <w:t>KRAIBURG TPE</w:t>
      </w:r>
      <w:r w:rsidRPr="002E676B">
        <w:rPr>
          <w:rFonts w:ascii="Arial" w:eastAsia="MS Gothic" w:hAnsi="Arial" w:hint="eastAsia"/>
          <w:sz w:val="20"/>
          <w:szCs w:val="20"/>
        </w:rPr>
        <w:t>（クライブルグ</w:t>
      </w:r>
      <w:r w:rsidRPr="002E676B">
        <w:rPr>
          <w:rFonts w:ascii="Arial" w:eastAsia="MS Gothic" w:hAnsi="Arial" w:hint="eastAsia"/>
          <w:sz w:val="20"/>
          <w:szCs w:val="20"/>
        </w:rPr>
        <w:t>TPE</w:t>
      </w:r>
      <w:r w:rsidRPr="002E676B">
        <w:rPr>
          <w:rFonts w:ascii="Arial" w:eastAsia="MS Gothic" w:hAnsi="Arial" w:hint="eastAsia"/>
          <w:sz w:val="20"/>
          <w:szCs w:val="20"/>
        </w:rPr>
        <w:t>）は</w:t>
      </w:r>
      <w:r w:rsidRPr="002E676B">
        <w:rPr>
          <w:rFonts w:ascii="Arial" w:eastAsia="MS Gothic" w:hAnsi="Arial" w:hint="eastAsia"/>
          <w:sz w:val="20"/>
          <w:szCs w:val="20"/>
        </w:rPr>
        <w:t>THERMOLAST® H</w:t>
      </w:r>
      <w:r w:rsidRPr="002E676B">
        <w:rPr>
          <w:rFonts w:ascii="Arial" w:eastAsia="MS Gothic" w:hAnsi="Arial" w:hint="eastAsia"/>
          <w:sz w:val="20"/>
          <w:szCs w:val="20"/>
        </w:rPr>
        <w:t>（サーモラスト</w:t>
      </w:r>
      <w:r w:rsidRPr="002E676B">
        <w:rPr>
          <w:rFonts w:ascii="Arial" w:eastAsia="MS Gothic" w:hAnsi="Arial" w:hint="eastAsia"/>
          <w:sz w:val="20"/>
          <w:szCs w:val="20"/>
        </w:rPr>
        <w:t>® H</w:t>
      </w:r>
      <w:r w:rsidRPr="002E676B">
        <w:rPr>
          <w:rFonts w:ascii="Arial" w:eastAsia="MS Gothic" w:hAnsi="Arial" w:hint="eastAsia"/>
          <w:sz w:val="20"/>
          <w:szCs w:val="20"/>
        </w:rPr>
        <w:t>）</w:t>
      </w:r>
      <w:r w:rsidRPr="002E676B">
        <w:rPr>
          <w:rFonts w:ascii="Arial" w:eastAsia="MS Gothic" w:hAnsi="Arial" w:hint="eastAsia"/>
          <w:sz w:val="20"/>
          <w:szCs w:val="20"/>
        </w:rPr>
        <w:t xml:space="preserve"> HC/AP</w:t>
      </w:r>
      <w:r w:rsidRPr="002E676B">
        <w:rPr>
          <w:rFonts w:ascii="Arial" w:eastAsia="MS Gothic" w:hAnsi="Arial" w:hint="eastAsia"/>
          <w:sz w:val="20"/>
          <w:szCs w:val="20"/>
        </w:rPr>
        <w:t>と</w:t>
      </w:r>
      <w:r w:rsidRPr="002E676B">
        <w:rPr>
          <w:rFonts w:ascii="Arial" w:eastAsia="MS Gothic" w:hAnsi="Arial" w:hint="eastAsia"/>
          <w:sz w:val="20"/>
          <w:szCs w:val="20"/>
        </w:rPr>
        <w:t>HC/AD1/AP</w:t>
      </w:r>
      <w:r w:rsidRPr="002E676B">
        <w:rPr>
          <w:rFonts w:ascii="Arial" w:eastAsia="MS Gothic" w:hAnsi="Arial" w:hint="eastAsia"/>
          <w:sz w:val="20"/>
          <w:szCs w:val="20"/>
        </w:rPr>
        <w:t>シリーズを提供しています。</w:t>
      </w:r>
    </w:p>
    <w:p w14:paraId="314B6B14" w14:textId="77777777" w:rsidR="00020304" w:rsidRPr="002E676B" w:rsidRDefault="00020304" w:rsidP="00020304">
      <w:pPr>
        <w:spacing w:after="0"/>
        <w:ind w:right="1559"/>
        <w:jc w:val="both"/>
        <w:rPr>
          <w:rFonts w:ascii="Arial" w:eastAsia="MS Gothic" w:hAnsi="Arial" w:cs="Arial"/>
          <w:b/>
          <w:bCs/>
          <w:sz w:val="20"/>
          <w:szCs w:val="20"/>
        </w:rPr>
      </w:pPr>
    </w:p>
    <w:p w14:paraId="3557BDBA" w14:textId="550C09FA" w:rsidR="00020304" w:rsidRPr="002E676B" w:rsidRDefault="00020304" w:rsidP="00020304">
      <w:pPr>
        <w:spacing w:after="0" w:line="360" w:lineRule="auto"/>
        <w:ind w:right="1559"/>
        <w:jc w:val="both"/>
        <w:rPr>
          <w:rFonts w:ascii="Arial" w:eastAsia="MS Gothic" w:hAnsi="Arial" w:cs="Arial"/>
          <w:sz w:val="20"/>
          <w:szCs w:val="20"/>
        </w:rPr>
      </w:pPr>
      <w:r w:rsidRPr="002E676B">
        <w:rPr>
          <w:rFonts w:ascii="Arial" w:eastAsia="MS Gothic" w:hAnsi="Arial" w:hint="eastAsia"/>
          <w:sz w:val="20"/>
          <w:szCs w:val="20"/>
        </w:rPr>
        <w:t>アジア太平洋地域における医療機器のイノベーションは、患者の命を救うための、費用対効果が高く安全な医療機器へのアクセス</w:t>
      </w:r>
      <w:r w:rsidR="002E676B">
        <w:rPr>
          <w:rFonts w:ascii="Arial" w:eastAsia="MS Gothic" w:hAnsi="Arial" w:hint="eastAsia"/>
          <w:sz w:val="20"/>
          <w:szCs w:val="20"/>
        </w:rPr>
        <w:t>の向上を継続し</w:t>
      </w:r>
      <w:r w:rsidRPr="002E676B">
        <w:rPr>
          <w:rFonts w:ascii="Arial" w:eastAsia="MS Gothic" w:hAnsi="Arial" w:hint="eastAsia"/>
          <w:sz w:val="20"/>
          <w:szCs w:val="20"/>
        </w:rPr>
        <w:t>ています。医療機器のハウジングや筐体を含むすべてのコンポーネントは、効率性、ユーザーの信頼性、患者の快適性と安全性を達成するよう設計されなければなりません。</w:t>
      </w:r>
      <w:r w:rsidRPr="002E676B">
        <w:rPr>
          <w:rFonts w:ascii="Arial" w:eastAsia="MS Gothic" w:hAnsi="Arial" w:hint="eastAsia"/>
          <w:sz w:val="20"/>
          <w:szCs w:val="20"/>
        </w:rPr>
        <w:t xml:space="preserve"> </w:t>
      </w:r>
    </w:p>
    <w:p w14:paraId="02165749" w14:textId="77777777" w:rsidR="00020304" w:rsidRPr="002E676B" w:rsidRDefault="00020304" w:rsidP="00020304">
      <w:pPr>
        <w:spacing w:after="0" w:line="360" w:lineRule="auto"/>
        <w:ind w:right="1559"/>
        <w:jc w:val="both"/>
        <w:rPr>
          <w:rFonts w:ascii="Arial" w:eastAsia="MS Gothic" w:hAnsi="Arial" w:cs="Arial"/>
          <w:sz w:val="20"/>
          <w:szCs w:val="20"/>
        </w:rPr>
      </w:pPr>
    </w:p>
    <w:p w14:paraId="2E1F4B06" w14:textId="77777777" w:rsidR="00020304" w:rsidRPr="002E676B" w:rsidRDefault="00020304" w:rsidP="00020304">
      <w:pPr>
        <w:spacing w:after="0" w:line="360" w:lineRule="auto"/>
        <w:ind w:right="1559"/>
        <w:jc w:val="both"/>
        <w:rPr>
          <w:rFonts w:ascii="Arial" w:eastAsia="MS Gothic" w:hAnsi="Arial" w:cs="Arial"/>
          <w:sz w:val="20"/>
          <w:szCs w:val="20"/>
        </w:rPr>
      </w:pPr>
      <w:r w:rsidRPr="002E676B">
        <w:rPr>
          <w:rFonts w:ascii="Arial" w:eastAsia="MS Gothic" w:hAnsi="Arial" w:hint="eastAsia"/>
          <w:sz w:val="20"/>
          <w:szCs w:val="20"/>
        </w:rPr>
        <w:t>これを実現するため、医療機器の</w:t>
      </w:r>
      <w:r w:rsidRPr="002E676B">
        <w:rPr>
          <w:rFonts w:ascii="Arial" w:eastAsia="MS Gothic" w:hAnsi="Arial" w:hint="eastAsia"/>
          <w:sz w:val="20"/>
          <w:szCs w:val="20"/>
        </w:rPr>
        <w:t>OEM</w:t>
      </w:r>
      <w:r w:rsidRPr="002E676B">
        <w:rPr>
          <w:rFonts w:ascii="Arial" w:eastAsia="MS Gothic" w:hAnsi="Arial" w:hint="eastAsia"/>
          <w:sz w:val="20"/>
          <w:szCs w:val="20"/>
        </w:rPr>
        <w:t>は、熱可塑性エラストマー（</w:t>
      </w:r>
      <w:r w:rsidRPr="002E676B">
        <w:rPr>
          <w:rFonts w:ascii="Arial" w:eastAsia="MS Gothic" w:hAnsi="Arial" w:hint="eastAsia"/>
          <w:sz w:val="20"/>
          <w:szCs w:val="20"/>
        </w:rPr>
        <w:t>TPE</w:t>
      </w:r>
      <w:r w:rsidRPr="002E676B">
        <w:rPr>
          <w:rFonts w:ascii="Arial" w:eastAsia="MS Gothic" w:hAnsi="Arial" w:hint="eastAsia"/>
          <w:sz w:val="20"/>
          <w:szCs w:val="20"/>
        </w:rPr>
        <w:t>）などの優れた機械的、物理的、化学的特性を持つ先端材料への依存を高めています。</w:t>
      </w:r>
      <w:r w:rsidRPr="002E676B">
        <w:rPr>
          <w:rFonts w:ascii="Arial" w:eastAsia="MS Gothic" w:hAnsi="Arial" w:hint="eastAsia"/>
          <w:sz w:val="20"/>
          <w:szCs w:val="20"/>
        </w:rPr>
        <w:t>TPE</w:t>
      </w:r>
      <w:r w:rsidRPr="002E676B">
        <w:rPr>
          <w:rFonts w:ascii="Arial" w:eastAsia="MS Gothic" w:hAnsi="Arial" w:hint="eastAsia"/>
          <w:sz w:val="20"/>
          <w:szCs w:val="20"/>
        </w:rPr>
        <w:t>は、機能、保護、そして人間工学の高度化のために活用されてきました。</w:t>
      </w:r>
      <w:r w:rsidRPr="002E676B">
        <w:rPr>
          <w:rFonts w:ascii="Arial" w:eastAsia="MS Gothic" w:hAnsi="Arial" w:hint="eastAsia"/>
          <w:sz w:val="20"/>
          <w:szCs w:val="20"/>
        </w:rPr>
        <w:t xml:space="preserve"> </w:t>
      </w:r>
    </w:p>
    <w:p w14:paraId="018DE98F" w14:textId="77777777" w:rsidR="00020304" w:rsidRPr="002E676B" w:rsidRDefault="00020304" w:rsidP="00020304">
      <w:pPr>
        <w:spacing w:after="0" w:line="360" w:lineRule="auto"/>
        <w:ind w:right="1559"/>
        <w:jc w:val="both"/>
        <w:rPr>
          <w:rFonts w:ascii="Arial" w:eastAsia="MS Gothic" w:hAnsi="Arial" w:cs="Arial"/>
          <w:sz w:val="20"/>
          <w:szCs w:val="20"/>
        </w:rPr>
      </w:pPr>
    </w:p>
    <w:p w14:paraId="3C45C08B" w14:textId="77777777" w:rsidR="00020304" w:rsidRPr="002E676B" w:rsidRDefault="00020304" w:rsidP="00020304">
      <w:pPr>
        <w:spacing w:after="0" w:line="360" w:lineRule="auto"/>
        <w:ind w:right="1559"/>
        <w:jc w:val="both"/>
        <w:rPr>
          <w:rFonts w:ascii="Arial" w:eastAsia="MS Gothic" w:hAnsi="Arial" w:cs="Arial"/>
          <w:sz w:val="20"/>
          <w:szCs w:val="20"/>
        </w:rPr>
      </w:pPr>
      <w:r w:rsidRPr="002E676B">
        <w:rPr>
          <w:rFonts w:ascii="Arial" w:eastAsia="MS Gothic" w:hAnsi="Arial" w:hint="eastAsia"/>
          <w:sz w:val="20"/>
          <w:szCs w:val="20"/>
        </w:rPr>
        <w:t>熱可塑性エラストマーの世界的なトップメーカーである</w:t>
      </w:r>
      <w:r w:rsidRPr="002E676B">
        <w:rPr>
          <w:rFonts w:ascii="Arial" w:eastAsia="MS Gothic" w:hAnsi="Arial" w:hint="eastAsia"/>
          <w:sz w:val="20"/>
          <w:szCs w:val="20"/>
        </w:rPr>
        <w:t>KRAIBURG TPE</w:t>
      </w:r>
      <w:r w:rsidRPr="002E676B">
        <w:rPr>
          <w:rFonts w:ascii="Arial" w:eastAsia="MS Gothic" w:hAnsi="Arial" w:hint="eastAsia"/>
          <w:sz w:val="20"/>
          <w:szCs w:val="20"/>
        </w:rPr>
        <w:t>は、医療機器業界の最も厳しい開発基準に適合する材料ソリューションを提供しています。また、幅広い消費者製品のために、カスタム設計の</w:t>
      </w:r>
      <w:r w:rsidRPr="002E676B">
        <w:rPr>
          <w:rFonts w:ascii="Arial" w:eastAsia="MS Gothic" w:hAnsi="Arial" w:hint="eastAsia"/>
          <w:sz w:val="20"/>
          <w:szCs w:val="20"/>
        </w:rPr>
        <w:t>TPE</w:t>
      </w:r>
      <w:r w:rsidRPr="002E676B">
        <w:rPr>
          <w:rFonts w:ascii="Arial" w:eastAsia="MS Gothic" w:hAnsi="Arial" w:hint="eastAsia"/>
          <w:sz w:val="20"/>
          <w:szCs w:val="20"/>
        </w:rPr>
        <w:t>ソリューションを提供しています。</w:t>
      </w:r>
      <w:r w:rsidRPr="002E676B">
        <w:rPr>
          <w:rFonts w:ascii="Arial" w:eastAsia="MS Gothic" w:hAnsi="Arial" w:hint="eastAsia"/>
          <w:sz w:val="20"/>
          <w:szCs w:val="20"/>
        </w:rPr>
        <w:t>TPE</w:t>
      </w:r>
      <w:r w:rsidRPr="002E676B">
        <w:rPr>
          <w:rFonts w:ascii="Arial" w:eastAsia="MS Gothic" w:hAnsi="Arial" w:hint="eastAsia"/>
          <w:sz w:val="20"/>
          <w:szCs w:val="20"/>
        </w:rPr>
        <w:t>シリーズコンパウンドを活用して高性能な医療機器を開発することによって、設計エンジニアはより自由度の高い設計を行なえるようになります。</w:t>
      </w:r>
    </w:p>
    <w:p w14:paraId="5AF86F6C" w14:textId="77777777" w:rsidR="00020304" w:rsidRPr="002E676B" w:rsidRDefault="00020304" w:rsidP="00020304">
      <w:pPr>
        <w:spacing w:after="0" w:line="360" w:lineRule="auto"/>
        <w:ind w:right="1559"/>
        <w:jc w:val="both"/>
        <w:rPr>
          <w:rFonts w:ascii="Arial" w:eastAsia="MS Gothic" w:hAnsi="Arial" w:cs="Arial"/>
          <w:sz w:val="20"/>
          <w:szCs w:val="20"/>
        </w:rPr>
      </w:pPr>
    </w:p>
    <w:p w14:paraId="07D7648B" w14:textId="77777777" w:rsidR="00020304" w:rsidRPr="002E676B" w:rsidRDefault="00020304" w:rsidP="00020304">
      <w:pPr>
        <w:spacing w:after="0" w:line="360" w:lineRule="auto"/>
        <w:ind w:right="1559"/>
        <w:jc w:val="both"/>
        <w:rPr>
          <w:rFonts w:ascii="Arial" w:eastAsia="MS Gothic" w:hAnsi="Arial" w:cs="Arial"/>
          <w:b/>
          <w:bCs/>
          <w:sz w:val="20"/>
          <w:szCs w:val="20"/>
        </w:rPr>
      </w:pPr>
      <w:r w:rsidRPr="002E676B">
        <w:rPr>
          <w:rFonts w:ascii="Arial" w:eastAsia="MS Gothic" w:hAnsi="Arial" w:hint="eastAsia"/>
          <w:b/>
          <w:bCs/>
          <w:sz w:val="20"/>
          <w:szCs w:val="20"/>
        </w:rPr>
        <w:t>THERMOLAST® H</w:t>
      </w:r>
      <w:r w:rsidRPr="002E676B">
        <w:rPr>
          <w:rFonts w:ascii="Arial" w:eastAsia="MS Gothic" w:hAnsi="Arial" w:hint="eastAsia"/>
          <w:b/>
          <w:bCs/>
          <w:sz w:val="20"/>
          <w:szCs w:val="20"/>
        </w:rPr>
        <w:t>シリーズ</w:t>
      </w:r>
      <w:r w:rsidRPr="002E676B">
        <w:rPr>
          <w:rFonts w:ascii="Arial" w:eastAsia="MS Gothic" w:hAnsi="Arial" w:hint="eastAsia"/>
          <w:b/>
          <w:bCs/>
          <w:sz w:val="20"/>
          <w:szCs w:val="20"/>
        </w:rPr>
        <w:t xml:space="preserve"> - </w:t>
      </w:r>
      <w:r w:rsidRPr="002E676B">
        <w:rPr>
          <w:rFonts w:ascii="Arial" w:eastAsia="MS Gothic" w:hAnsi="Arial" w:hint="eastAsia"/>
          <w:b/>
          <w:bCs/>
          <w:sz w:val="20"/>
          <w:szCs w:val="20"/>
        </w:rPr>
        <w:t>アジア太平洋市場向け材料ソリューション</w:t>
      </w:r>
    </w:p>
    <w:p w14:paraId="6D38E7F5" w14:textId="77777777" w:rsidR="00020304" w:rsidRPr="002E676B" w:rsidRDefault="00020304" w:rsidP="00020304">
      <w:pPr>
        <w:spacing w:after="0" w:line="360" w:lineRule="auto"/>
        <w:ind w:right="1559"/>
        <w:jc w:val="both"/>
        <w:rPr>
          <w:rFonts w:ascii="Arial" w:eastAsia="MS Gothic" w:hAnsi="Arial" w:cs="Arial"/>
          <w:b/>
          <w:bCs/>
          <w:sz w:val="20"/>
          <w:szCs w:val="20"/>
        </w:rPr>
      </w:pPr>
    </w:p>
    <w:p w14:paraId="3B279C70" w14:textId="77777777" w:rsidR="00020304" w:rsidRPr="002E676B" w:rsidRDefault="00020304" w:rsidP="00020304">
      <w:pPr>
        <w:spacing w:after="0" w:line="360" w:lineRule="auto"/>
        <w:ind w:right="1559"/>
        <w:jc w:val="both"/>
        <w:rPr>
          <w:rFonts w:ascii="Arial" w:eastAsia="MS Gothic" w:hAnsi="Arial" w:cs="Arial"/>
          <w:sz w:val="20"/>
          <w:szCs w:val="20"/>
        </w:rPr>
      </w:pPr>
      <w:r w:rsidRPr="002E676B">
        <w:rPr>
          <w:rFonts w:ascii="Arial" w:eastAsia="MS Gothic" w:hAnsi="Arial" w:hint="eastAsia"/>
          <w:sz w:val="20"/>
          <w:szCs w:val="20"/>
        </w:rPr>
        <w:lastRenderedPageBreak/>
        <w:t>KRAIBURG TPE</w:t>
      </w:r>
      <w:r w:rsidRPr="002E676B">
        <w:rPr>
          <w:rFonts w:ascii="Arial" w:eastAsia="MS Gothic" w:hAnsi="Arial" w:hint="eastAsia"/>
          <w:sz w:val="20"/>
          <w:szCs w:val="20"/>
        </w:rPr>
        <w:t>は、特にアジア太平洋地域のヘルスケアおよび医療市場のために設計された、</w:t>
      </w:r>
      <w:r w:rsidRPr="002E676B">
        <w:rPr>
          <w:rFonts w:ascii="Arial" w:eastAsia="MS Gothic" w:hAnsi="Arial" w:hint="eastAsia"/>
          <w:sz w:val="20"/>
          <w:szCs w:val="20"/>
        </w:rPr>
        <w:t>THERMOLAST® H TPE</w:t>
      </w:r>
      <w:r w:rsidRPr="002E676B">
        <w:rPr>
          <w:rFonts w:ascii="Arial" w:eastAsia="MS Gothic" w:hAnsi="Arial" w:hint="eastAsia"/>
          <w:sz w:val="20"/>
          <w:szCs w:val="20"/>
        </w:rPr>
        <w:t>シリーズを提供しています。</w:t>
      </w:r>
      <w:r w:rsidRPr="002E676B">
        <w:rPr>
          <w:rFonts w:ascii="Arial" w:eastAsia="MS Gothic" w:hAnsi="Arial" w:hint="eastAsia"/>
          <w:sz w:val="20"/>
          <w:szCs w:val="20"/>
        </w:rPr>
        <w:t>THERMOLAST® HC/AP</w:t>
      </w:r>
      <w:r w:rsidRPr="002E676B">
        <w:rPr>
          <w:rFonts w:ascii="Arial" w:eastAsia="MS Gothic" w:hAnsi="Arial" w:hint="eastAsia"/>
          <w:sz w:val="20"/>
          <w:szCs w:val="20"/>
        </w:rPr>
        <w:t>および</w:t>
      </w:r>
      <w:r w:rsidRPr="002E676B">
        <w:rPr>
          <w:rFonts w:ascii="Arial" w:eastAsia="MS Gothic" w:hAnsi="Arial" w:hint="eastAsia"/>
          <w:sz w:val="20"/>
          <w:szCs w:val="20"/>
        </w:rPr>
        <w:t>HC/AD1/AP</w:t>
      </w:r>
      <w:r w:rsidRPr="002E676B">
        <w:rPr>
          <w:rFonts w:ascii="Arial" w:eastAsia="MS Gothic" w:hAnsi="Arial" w:hint="eastAsia"/>
          <w:sz w:val="20"/>
          <w:szCs w:val="20"/>
        </w:rPr>
        <w:t>コンパウンドは、細胞毒性</w:t>
      </w:r>
      <w:r w:rsidRPr="002E676B">
        <w:rPr>
          <w:rFonts w:ascii="Arial" w:eastAsia="MS Gothic" w:hAnsi="Arial" w:hint="eastAsia"/>
          <w:sz w:val="20"/>
          <w:szCs w:val="20"/>
        </w:rPr>
        <w:t>ISO 10993-5</w:t>
      </w:r>
      <w:r w:rsidRPr="002E676B">
        <w:rPr>
          <w:rFonts w:ascii="Arial" w:eastAsia="MS Gothic" w:hAnsi="Arial" w:hint="eastAsia"/>
          <w:sz w:val="20"/>
          <w:szCs w:val="20"/>
        </w:rPr>
        <w:t>、</w:t>
      </w:r>
      <w:r w:rsidRPr="002E676B">
        <w:rPr>
          <w:rFonts w:ascii="Arial" w:eastAsia="MS Gothic" w:hAnsi="Arial" w:hint="eastAsia"/>
          <w:sz w:val="20"/>
          <w:szCs w:val="20"/>
        </w:rPr>
        <w:t>GB/T 16886.5</w:t>
      </w:r>
      <w:r w:rsidRPr="002E676B">
        <w:rPr>
          <w:rFonts w:ascii="Arial" w:eastAsia="MS Gothic" w:hAnsi="Arial" w:hint="eastAsia"/>
          <w:sz w:val="20"/>
          <w:szCs w:val="20"/>
        </w:rPr>
        <w:t>、</w:t>
      </w:r>
      <w:r w:rsidRPr="002E676B">
        <w:rPr>
          <w:rFonts w:ascii="Arial" w:eastAsia="MS Gothic" w:hAnsi="Arial" w:hint="eastAsia"/>
          <w:sz w:val="20"/>
          <w:szCs w:val="20"/>
        </w:rPr>
        <w:t>RoHS</w:t>
      </w:r>
      <w:r w:rsidRPr="002E676B">
        <w:rPr>
          <w:rFonts w:ascii="Arial" w:eastAsia="MS Gothic" w:hAnsi="Arial" w:hint="eastAsia"/>
          <w:sz w:val="20"/>
          <w:szCs w:val="20"/>
        </w:rPr>
        <w:t>、</w:t>
      </w:r>
      <w:r w:rsidRPr="002E676B">
        <w:rPr>
          <w:rFonts w:ascii="Arial" w:eastAsia="MS Gothic" w:hAnsi="Arial" w:hint="eastAsia"/>
          <w:sz w:val="20"/>
          <w:szCs w:val="20"/>
        </w:rPr>
        <w:t>REACH</w:t>
      </w:r>
      <w:r w:rsidRPr="002E676B">
        <w:rPr>
          <w:rFonts w:ascii="Arial" w:eastAsia="MS Gothic" w:hAnsi="Arial" w:hint="eastAsia"/>
          <w:sz w:val="20"/>
          <w:szCs w:val="20"/>
        </w:rPr>
        <w:t>など、多くの国際規格に適合しています。これらの材料はまた、</w:t>
      </w:r>
      <w:r w:rsidRPr="002E676B">
        <w:rPr>
          <w:rFonts w:ascii="Arial" w:eastAsia="MS Gothic" w:hAnsi="Arial" w:hint="eastAsia"/>
          <w:sz w:val="20"/>
          <w:szCs w:val="20"/>
        </w:rPr>
        <w:t>PVC</w:t>
      </w:r>
      <w:r w:rsidRPr="002E676B">
        <w:rPr>
          <w:rFonts w:ascii="Arial" w:eastAsia="MS Gothic" w:hAnsi="Arial" w:hint="eastAsia"/>
          <w:sz w:val="20"/>
          <w:szCs w:val="20"/>
        </w:rPr>
        <w:t>やラテックスを含有しておらず、更にオートクレーブ</w:t>
      </w:r>
      <w:r w:rsidRPr="002E676B">
        <w:rPr>
          <w:rFonts w:ascii="Arial" w:eastAsia="MS Gothic" w:hAnsi="Arial" w:hint="eastAsia"/>
          <w:sz w:val="20"/>
          <w:szCs w:val="20"/>
        </w:rPr>
        <w:t>121</w:t>
      </w:r>
      <w:r w:rsidRPr="002E676B">
        <w:rPr>
          <w:rFonts w:ascii="Arial" w:eastAsia="MS Gothic" w:hAnsi="Arial" w:hint="eastAsia"/>
          <w:sz w:val="20"/>
          <w:szCs w:val="20"/>
        </w:rPr>
        <w:t>℃の</w:t>
      </w:r>
      <w:r w:rsidRPr="002E676B">
        <w:rPr>
          <w:rFonts w:ascii="Arial" w:eastAsia="MS Gothic" w:hAnsi="Arial" w:hint="eastAsia"/>
          <w:sz w:val="20"/>
          <w:szCs w:val="20"/>
        </w:rPr>
        <w:t>EtO</w:t>
      </w:r>
      <w:r w:rsidRPr="002E676B">
        <w:rPr>
          <w:rFonts w:ascii="Arial" w:eastAsia="MS Gothic" w:hAnsi="Arial" w:hint="eastAsia"/>
          <w:sz w:val="20"/>
          <w:szCs w:val="20"/>
        </w:rPr>
        <w:t>滅菌処理が可能です。</w:t>
      </w:r>
    </w:p>
    <w:p w14:paraId="79A94708" w14:textId="77777777" w:rsidR="00020304" w:rsidRPr="002E676B" w:rsidRDefault="00020304" w:rsidP="00020304">
      <w:pPr>
        <w:spacing w:after="0" w:line="360" w:lineRule="auto"/>
        <w:ind w:right="1559"/>
        <w:jc w:val="both"/>
        <w:rPr>
          <w:rFonts w:ascii="Arial" w:eastAsia="MS Gothic" w:hAnsi="Arial" w:cs="Arial"/>
          <w:sz w:val="20"/>
          <w:szCs w:val="20"/>
        </w:rPr>
      </w:pPr>
    </w:p>
    <w:p w14:paraId="6E16EFA5" w14:textId="77777777" w:rsidR="00020304" w:rsidRPr="002E676B" w:rsidRDefault="00020304" w:rsidP="00020304">
      <w:pPr>
        <w:spacing w:after="0" w:line="360" w:lineRule="auto"/>
        <w:ind w:right="1559"/>
        <w:jc w:val="both"/>
        <w:rPr>
          <w:rFonts w:ascii="Arial" w:eastAsia="MS Gothic" w:hAnsi="Arial" w:cs="Arial"/>
          <w:sz w:val="20"/>
          <w:szCs w:val="20"/>
        </w:rPr>
      </w:pPr>
      <w:r w:rsidRPr="002E676B">
        <w:rPr>
          <w:rFonts w:ascii="Arial" w:eastAsia="MS Gothic" w:hAnsi="Arial" w:hint="eastAsia"/>
          <w:sz w:val="20"/>
          <w:szCs w:val="20"/>
        </w:rPr>
        <w:t>THERMOLAST® H TPE</w:t>
      </w:r>
      <w:r w:rsidRPr="002E676B">
        <w:rPr>
          <w:rFonts w:ascii="Arial" w:eastAsia="MS Gothic" w:hAnsi="Arial" w:hint="eastAsia"/>
          <w:sz w:val="20"/>
          <w:szCs w:val="20"/>
        </w:rPr>
        <w:t>シリーズを活用して作られたハウジングやエンクロージャーは、ソフトタッチの表面特性を備えることで良好な触感品質と使いやすさを提供します。</w:t>
      </w:r>
      <w:r w:rsidRPr="002E676B">
        <w:rPr>
          <w:rFonts w:ascii="Arial" w:eastAsia="MS Gothic" w:hAnsi="Arial" w:hint="eastAsia"/>
          <w:sz w:val="20"/>
          <w:szCs w:val="20"/>
        </w:rPr>
        <w:t xml:space="preserve">   THERMOLAST® H TPE</w:t>
      </w:r>
      <w:r w:rsidRPr="002E676B">
        <w:rPr>
          <w:rFonts w:ascii="Arial" w:eastAsia="MS Gothic" w:hAnsi="Arial" w:hint="eastAsia"/>
          <w:sz w:val="20"/>
          <w:szCs w:val="20"/>
        </w:rPr>
        <w:t>シリーズは、透明色と調色な能なナチュラル色で供給されます。お客様のご要望や仕様に応じた工場での原料着色も可能です。</w:t>
      </w:r>
    </w:p>
    <w:p w14:paraId="00F482F5" w14:textId="77777777" w:rsidR="00020304" w:rsidRPr="002E676B" w:rsidRDefault="00020304" w:rsidP="00020304">
      <w:pPr>
        <w:spacing w:after="0" w:line="360" w:lineRule="auto"/>
        <w:ind w:right="1559"/>
        <w:jc w:val="both"/>
        <w:rPr>
          <w:rFonts w:ascii="Arial" w:eastAsia="MS Gothic" w:hAnsi="Arial" w:cs="Arial"/>
          <w:sz w:val="20"/>
          <w:szCs w:val="20"/>
        </w:rPr>
      </w:pPr>
    </w:p>
    <w:p w14:paraId="3F50A7C7" w14:textId="77777777" w:rsidR="00020304" w:rsidRPr="002E676B" w:rsidRDefault="00020304" w:rsidP="001471DD">
      <w:pPr>
        <w:spacing w:after="0" w:line="360" w:lineRule="auto"/>
        <w:ind w:right="1559"/>
        <w:jc w:val="both"/>
        <w:rPr>
          <w:rFonts w:ascii="Arial" w:eastAsia="MS Gothic" w:hAnsi="Arial" w:cs="Arial"/>
          <w:b/>
          <w:bCs/>
          <w:sz w:val="20"/>
          <w:szCs w:val="20"/>
        </w:rPr>
      </w:pPr>
      <w:r w:rsidRPr="002E676B">
        <w:rPr>
          <w:rFonts w:ascii="Arial" w:eastAsia="MS Gothic" w:hAnsi="Arial" w:hint="eastAsia"/>
          <w:b/>
          <w:bCs/>
          <w:sz w:val="20"/>
          <w:szCs w:val="20"/>
        </w:rPr>
        <w:t>希望通りの柔軟な形状を実現する</w:t>
      </w:r>
      <w:r w:rsidRPr="002E676B">
        <w:rPr>
          <w:rFonts w:ascii="Arial" w:eastAsia="MS Gothic" w:hAnsi="Arial" w:hint="eastAsia"/>
          <w:b/>
          <w:bCs/>
          <w:sz w:val="20"/>
          <w:szCs w:val="20"/>
        </w:rPr>
        <w:t>HC/AP</w:t>
      </w:r>
      <w:r w:rsidRPr="002E676B">
        <w:rPr>
          <w:rFonts w:ascii="Arial" w:eastAsia="MS Gothic" w:hAnsi="Arial" w:hint="eastAsia"/>
          <w:b/>
          <w:bCs/>
          <w:sz w:val="20"/>
          <w:szCs w:val="20"/>
        </w:rPr>
        <w:t>シリーズ</w:t>
      </w:r>
    </w:p>
    <w:p w14:paraId="14414EAB" w14:textId="75D548E2" w:rsidR="00020304" w:rsidRPr="001471DD" w:rsidRDefault="001471DD" w:rsidP="001471DD">
      <w:pPr>
        <w:adjustRightInd w:val="0"/>
        <w:spacing w:before="100" w:beforeAutospacing="1" w:after="100" w:afterAutospacing="1" w:line="360" w:lineRule="auto"/>
        <w:ind w:right="1559"/>
        <w:jc w:val="both"/>
        <w:rPr>
          <w:rFonts w:ascii="MS Gothic" w:eastAsia="Batang" w:hAnsi="MS Gothic"/>
          <w:sz w:val="20"/>
          <w:szCs w:val="20"/>
          <w:lang w:eastAsia="zh-CN"/>
        </w:rPr>
      </w:pPr>
      <w:r>
        <w:rPr>
          <w:rFonts w:ascii="Arial" w:hAnsi="Arial" w:cs="Arial"/>
          <w:sz w:val="20"/>
          <w:szCs w:val="20"/>
        </w:rPr>
        <w:t xml:space="preserve">THERMOLAST® H HC/AP </w:t>
      </w:r>
      <w:r>
        <w:rPr>
          <w:rFonts w:ascii="MS Gothic" w:eastAsia="MS Gothic" w:hAnsi="MS Gothic" w:hint="eastAsia"/>
          <w:sz w:val="20"/>
          <w:szCs w:val="20"/>
          <w:lang w:eastAsia="ko-KR"/>
        </w:rPr>
        <w:t>シリーズは、良好な圧縮ひずみ性能を備えいます</w:t>
      </w:r>
      <w:r>
        <w:rPr>
          <w:rFonts w:ascii="MS Gothic" w:eastAsia="MS Gothic" w:hAnsi="MS Gothic" w:hint="eastAsia"/>
          <w:sz w:val="20"/>
          <w:szCs w:val="20"/>
          <w:lang w:eastAsia="zh-CN"/>
        </w:rPr>
        <w:t>。</w:t>
      </w:r>
      <w:r>
        <w:rPr>
          <w:rFonts w:ascii="MS Gothic" w:eastAsia="MS Gothic" w:hAnsi="MS Gothic" w:hint="eastAsia"/>
          <w:sz w:val="20"/>
          <w:szCs w:val="20"/>
        </w:rPr>
        <w:t>押出成形</w:t>
      </w:r>
      <w:r>
        <w:rPr>
          <w:rFonts w:ascii="MS Gothic" w:eastAsia="MS Gothic" w:hAnsi="MS Gothic" w:hint="eastAsia"/>
          <w:sz w:val="20"/>
          <w:szCs w:val="20"/>
          <w:lang w:eastAsia="ko-KR"/>
        </w:rPr>
        <w:t>や</w:t>
      </w:r>
      <w:r>
        <w:rPr>
          <w:rFonts w:ascii="MS Gothic" w:eastAsia="MS Gothic" w:hAnsi="MS Gothic" w:hint="eastAsia"/>
          <w:sz w:val="20"/>
          <w:szCs w:val="20"/>
        </w:rPr>
        <w:t>射出成形</w:t>
      </w:r>
      <w:r>
        <w:rPr>
          <w:rFonts w:ascii="MS Gothic" w:eastAsia="MS Gothic" w:hAnsi="MS Gothic" w:hint="eastAsia"/>
          <w:sz w:val="20"/>
          <w:szCs w:val="20"/>
          <w:lang w:eastAsia="ko-KR"/>
        </w:rPr>
        <w:t>を</w:t>
      </w:r>
      <w:r>
        <w:rPr>
          <w:rFonts w:ascii="MS Gothic" w:eastAsia="MS Gothic" w:hAnsi="MS Gothic" w:hint="eastAsia"/>
          <w:sz w:val="20"/>
          <w:szCs w:val="20"/>
        </w:rPr>
        <w:t>通</w:t>
      </w:r>
      <w:r>
        <w:rPr>
          <w:rFonts w:ascii="MS Gothic" w:eastAsia="MS Gothic" w:hAnsi="MS Gothic" w:hint="eastAsia"/>
          <w:sz w:val="20"/>
          <w:szCs w:val="20"/>
          <w:lang w:eastAsia="ko-KR"/>
        </w:rPr>
        <w:t>じて</w:t>
      </w:r>
      <w:r>
        <w:rPr>
          <w:rFonts w:ascii="MS Gothic" w:eastAsia="MS Gothic" w:hAnsi="MS Gothic" w:hint="eastAsia"/>
          <w:sz w:val="20"/>
          <w:szCs w:val="20"/>
        </w:rPr>
        <w:t>、</w:t>
      </w:r>
      <w:r>
        <w:rPr>
          <w:rFonts w:ascii="MS Gothic" w:eastAsia="MS Gothic" w:hAnsi="MS Gothic" w:hint="eastAsia"/>
          <w:sz w:val="20"/>
          <w:szCs w:val="20"/>
          <w:lang w:eastAsia="ko-KR"/>
        </w:rPr>
        <w:t>メーカーは</w:t>
      </w:r>
      <w:r>
        <w:rPr>
          <w:rFonts w:ascii="MS Gothic" w:eastAsia="MS Gothic" w:hAnsi="MS Gothic" w:hint="eastAsia"/>
          <w:sz w:val="20"/>
          <w:szCs w:val="20"/>
        </w:rPr>
        <w:t>製品</w:t>
      </w:r>
      <w:r>
        <w:rPr>
          <w:rFonts w:ascii="MS Gothic" w:eastAsia="MS Gothic" w:hAnsi="MS Gothic" w:hint="eastAsia"/>
          <w:sz w:val="20"/>
          <w:szCs w:val="20"/>
          <w:lang w:eastAsia="ko-KR"/>
        </w:rPr>
        <w:t>やコンポーネントを</w:t>
      </w:r>
      <w:r>
        <w:rPr>
          <w:rFonts w:ascii="MS Gothic" w:eastAsia="MS Gothic" w:hAnsi="MS Gothic" w:hint="eastAsia"/>
          <w:sz w:val="20"/>
          <w:szCs w:val="20"/>
        </w:rPr>
        <w:t>希望</w:t>
      </w:r>
      <w:r>
        <w:rPr>
          <w:rFonts w:ascii="MS Gothic" w:eastAsia="MS Gothic" w:hAnsi="MS Gothic" w:hint="eastAsia"/>
          <w:sz w:val="20"/>
          <w:szCs w:val="20"/>
          <w:lang w:eastAsia="ko-KR"/>
        </w:rPr>
        <w:t>の</w:t>
      </w:r>
      <w:r>
        <w:rPr>
          <w:rFonts w:ascii="MS Gothic" w:eastAsia="MS Gothic" w:hAnsi="MS Gothic" w:hint="eastAsia"/>
          <w:sz w:val="20"/>
          <w:szCs w:val="20"/>
        </w:rPr>
        <w:t>形状</w:t>
      </w:r>
      <w:r>
        <w:rPr>
          <w:rFonts w:ascii="MS Gothic" w:eastAsia="MS Gothic" w:hAnsi="MS Gothic" w:hint="eastAsia"/>
          <w:sz w:val="20"/>
          <w:szCs w:val="20"/>
          <w:lang w:eastAsia="ko-KR"/>
        </w:rPr>
        <w:t>に</w:t>
      </w:r>
      <w:r>
        <w:rPr>
          <w:rFonts w:ascii="MS Gothic" w:eastAsia="MS Gothic" w:hAnsi="MS Gothic" w:hint="eastAsia"/>
          <w:sz w:val="20"/>
          <w:szCs w:val="20"/>
        </w:rPr>
        <w:t>加工</w:t>
      </w:r>
      <w:r>
        <w:rPr>
          <w:rFonts w:ascii="MS Gothic" w:eastAsia="MS Gothic" w:hAnsi="MS Gothic" w:hint="eastAsia"/>
          <w:sz w:val="20"/>
          <w:szCs w:val="20"/>
          <w:lang w:eastAsia="ko-KR"/>
        </w:rPr>
        <w:t>することが</w:t>
      </w:r>
      <w:r>
        <w:rPr>
          <w:rFonts w:ascii="MS Gothic" w:eastAsia="MS Gothic" w:hAnsi="MS Gothic" w:hint="eastAsia"/>
          <w:sz w:val="20"/>
          <w:szCs w:val="20"/>
        </w:rPr>
        <w:t>可能</w:t>
      </w:r>
      <w:r>
        <w:rPr>
          <w:rFonts w:ascii="MS Gothic" w:eastAsia="MS Gothic" w:hAnsi="MS Gothic" w:hint="eastAsia"/>
          <w:sz w:val="20"/>
          <w:szCs w:val="20"/>
          <w:lang w:eastAsia="ko-KR"/>
        </w:rPr>
        <w:t>です</w:t>
      </w:r>
      <w:r>
        <w:rPr>
          <w:rFonts w:ascii="MS Gothic" w:eastAsia="MS Gothic" w:hAnsi="MS Gothic" w:hint="eastAsia"/>
          <w:sz w:val="20"/>
          <w:szCs w:val="20"/>
        </w:rPr>
        <w:t>。</w:t>
      </w:r>
      <w:r w:rsidR="00020304" w:rsidRPr="002E676B">
        <w:rPr>
          <w:rFonts w:ascii="Arial" w:eastAsia="MS Gothic" w:hAnsi="Arial" w:hint="eastAsia"/>
          <w:sz w:val="20"/>
          <w:szCs w:val="20"/>
        </w:rPr>
        <w:t>さらに、このシリーズは、</w:t>
      </w:r>
      <w:r w:rsidR="00020304" w:rsidRPr="002E676B">
        <w:rPr>
          <w:rFonts w:ascii="Arial" w:eastAsia="MS Gothic" w:hAnsi="Arial" w:hint="eastAsia"/>
          <w:sz w:val="20"/>
          <w:szCs w:val="20"/>
        </w:rPr>
        <w:t>PP</w:t>
      </w:r>
      <w:r w:rsidR="00020304" w:rsidRPr="002E676B">
        <w:rPr>
          <w:rFonts w:ascii="Arial" w:eastAsia="MS Gothic" w:hAnsi="Arial" w:hint="eastAsia"/>
          <w:sz w:val="20"/>
          <w:szCs w:val="20"/>
        </w:rPr>
        <w:t>や</w:t>
      </w:r>
      <w:r w:rsidR="00020304" w:rsidRPr="002E676B">
        <w:rPr>
          <w:rFonts w:ascii="Arial" w:eastAsia="MS Gothic" w:hAnsi="Arial" w:hint="eastAsia"/>
          <w:sz w:val="20"/>
          <w:szCs w:val="20"/>
        </w:rPr>
        <w:t>PE</w:t>
      </w:r>
      <w:r w:rsidR="00020304" w:rsidRPr="002E676B">
        <w:rPr>
          <w:rFonts w:ascii="Arial" w:eastAsia="MS Gothic" w:hAnsi="Arial" w:hint="eastAsia"/>
          <w:sz w:val="20"/>
          <w:szCs w:val="20"/>
        </w:rPr>
        <w:t>への良好な接着性を備えています。</w:t>
      </w:r>
    </w:p>
    <w:p w14:paraId="2873BF1A" w14:textId="77777777" w:rsidR="00020304" w:rsidRPr="001471DD" w:rsidRDefault="00020304" w:rsidP="001471DD">
      <w:pPr>
        <w:spacing w:after="0" w:line="360" w:lineRule="auto"/>
        <w:ind w:right="1559"/>
        <w:jc w:val="both"/>
        <w:rPr>
          <w:rFonts w:ascii="Arial" w:eastAsia="MS Gothic" w:hAnsi="Arial" w:cs="Arial"/>
          <w:sz w:val="20"/>
          <w:szCs w:val="20"/>
          <w:lang w:val="en-MY"/>
        </w:rPr>
      </w:pPr>
    </w:p>
    <w:p w14:paraId="7B771F22" w14:textId="77777777" w:rsidR="00020304" w:rsidRPr="002E676B" w:rsidRDefault="00020304" w:rsidP="001471DD">
      <w:pPr>
        <w:spacing w:after="0" w:line="360" w:lineRule="auto"/>
        <w:ind w:right="1559"/>
        <w:jc w:val="both"/>
        <w:rPr>
          <w:rFonts w:ascii="Arial" w:eastAsia="MS Gothic" w:hAnsi="Arial" w:cs="Arial"/>
          <w:b/>
          <w:bCs/>
          <w:sz w:val="20"/>
          <w:szCs w:val="20"/>
        </w:rPr>
      </w:pPr>
      <w:r w:rsidRPr="002E676B">
        <w:rPr>
          <w:rFonts w:ascii="Arial" w:eastAsia="MS Gothic" w:hAnsi="Arial" w:hint="eastAsia"/>
          <w:b/>
          <w:bCs/>
          <w:sz w:val="20"/>
          <w:szCs w:val="20"/>
        </w:rPr>
        <w:t>極性熱可塑性樹脂への良好な接着性を持つ</w:t>
      </w:r>
      <w:r w:rsidRPr="002E676B">
        <w:rPr>
          <w:rFonts w:ascii="Arial" w:eastAsia="MS Gothic" w:hAnsi="Arial" w:hint="eastAsia"/>
          <w:b/>
          <w:bCs/>
          <w:sz w:val="20"/>
          <w:szCs w:val="20"/>
        </w:rPr>
        <w:t>HC/AD1/AP</w:t>
      </w:r>
      <w:r w:rsidRPr="002E676B">
        <w:rPr>
          <w:rFonts w:ascii="Arial" w:eastAsia="MS Gothic" w:hAnsi="Arial" w:hint="eastAsia"/>
          <w:b/>
          <w:bCs/>
          <w:sz w:val="20"/>
          <w:szCs w:val="20"/>
        </w:rPr>
        <w:t>シリーズ</w:t>
      </w:r>
    </w:p>
    <w:p w14:paraId="23F261A0" w14:textId="77777777" w:rsidR="00020304" w:rsidRPr="002E676B" w:rsidRDefault="00020304" w:rsidP="001471DD">
      <w:pPr>
        <w:spacing w:after="0" w:line="360" w:lineRule="auto"/>
        <w:ind w:right="1559"/>
        <w:jc w:val="both"/>
        <w:rPr>
          <w:rFonts w:ascii="Arial" w:eastAsia="MS Gothic" w:hAnsi="Arial" w:cs="Arial"/>
          <w:sz w:val="20"/>
          <w:szCs w:val="20"/>
        </w:rPr>
      </w:pPr>
      <w:r w:rsidRPr="002E676B">
        <w:rPr>
          <w:rFonts w:ascii="Arial" w:eastAsia="MS Gothic" w:hAnsi="Arial" w:hint="eastAsia"/>
          <w:sz w:val="20"/>
          <w:szCs w:val="20"/>
        </w:rPr>
        <w:t>THERMOLAST® H HC/AD1/AP</w:t>
      </w:r>
      <w:r w:rsidRPr="002E676B">
        <w:rPr>
          <w:rFonts w:ascii="Arial" w:eastAsia="MS Gothic" w:hAnsi="Arial" w:hint="eastAsia"/>
          <w:sz w:val="20"/>
          <w:szCs w:val="20"/>
        </w:rPr>
        <w:t>シリーズは、複数材料による複合射出成形技術での加工が可能であり、</w:t>
      </w:r>
      <w:r w:rsidRPr="002E676B">
        <w:rPr>
          <w:rFonts w:ascii="Arial" w:eastAsia="MS Gothic" w:hAnsi="Arial" w:hint="eastAsia"/>
          <w:sz w:val="20"/>
          <w:szCs w:val="20"/>
        </w:rPr>
        <w:t>PC</w:t>
      </w:r>
      <w:r w:rsidRPr="002E676B">
        <w:rPr>
          <w:rFonts w:ascii="Arial" w:eastAsia="MS Gothic" w:hAnsi="Arial" w:hint="eastAsia"/>
          <w:sz w:val="20"/>
          <w:szCs w:val="20"/>
        </w:rPr>
        <w:t>、</w:t>
      </w:r>
      <w:r w:rsidRPr="002E676B">
        <w:rPr>
          <w:rFonts w:ascii="Arial" w:eastAsia="MS Gothic" w:hAnsi="Arial" w:hint="eastAsia"/>
          <w:sz w:val="20"/>
          <w:szCs w:val="20"/>
        </w:rPr>
        <w:t>ABS</w:t>
      </w:r>
      <w:r w:rsidRPr="002E676B">
        <w:rPr>
          <w:rFonts w:ascii="Arial" w:eastAsia="MS Gothic" w:hAnsi="Arial" w:hint="eastAsia"/>
          <w:sz w:val="20"/>
          <w:szCs w:val="20"/>
        </w:rPr>
        <w:t>、</w:t>
      </w:r>
      <w:r w:rsidRPr="002E676B">
        <w:rPr>
          <w:rFonts w:ascii="Arial" w:eastAsia="MS Gothic" w:hAnsi="Arial" w:hint="eastAsia"/>
          <w:sz w:val="20"/>
          <w:szCs w:val="20"/>
        </w:rPr>
        <w:t>PC/ABS</w:t>
      </w:r>
      <w:r w:rsidRPr="002E676B">
        <w:rPr>
          <w:rFonts w:ascii="Arial" w:eastAsia="MS Gothic" w:hAnsi="Arial" w:hint="eastAsia"/>
          <w:sz w:val="20"/>
          <w:szCs w:val="20"/>
        </w:rPr>
        <w:t>、</w:t>
      </w:r>
      <w:r w:rsidRPr="002E676B">
        <w:rPr>
          <w:rFonts w:ascii="Arial" w:eastAsia="MS Gothic" w:hAnsi="Arial" w:hint="eastAsia"/>
          <w:sz w:val="20"/>
          <w:szCs w:val="20"/>
        </w:rPr>
        <w:t>ASA</w:t>
      </w:r>
      <w:r w:rsidRPr="002E676B">
        <w:rPr>
          <w:rFonts w:ascii="Arial" w:eastAsia="MS Gothic" w:hAnsi="Arial" w:hint="eastAsia"/>
          <w:sz w:val="20"/>
          <w:szCs w:val="20"/>
        </w:rPr>
        <w:t>、</w:t>
      </w:r>
      <w:r w:rsidRPr="002E676B">
        <w:rPr>
          <w:rFonts w:ascii="Arial" w:eastAsia="MS Gothic" w:hAnsi="Arial" w:hint="eastAsia"/>
          <w:sz w:val="20"/>
          <w:szCs w:val="20"/>
        </w:rPr>
        <w:t>SAN</w:t>
      </w:r>
      <w:r w:rsidRPr="002E676B">
        <w:rPr>
          <w:rFonts w:ascii="Arial" w:eastAsia="MS Gothic" w:hAnsi="Arial" w:hint="eastAsia"/>
          <w:sz w:val="20"/>
          <w:szCs w:val="20"/>
        </w:rPr>
        <w:t>、</w:t>
      </w:r>
      <w:r w:rsidRPr="002E676B">
        <w:rPr>
          <w:rFonts w:ascii="Arial" w:eastAsia="MS Gothic" w:hAnsi="Arial" w:hint="eastAsia"/>
          <w:sz w:val="20"/>
          <w:szCs w:val="20"/>
        </w:rPr>
        <w:t>PET</w:t>
      </w:r>
      <w:r w:rsidRPr="002E676B">
        <w:rPr>
          <w:rFonts w:ascii="Arial" w:eastAsia="MS Gothic" w:hAnsi="Arial" w:hint="eastAsia"/>
          <w:sz w:val="20"/>
          <w:szCs w:val="20"/>
        </w:rPr>
        <w:t>、</w:t>
      </w:r>
      <w:r w:rsidRPr="002E676B">
        <w:rPr>
          <w:rFonts w:ascii="Arial" w:eastAsia="MS Gothic" w:hAnsi="Arial" w:hint="eastAsia"/>
          <w:sz w:val="20"/>
          <w:szCs w:val="20"/>
        </w:rPr>
        <w:t>PETG</w:t>
      </w:r>
      <w:r w:rsidRPr="002E676B">
        <w:rPr>
          <w:rFonts w:ascii="Arial" w:eastAsia="MS Gothic" w:hAnsi="Arial" w:hint="eastAsia"/>
          <w:sz w:val="20"/>
          <w:szCs w:val="20"/>
        </w:rPr>
        <w:t>などの極性熱可塑性プラスチックへの優れた接着性を備えています。</w:t>
      </w:r>
    </w:p>
    <w:p w14:paraId="5287E576" w14:textId="77777777" w:rsidR="006C4263" w:rsidRPr="002E676B" w:rsidRDefault="006C4263" w:rsidP="006C4263">
      <w:pPr>
        <w:spacing w:after="0" w:line="360" w:lineRule="auto"/>
        <w:ind w:right="1559"/>
        <w:contextualSpacing/>
        <w:jc w:val="both"/>
        <w:rPr>
          <w:rFonts w:ascii="Arial" w:eastAsia="MS Gothic" w:hAnsi="Arial" w:cs="Arial"/>
          <w:sz w:val="20"/>
          <w:szCs w:val="20"/>
        </w:rPr>
      </w:pPr>
    </w:p>
    <w:p w14:paraId="64E8FC5E" w14:textId="77777777" w:rsidR="001471DD" w:rsidRDefault="001471DD" w:rsidP="0057225E">
      <w:pPr>
        <w:spacing w:line="360" w:lineRule="auto"/>
        <w:ind w:right="1559"/>
        <w:jc w:val="both"/>
        <w:rPr>
          <w:rFonts w:ascii="Arial" w:eastAsia="MS Gothic" w:hAnsi="Arial"/>
          <w:b/>
          <w:bCs/>
          <w:sz w:val="20"/>
          <w:szCs w:val="20"/>
        </w:rPr>
      </w:pPr>
    </w:p>
    <w:p w14:paraId="369A319F" w14:textId="77777777" w:rsidR="001471DD" w:rsidRDefault="001471DD" w:rsidP="0057225E">
      <w:pPr>
        <w:spacing w:line="360" w:lineRule="auto"/>
        <w:ind w:right="1559"/>
        <w:jc w:val="both"/>
        <w:rPr>
          <w:rFonts w:ascii="Arial" w:eastAsia="MS Gothic" w:hAnsi="Arial"/>
          <w:b/>
          <w:bCs/>
          <w:sz w:val="20"/>
          <w:szCs w:val="20"/>
        </w:rPr>
      </w:pPr>
    </w:p>
    <w:p w14:paraId="0D880066" w14:textId="59268A73" w:rsidR="0057225E" w:rsidRPr="002E676B" w:rsidRDefault="002E676B" w:rsidP="0057225E">
      <w:pPr>
        <w:spacing w:line="360" w:lineRule="auto"/>
        <w:ind w:right="1559"/>
        <w:jc w:val="both"/>
        <w:rPr>
          <w:rFonts w:ascii="Arial" w:eastAsia="MS Gothic" w:hAnsi="Arial" w:cs="Arial"/>
          <w:b/>
          <w:bCs/>
          <w:sz w:val="20"/>
          <w:szCs w:val="20"/>
        </w:rPr>
      </w:pPr>
      <w:r w:rsidRPr="002E676B">
        <w:rPr>
          <w:rFonts w:ascii="Arial" w:eastAsia="MS Gothic" w:hAnsi="Arial" w:hint="eastAsia"/>
          <w:b/>
          <w:bCs/>
          <w:sz w:val="20"/>
          <w:szCs w:val="20"/>
        </w:rPr>
        <w:lastRenderedPageBreak/>
        <w:t>サステイナビリティ</w:t>
      </w:r>
      <w:r w:rsidR="0057225E" w:rsidRPr="002E676B">
        <w:rPr>
          <w:rFonts w:ascii="Arial" w:eastAsia="MS Gothic" w:hAnsi="Arial" w:hint="eastAsia"/>
          <w:b/>
          <w:bCs/>
          <w:sz w:val="20"/>
          <w:szCs w:val="20"/>
        </w:rPr>
        <w:t>に貢献する</w:t>
      </w:r>
      <w:r w:rsidR="0057225E" w:rsidRPr="002E676B">
        <w:rPr>
          <w:rFonts w:ascii="Arial" w:eastAsia="MS Gothic" w:hAnsi="Arial" w:hint="eastAsia"/>
          <w:b/>
          <w:bCs/>
          <w:sz w:val="20"/>
          <w:szCs w:val="20"/>
        </w:rPr>
        <w:t>TPE</w:t>
      </w:r>
    </w:p>
    <w:p w14:paraId="63AFB3FE" w14:textId="60313CF3" w:rsidR="008F1106" w:rsidRPr="002E676B" w:rsidRDefault="008F1106" w:rsidP="008F1106">
      <w:pPr>
        <w:spacing w:line="360" w:lineRule="auto"/>
        <w:ind w:right="1559"/>
        <w:jc w:val="both"/>
        <w:rPr>
          <w:rFonts w:ascii="Arial" w:eastAsia="MS Gothic" w:hAnsi="Arial" w:cs="Arial"/>
          <w:sz w:val="20"/>
          <w:szCs w:val="20"/>
        </w:rPr>
      </w:pPr>
      <w:r w:rsidRPr="002E676B">
        <w:rPr>
          <w:rFonts w:ascii="Arial" w:eastAsia="MS Gothic" w:hAnsi="Arial" w:hint="eastAsia"/>
          <w:sz w:val="20"/>
          <w:szCs w:val="20"/>
        </w:rPr>
        <w:t>より優れた</w:t>
      </w:r>
      <w:r w:rsidR="002E676B" w:rsidRPr="002E676B">
        <w:rPr>
          <w:rFonts w:ascii="Arial" w:eastAsia="MS Gothic" w:hAnsi="Arial" w:hint="eastAsia"/>
          <w:sz w:val="20"/>
          <w:szCs w:val="20"/>
        </w:rPr>
        <w:t>サステイナビリティ</w:t>
      </w:r>
      <w:r w:rsidRPr="002E676B">
        <w:rPr>
          <w:rFonts w:ascii="Arial" w:eastAsia="MS Gothic" w:hAnsi="Arial" w:hint="eastAsia"/>
          <w:sz w:val="20"/>
          <w:szCs w:val="20"/>
        </w:rPr>
        <w:t>へのイノベーションの追求を補完するものとして</w:t>
      </w:r>
      <w:r w:rsidRPr="002E676B">
        <w:rPr>
          <w:rFonts w:ascii="Arial" w:eastAsia="MS Gothic" w:hAnsi="Arial" w:hint="eastAsia"/>
          <w:sz w:val="20"/>
          <w:szCs w:val="20"/>
        </w:rPr>
        <w:t>KRAIBURG TPE</w:t>
      </w:r>
      <w:r w:rsidRPr="002E676B">
        <w:rPr>
          <w:rFonts w:ascii="Arial" w:eastAsia="MS Gothic" w:hAnsi="Arial" w:hint="eastAsia"/>
          <w:sz w:val="20"/>
          <w:szCs w:val="20"/>
        </w:rPr>
        <w:t>は自動車業界、消費者、向け製品、また産業用途向けに特別に開発した、ポストコンシューマ・リサイクル材（</w:t>
      </w:r>
      <w:r w:rsidRPr="002E676B">
        <w:rPr>
          <w:rFonts w:ascii="Arial" w:eastAsia="MS Gothic" w:hAnsi="Arial" w:hint="eastAsia"/>
          <w:sz w:val="20"/>
          <w:szCs w:val="20"/>
        </w:rPr>
        <w:t>PCR</w:t>
      </w:r>
      <w:r w:rsidRPr="002E676B">
        <w:rPr>
          <w:rFonts w:ascii="Arial" w:eastAsia="MS Gothic" w:hAnsi="Arial" w:hint="eastAsia"/>
          <w:sz w:val="20"/>
          <w:szCs w:val="20"/>
        </w:rPr>
        <w:t>）と工程リサイクル材（</w:t>
      </w:r>
      <w:r w:rsidRPr="002E676B">
        <w:rPr>
          <w:rFonts w:ascii="Arial" w:eastAsia="MS Gothic" w:hAnsi="Arial" w:hint="eastAsia"/>
          <w:sz w:val="20"/>
          <w:szCs w:val="20"/>
        </w:rPr>
        <w:t>PIR</w:t>
      </w:r>
      <w:r w:rsidRPr="002E676B">
        <w:rPr>
          <w:rFonts w:ascii="Arial" w:eastAsia="MS Gothic" w:hAnsi="Arial" w:hint="eastAsia"/>
          <w:sz w:val="20"/>
          <w:szCs w:val="20"/>
        </w:rPr>
        <w:t>）を含む材料ソリューションをも発表しています。</w:t>
      </w:r>
      <w:r w:rsidRPr="002E676B">
        <w:rPr>
          <w:rFonts w:ascii="Arial" w:eastAsia="MS Gothic" w:hAnsi="Arial" w:hint="eastAsia"/>
          <w:sz w:val="20"/>
          <w:szCs w:val="20"/>
        </w:rPr>
        <w:t xml:space="preserve"> </w:t>
      </w:r>
    </w:p>
    <w:p w14:paraId="5BFC2CE3" w14:textId="77777777" w:rsidR="002E676B" w:rsidRDefault="0057225E" w:rsidP="002E676B">
      <w:pPr>
        <w:spacing w:after="0" w:line="360" w:lineRule="auto"/>
        <w:ind w:right="1559"/>
        <w:jc w:val="both"/>
        <w:rPr>
          <w:rFonts w:ascii="Arial" w:eastAsia="MS Gothic" w:hAnsi="Arial"/>
          <w:sz w:val="20"/>
          <w:szCs w:val="20"/>
        </w:rPr>
      </w:pPr>
      <w:r w:rsidRPr="002E676B">
        <w:rPr>
          <w:rFonts w:ascii="Arial" w:eastAsia="MS Gothic" w:hAnsi="Arial" w:hint="eastAsia"/>
          <w:sz w:val="20"/>
          <w:szCs w:val="20"/>
        </w:rPr>
        <w:t>サステイナブルな</w:t>
      </w:r>
      <w:r w:rsidRPr="002E676B">
        <w:rPr>
          <w:rFonts w:ascii="Arial" w:eastAsia="MS Gothic" w:hAnsi="Arial" w:hint="eastAsia"/>
          <w:sz w:val="20"/>
          <w:szCs w:val="20"/>
        </w:rPr>
        <w:t>TPE</w:t>
      </w:r>
      <w:r w:rsidRPr="002E676B">
        <w:rPr>
          <w:rFonts w:ascii="Arial" w:eastAsia="MS Gothic" w:hAnsi="Arial" w:hint="eastAsia"/>
          <w:sz w:val="20"/>
          <w:szCs w:val="20"/>
        </w:rPr>
        <w:t>ソリューションをお探しですか？</w:t>
      </w:r>
    </w:p>
    <w:p w14:paraId="248CD2CB" w14:textId="7452EEE8" w:rsidR="0057225E" w:rsidRPr="002E676B" w:rsidRDefault="0057225E" w:rsidP="002E676B">
      <w:pPr>
        <w:spacing w:after="0" w:line="360" w:lineRule="auto"/>
        <w:ind w:right="1559"/>
        <w:jc w:val="both"/>
        <w:rPr>
          <w:rFonts w:ascii="Arial" w:eastAsia="MS Gothic" w:hAnsi="Arial" w:cs="Arial"/>
          <w:sz w:val="20"/>
          <w:szCs w:val="20"/>
        </w:rPr>
      </w:pPr>
      <w:r w:rsidRPr="002E676B">
        <w:rPr>
          <w:rFonts w:ascii="Arial" w:eastAsia="MS Gothic" w:hAnsi="Arial" w:hint="eastAsia"/>
          <w:sz w:val="20"/>
          <w:szCs w:val="20"/>
          <w:u w:val="single"/>
        </w:rPr>
        <w:t>私たちにご相談ください！</w:t>
      </w:r>
      <w:r w:rsidRPr="002E676B">
        <w:rPr>
          <w:rFonts w:ascii="Arial" w:eastAsia="MS Gothic" w:hAnsi="Arial" w:hint="eastAsia"/>
          <w:sz w:val="20"/>
          <w:szCs w:val="20"/>
        </w:rPr>
        <w:t xml:space="preserve"> </w:t>
      </w:r>
    </w:p>
    <w:p w14:paraId="489F7B30" w14:textId="29E159E9" w:rsidR="00AD2227" w:rsidRDefault="0057225E" w:rsidP="00AD2227">
      <w:pPr>
        <w:spacing w:line="360" w:lineRule="auto"/>
        <w:ind w:right="1559"/>
        <w:jc w:val="both"/>
        <w:rPr>
          <w:rFonts w:ascii="Arial" w:eastAsia="MS Gothic" w:hAnsi="Arial"/>
          <w:sz w:val="20"/>
          <w:szCs w:val="20"/>
        </w:rPr>
      </w:pPr>
      <w:r w:rsidRPr="002E676B">
        <w:rPr>
          <w:rFonts w:ascii="Arial" w:eastAsia="MS Gothic" w:hAnsi="Arial" w:hint="eastAsia"/>
          <w:sz w:val="20"/>
          <w:szCs w:val="20"/>
        </w:rPr>
        <w:t>当社の専門家がお問合せにお答えし、お客様のアプリケーションに適したソリューションをご提案します。</w:t>
      </w:r>
    </w:p>
    <w:p w14:paraId="1A04B178" w14:textId="77777777" w:rsidR="001471DD" w:rsidRDefault="001471DD" w:rsidP="00AD2227">
      <w:pPr>
        <w:spacing w:line="360" w:lineRule="auto"/>
        <w:ind w:right="1559"/>
        <w:jc w:val="both"/>
        <w:rPr>
          <w:rFonts w:ascii="Arial" w:eastAsia="MS Gothic" w:hAnsi="Arial"/>
          <w:sz w:val="20"/>
          <w:szCs w:val="20"/>
        </w:rPr>
      </w:pPr>
    </w:p>
    <w:p w14:paraId="766891C3" w14:textId="36307623" w:rsidR="001471DD" w:rsidRPr="002E676B" w:rsidRDefault="0057513F" w:rsidP="00AD2227">
      <w:pPr>
        <w:spacing w:line="360" w:lineRule="auto"/>
        <w:ind w:right="1559"/>
        <w:jc w:val="both"/>
        <w:rPr>
          <w:rFonts w:ascii="Arial" w:eastAsia="MS Gothic" w:hAnsi="Arial" w:cs="Arial"/>
          <w:sz w:val="20"/>
          <w:szCs w:val="20"/>
        </w:rPr>
      </w:pPr>
      <w:r>
        <w:rPr>
          <w:noProof/>
        </w:rPr>
        <w:drawing>
          <wp:inline distT="0" distB="0" distL="0" distR="0" wp14:anchorId="7C30EBC3" wp14:editId="7BD189E1">
            <wp:extent cx="4352925" cy="2409385"/>
            <wp:effectExtent l="0" t="0" r="0" b="0"/>
            <wp:docPr id="2132500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2456" cy="2414660"/>
                    </a:xfrm>
                    <a:prstGeom prst="rect">
                      <a:avLst/>
                    </a:prstGeom>
                    <a:noFill/>
                    <a:ln>
                      <a:noFill/>
                    </a:ln>
                  </pic:spPr>
                </pic:pic>
              </a:graphicData>
            </a:graphic>
          </wp:inline>
        </w:drawing>
      </w:r>
    </w:p>
    <w:p w14:paraId="1A94F7EC" w14:textId="77777777" w:rsidR="001471DD" w:rsidRPr="0012747A" w:rsidRDefault="001471DD" w:rsidP="001471DD">
      <w:pPr>
        <w:keepNext/>
        <w:keepLines/>
        <w:spacing w:after="0" w:line="360" w:lineRule="auto"/>
        <w:ind w:right="1559"/>
        <w:rPr>
          <w:rFonts w:ascii="Arial" w:eastAsia="MS Gothic" w:hAnsi="Arial"/>
          <w:noProof/>
          <w:sz w:val="20"/>
          <w:szCs w:val="20"/>
        </w:rPr>
      </w:pPr>
      <w:r w:rsidRPr="0012747A">
        <w:rPr>
          <w:rFonts w:ascii="Arial" w:eastAsia="MS Gothic" w:hAnsi="Arial" w:hint="eastAsia"/>
          <w:b/>
          <w:bCs/>
          <w:sz w:val="20"/>
          <w:szCs w:val="20"/>
        </w:rPr>
        <w:t>（写真：</w:t>
      </w:r>
      <w:r w:rsidRPr="0012747A">
        <w:rPr>
          <w:rFonts w:ascii="Arial" w:eastAsia="MS Gothic" w:hAnsi="Arial" w:hint="eastAsia"/>
          <w:b/>
          <w:bCs/>
          <w:sz w:val="20"/>
          <w:szCs w:val="20"/>
        </w:rPr>
        <w:t>© 2023 KRAIBURG TPE</w:t>
      </w:r>
      <w:r w:rsidRPr="0012747A">
        <w:rPr>
          <w:rFonts w:ascii="Arial" w:eastAsia="MS Gothic" w:hAnsi="Arial" w:hint="eastAsia"/>
          <w:b/>
          <w:bCs/>
          <w:sz w:val="20"/>
          <w:szCs w:val="20"/>
        </w:rPr>
        <w:t>）</w:t>
      </w:r>
    </w:p>
    <w:p w14:paraId="5FF7C803" w14:textId="77777777" w:rsidR="001471DD" w:rsidRPr="0012747A" w:rsidRDefault="001471DD" w:rsidP="001471DD">
      <w:pPr>
        <w:spacing w:after="0" w:line="360" w:lineRule="auto"/>
        <w:ind w:right="1559"/>
        <w:rPr>
          <w:rFonts w:ascii="Arial" w:eastAsia="MS Gothic" w:hAnsi="Arial" w:cs="Arial"/>
          <w:sz w:val="20"/>
          <w:szCs w:val="20"/>
        </w:rPr>
      </w:pPr>
      <w:r w:rsidRPr="0012747A">
        <w:rPr>
          <w:rFonts w:ascii="Arial" w:eastAsia="MS Gothic" w:hAnsi="Arial" w:hint="eastAsia"/>
          <w:sz w:val="20"/>
          <w:szCs w:val="20"/>
        </w:rPr>
        <w:t>高精細の画像が必要の際は、下記の担当者にお問い合わせください。</w:t>
      </w:r>
      <w:r w:rsidRPr="0012747A">
        <w:rPr>
          <w:rFonts w:ascii="Arial" w:eastAsia="MS Gothic" w:hAnsi="Arial" w:hint="eastAsia"/>
          <w:sz w:val="20"/>
          <w:szCs w:val="20"/>
        </w:rPr>
        <w:t>Bridget Ngang (</w:t>
      </w:r>
      <w:hyperlink r:id="rId12" w:history="1">
        <w:r w:rsidRPr="0012747A">
          <w:rPr>
            <w:rStyle w:val="Hyperlink"/>
            <w:rFonts w:ascii="Arial" w:eastAsia="MS Gothic" w:hAnsi="Arial" w:hint="eastAsia"/>
            <w:color w:val="auto"/>
            <w:sz w:val="20"/>
            <w:szCs w:val="20"/>
          </w:rPr>
          <w:t>bridget.ngang@kraiburg-tpe.com</w:t>
        </w:r>
      </w:hyperlink>
      <w:r w:rsidRPr="0012747A">
        <w:rPr>
          <w:rFonts w:ascii="Arial" w:eastAsia="MS Gothic" w:hAnsi="Arial" w:hint="eastAsia"/>
          <w:sz w:val="20"/>
          <w:szCs w:val="20"/>
        </w:rPr>
        <w:t xml:space="preserve"> , +6 03 9545 6301). </w:t>
      </w:r>
    </w:p>
    <w:p w14:paraId="3FC10C88" w14:textId="77777777" w:rsidR="001471DD" w:rsidRPr="0012747A" w:rsidRDefault="001471DD" w:rsidP="001471DD">
      <w:pPr>
        <w:spacing w:after="0" w:line="360" w:lineRule="auto"/>
        <w:ind w:right="1559"/>
        <w:jc w:val="both"/>
        <w:rPr>
          <w:rFonts w:ascii="Arial" w:eastAsia="MS Gothic" w:hAnsi="Arial" w:cs="Arial"/>
          <w:sz w:val="20"/>
          <w:szCs w:val="20"/>
        </w:rPr>
      </w:pPr>
    </w:p>
    <w:p w14:paraId="6C0A9765" w14:textId="77777777" w:rsidR="001471DD" w:rsidRPr="0012747A" w:rsidRDefault="001471DD" w:rsidP="001471DD">
      <w:pPr>
        <w:spacing w:after="0" w:line="360" w:lineRule="auto"/>
        <w:ind w:right="1559"/>
        <w:jc w:val="both"/>
        <w:rPr>
          <w:rFonts w:ascii="Arial" w:eastAsia="MS Gothic" w:hAnsi="Arial" w:cs="Arial"/>
          <w:sz w:val="20"/>
          <w:szCs w:val="20"/>
        </w:rPr>
      </w:pPr>
    </w:p>
    <w:p w14:paraId="007520E8" w14:textId="77777777" w:rsidR="001471DD" w:rsidRDefault="001471DD" w:rsidP="001471DD">
      <w:pPr>
        <w:ind w:right="1559"/>
        <w:rPr>
          <w:rFonts w:ascii="Arial" w:eastAsia="MS Gothic" w:hAnsi="Arial"/>
          <w:b/>
          <w:sz w:val="20"/>
          <w:szCs w:val="20"/>
        </w:rPr>
      </w:pPr>
    </w:p>
    <w:p w14:paraId="6D5EDD4C" w14:textId="4DE5B59D" w:rsidR="001471DD" w:rsidRPr="0012747A" w:rsidRDefault="001471DD" w:rsidP="001471DD">
      <w:pPr>
        <w:ind w:right="1559"/>
        <w:rPr>
          <w:rFonts w:ascii="Arial" w:eastAsia="MS Gothic" w:hAnsi="Arial" w:cs="Arial"/>
          <w:b/>
          <w:sz w:val="20"/>
          <w:szCs w:val="20"/>
        </w:rPr>
      </w:pPr>
      <w:r w:rsidRPr="0012747A">
        <w:rPr>
          <w:rFonts w:ascii="Arial" w:eastAsia="MS Gothic" w:hAnsi="Arial" w:hint="eastAsia"/>
          <w:b/>
          <w:sz w:val="20"/>
          <w:szCs w:val="20"/>
        </w:rPr>
        <w:lastRenderedPageBreak/>
        <w:t>報道関係者向け情報；</w:t>
      </w:r>
    </w:p>
    <w:p w14:paraId="6B5CA41E" w14:textId="77777777" w:rsidR="001471DD" w:rsidRPr="0012747A" w:rsidRDefault="00F15B11" w:rsidP="001471DD">
      <w:pPr>
        <w:ind w:right="1559"/>
        <w:rPr>
          <w:rFonts w:ascii="Arial" w:eastAsia="MS Gothic" w:hAnsi="Arial" w:cs="Arial"/>
          <w:bCs/>
          <w:sz w:val="20"/>
          <w:szCs w:val="20"/>
        </w:rPr>
      </w:pPr>
      <w:hyperlink r:id="rId13" w:history="1">
        <w:r w:rsidR="001471DD" w:rsidRPr="0012747A">
          <w:rPr>
            <w:rStyle w:val="Hyperlink"/>
            <w:rFonts w:ascii="Arial" w:eastAsia="MS Gothic" w:hAnsi="Arial" w:hint="eastAsia"/>
            <w:bCs/>
            <w:color w:val="auto"/>
            <w:sz w:val="20"/>
            <w:szCs w:val="20"/>
          </w:rPr>
          <w:t>高精細画像のダウンロード</w:t>
        </w:r>
      </w:hyperlink>
    </w:p>
    <w:p w14:paraId="5C11084F" w14:textId="77777777" w:rsidR="001471DD" w:rsidRPr="0012747A" w:rsidRDefault="001471DD" w:rsidP="001471DD">
      <w:pPr>
        <w:ind w:right="1559"/>
        <w:rPr>
          <w:rFonts w:ascii="Arial" w:eastAsia="MS Gothic" w:hAnsi="Arial" w:cs="Arial"/>
          <w:b/>
          <w:sz w:val="20"/>
          <w:szCs w:val="20"/>
        </w:rPr>
      </w:pPr>
      <w:r w:rsidRPr="0012747A">
        <w:rPr>
          <w:rFonts w:ascii="Arial" w:eastAsia="MS Gothic" w:hAnsi="Arial" w:hint="eastAsia"/>
          <w:noProof/>
          <w:sz w:val="20"/>
          <w:szCs w:val="20"/>
          <w:lang w:bidi="ar-SA"/>
        </w:rPr>
        <w:drawing>
          <wp:anchor distT="0" distB="0" distL="114300" distR="114300" simplePos="0" relativeHeight="251659264" behindDoc="1" locked="0" layoutInCell="1" allowOverlap="1" wp14:anchorId="5F0E6ADD" wp14:editId="4726908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478B0D1" w14:textId="77777777" w:rsidR="001471DD" w:rsidRPr="0012747A" w:rsidRDefault="00F15B11" w:rsidP="001471DD">
      <w:pPr>
        <w:ind w:right="1559"/>
        <w:rPr>
          <w:rFonts w:ascii="Arial" w:eastAsia="MS Gothic" w:hAnsi="Arial" w:cs="Arial"/>
          <w:bCs/>
          <w:sz w:val="20"/>
          <w:szCs w:val="20"/>
        </w:rPr>
      </w:pPr>
      <w:hyperlink r:id="rId16" w:history="1">
        <w:r w:rsidR="001471DD" w:rsidRPr="0012747A">
          <w:rPr>
            <w:rStyle w:val="Hyperlink"/>
            <w:rFonts w:ascii="Arial" w:eastAsia="MS Gothic" w:hAnsi="Arial"/>
            <w:bCs/>
            <w:color w:val="auto"/>
            <w:sz w:val="20"/>
            <w:szCs w:val="20"/>
          </w:rPr>
          <w:t>Latest</w:t>
        </w:r>
        <w:r w:rsidR="001471DD" w:rsidRPr="0012747A">
          <w:rPr>
            <w:rStyle w:val="Hyperlink"/>
            <w:rFonts w:ascii="Arial" w:eastAsia="MS Gothic" w:hAnsi="Arial" w:hint="eastAsia"/>
            <w:bCs/>
            <w:color w:val="auto"/>
            <w:sz w:val="20"/>
            <w:szCs w:val="20"/>
          </w:rPr>
          <w:t xml:space="preserve"> news on KRAIBURG TPE</w:t>
        </w:r>
      </w:hyperlink>
    </w:p>
    <w:p w14:paraId="75240DE6" w14:textId="77777777" w:rsidR="001471DD" w:rsidRPr="0012747A" w:rsidRDefault="001471DD" w:rsidP="001471DD">
      <w:pPr>
        <w:ind w:right="1559"/>
        <w:rPr>
          <w:rFonts w:ascii="Arial" w:eastAsia="MS Gothic" w:hAnsi="Arial" w:cs="Arial"/>
          <w:b/>
          <w:sz w:val="20"/>
          <w:szCs w:val="20"/>
          <w:lang w:val="en-GB"/>
        </w:rPr>
      </w:pPr>
    </w:p>
    <w:p w14:paraId="033637CE" w14:textId="77777777" w:rsidR="001471DD" w:rsidRPr="0012747A" w:rsidRDefault="001471DD" w:rsidP="001471DD">
      <w:pPr>
        <w:ind w:right="1559"/>
        <w:rPr>
          <w:rFonts w:ascii="Arial" w:eastAsia="MS Gothic" w:hAnsi="Arial" w:cs="Arial"/>
          <w:b/>
          <w:sz w:val="20"/>
          <w:szCs w:val="20"/>
        </w:rPr>
      </w:pPr>
      <w:r w:rsidRPr="0012747A">
        <w:rPr>
          <w:rFonts w:ascii="Arial" w:eastAsia="MS Gothic" w:hAnsi="Arial" w:hint="eastAsia"/>
          <w:b/>
          <w:sz w:val="20"/>
          <w:szCs w:val="20"/>
        </w:rPr>
        <w:t>ソーシャルメディアでフォローしてください：</w:t>
      </w:r>
    </w:p>
    <w:p w14:paraId="52078811" w14:textId="77777777" w:rsidR="001471DD" w:rsidRPr="0012747A" w:rsidRDefault="001471DD" w:rsidP="001471DD">
      <w:pPr>
        <w:ind w:right="1559"/>
        <w:rPr>
          <w:rFonts w:ascii="Arial" w:eastAsia="MS Gothic" w:hAnsi="Arial" w:cs="Arial"/>
          <w:b/>
          <w:sz w:val="20"/>
          <w:szCs w:val="20"/>
        </w:rPr>
      </w:pPr>
      <w:r w:rsidRPr="0012747A">
        <w:rPr>
          <w:rFonts w:ascii="Arial" w:eastAsia="MS Gothic" w:hAnsi="Arial" w:hint="eastAsia"/>
          <w:b/>
          <w:sz w:val="20"/>
          <w:szCs w:val="20"/>
        </w:rPr>
        <w:t xml:space="preserve"> </w:t>
      </w:r>
      <w:r w:rsidRPr="0012747A">
        <w:rPr>
          <w:rFonts w:ascii="Arial" w:eastAsia="MS Gothic" w:hAnsi="Arial" w:hint="eastAsia"/>
          <w:noProof/>
          <w:lang w:bidi="ar-SA"/>
        </w:rPr>
        <w:drawing>
          <wp:inline distT="0" distB="0" distL="0" distR="0" wp14:anchorId="2D8368A1" wp14:editId="2551BD4F">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2747A">
        <w:rPr>
          <w:rFonts w:ascii="Arial" w:eastAsia="MS Gothic" w:hAnsi="Arial" w:hint="eastAsia"/>
          <w:b/>
          <w:sz w:val="20"/>
          <w:szCs w:val="20"/>
        </w:rPr>
        <w:t xml:space="preserve">   </w:t>
      </w:r>
      <w:r w:rsidRPr="0012747A">
        <w:rPr>
          <w:rFonts w:ascii="Arial" w:eastAsia="MS Gothic" w:hAnsi="Arial" w:hint="eastAsia"/>
          <w:noProof/>
          <w:lang w:bidi="ar-SA"/>
        </w:rPr>
        <w:drawing>
          <wp:inline distT="0" distB="0" distL="0" distR="0" wp14:anchorId="4BD84ADA" wp14:editId="43BC6E27">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2747A">
        <w:rPr>
          <w:rFonts w:ascii="Arial" w:eastAsia="MS Gothic" w:hAnsi="Arial" w:hint="eastAsia"/>
          <w:b/>
          <w:sz w:val="20"/>
          <w:szCs w:val="20"/>
        </w:rPr>
        <w:t xml:space="preserve">    </w:t>
      </w:r>
      <w:r w:rsidRPr="0012747A">
        <w:rPr>
          <w:rFonts w:ascii="Arial" w:eastAsia="MS Gothic" w:hAnsi="Arial" w:hint="eastAsia"/>
          <w:noProof/>
          <w:lang w:bidi="ar-SA"/>
        </w:rPr>
        <w:drawing>
          <wp:inline distT="0" distB="0" distL="0" distR="0" wp14:anchorId="2EDAA9A8" wp14:editId="15AB638E">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2747A">
        <w:rPr>
          <w:rFonts w:ascii="Arial" w:eastAsia="MS Gothic" w:hAnsi="Arial" w:hint="eastAsia"/>
          <w:b/>
          <w:sz w:val="20"/>
          <w:szCs w:val="20"/>
        </w:rPr>
        <w:t xml:space="preserve">   </w:t>
      </w:r>
      <w:r w:rsidRPr="0012747A">
        <w:rPr>
          <w:rFonts w:ascii="Arial" w:eastAsia="MS Gothic" w:hAnsi="Arial" w:hint="eastAsia"/>
          <w:noProof/>
          <w:lang w:bidi="ar-SA"/>
        </w:rPr>
        <w:drawing>
          <wp:inline distT="0" distB="0" distL="0" distR="0" wp14:anchorId="6B170A09" wp14:editId="6DE8F819">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2747A">
        <w:rPr>
          <w:rFonts w:ascii="Arial" w:eastAsia="MS Gothic" w:hAnsi="Arial" w:hint="eastAsia"/>
          <w:b/>
          <w:sz w:val="20"/>
          <w:szCs w:val="20"/>
        </w:rPr>
        <w:t xml:space="preserve">  </w:t>
      </w:r>
      <w:r w:rsidRPr="0012747A">
        <w:rPr>
          <w:rFonts w:ascii="Arial" w:eastAsia="MS Gothic" w:hAnsi="Arial" w:hint="eastAsia"/>
          <w:noProof/>
          <w:lang w:bidi="ar-SA"/>
        </w:rPr>
        <w:drawing>
          <wp:inline distT="0" distB="0" distL="0" distR="0" wp14:anchorId="1D82C89A" wp14:editId="3D56769D">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5FBD0CB" w14:textId="77777777" w:rsidR="001471DD" w:rsidRPr="0012747A" w:rsidRDefault="001471DD" w:rsidP="001471DD">
      <w:pPr>
        <w:ind w:right="1559"/>
        <w:rPr>
          <w:rFonts w:ascii="Arial" w:eastAsia="MS Gothic" w:hAnsi="Arial" w:cs="Arial"/>
          <w:b/>
          <w:sz w:val="20"/>
          <w:szCs w:val="20"/>
        </w:rPr>
      </w:pPr>
      <w:r w:rsidRPr="0012747A">
        <w:rPr>
          <w:rFonts w:ascii="Arial" w:eastAsia="MS Gothic" w:hAnsi="Arial" w:hint="eastAsia"/>
          <w:b/>
          <w:sz w:val="20"/>
          <w:szCs w:val="20"/>
        </w:rPr>
        <w:t>WeChat</w:t>
      </w:r>
      <w:r w:rsidRPr="0012747A">
        <w:rPr>
          <w:rFonts w:ascii="Arial" w:eastAsia="MS Gothic" w:hAnsi="Arial" w:hint="eastAsia"/>
          <w:b/>
          <w:sz w:val="20"/>
          <w:szCs w:val="20"/>
        </w:rPr>
        <w:t>で当社をフォローしてください：</w:t>
      </w:r>
    </w:p>
    <w:p w14:paraId="2885B358" w14:textId="77777777" w:rsidR="001471DD" w:rsidRPr="0012747A" w:rsidRDefault="001471DD" w:rsidP="001471DD">
      <w:pPr>
        <w:ind w:right="1559"/>
        <w:rPr>
          <w:rFonts w:ascii="Arial" w:eastAsia="MS Gothic" w:hAnsi="Arial" w:cs="Arial"/>
          <w:b/>
          <w:sz w:val="20"/>
          <w:szCs w:val="20"/>
        </w:rPr>
      </w:pPr>
    </w:p>
    <w:p w14:paraId="2C3E0844" w14:textId="77777777" w:rsidR="001471DD" w:rsidRPr="0012747A" w:rsidRDefault="001471DD" w:rsidP="001471DD">
      <w:pPr>
        <w:spacing w:line="360" w:lineRule="auto"/>
        <w:ind w:right="1842"/>
        <w:jc w:val="both"/>
        <w:rPr>
          <w:rFonts w:ascii="Arial" w:eastAsia="MS Gothic" w:hAnsi="Arial" w:cs="Arial"/>
          <w:sz w:val="20"/>
          <w:szCs w:val="20"/>
        </w:rPr>
      </w:pPr>
      <w:r w:rsidRPr="0012747A">
        <w:rPr>
          <w:rFonts w:ascii="Arial" w:eastAsia="MS Gothic" w:hAnsi="Arial" w:hint="eastAsia"/>
          <w:noProof/>
          <w:sz w:val="20"/>
          <w:szCs w:val="20"/>
          <w:lang w:bidi="ar-SA"/>
        </w:rPr>
        <w:drawing>
          <wp:inline distT="0" distB="0" distL="0" distR="0" wp14:anchorId="3911477E" wp14:editId="66F07A2C">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2CFF59D" w14:textId="77777777" w:rsidR="001471DD" w:rsidRPr="00D47AAC" w:rsidRDefault="001471DD" w:rsidP="001471DD">
      <w:pPr>
        <w:spacing w:line="360" w:lineRule="auto"/>
        <w:ind w:right="1842"/>
        <w:jc w:val="both"/>
        <w:rPr>
          <w:rFonts w:ascii="Arial" w:eastAsia="MS Gothic" w:hAnsi="Arial" w:cs="Arial"/>
          <w:b/>
          <w:sz w:val="21"/>
          <w:szCs w:val="21"/>
        </w:rPr>
      </w:pPr>
      <w:r w:rsidRPr="00D47AAC">
        <w:rPr>
          <w:rFonts w:ascii="Arial" w:eastAsia="MS Gothic" w:hAnsi="Arial" w:hint="eastAsia"/>
          <w:sz w:val="20"/>
          <w:szCs w:val="20"/>
        </w:rPr>
        <w:t xml:space="preserve">KRAIBURG TPE </w:t>
      </w:r>
      <w:r w:rsidRPr="00D47AAC">
        <w:rPr>
          <w:rFonts w:ascii="Arial" w:eastAsia="MS Gothic" w:hAnsi="Arial" w:hint="eastAsia"/>
          <w:sz w:val="20"/>
          <w:szCs w:val="20"/>
        </w:rPr>
        <w:t>（クライブルグ</w:t>
      </w:r>
      <w:r w:rsidRPr="00D47AAC">
        <w:rPr>
          <w:rFonts w:ascii="Arial" w:eastAsia="MS Gothic" w:hAnsi="Arial" w:hint="eastAsia"/>
          <w:sz w:val="20"/>
          <w:szCs w:val="20"/>
        </w:rPr>
        <w:t>TPE</w:t>
      </w:r>
      <w:r w:rsidRPr="00D47AAC">
        <w:rPr>
          <w:rFonts w:ascii="Arial" w:eastAsia="MS Gothic" w:hAnsi="Arial" w:hint="eastAsia"/>
          <w:sz w:val="20"/>
          <w:szCs w:val="20"/>
        </w:rPr>
        <w:t>：</w:t>
      </w:r>
      <w:r w:rsidRPr="00D47AAC">
        <w:rPr>
          <w:rFonts w:ascii="Arial" w:eastAsia="MS Gothic" w:hAnsi="Arial" w:hint="eastAsia"/>
          <w:sz w:val="20"/>
          <w:szCs w:val="20"/>
        </w:rPr>
        <w:t>www.kraiburg-tpe.com</w:t>
      </w:r>
      <w:r w:rsidRPr="00D47AAC">
        <w:rPr>
          <w:rFonts w:ascii="Arial" w:eastAsia="MS Gothic" w:hAnsi="Arial" w:hint="eastAsia"/>
          <w:sz w:val="20"/>
          <w:szCs w:val="20"/>
        </w:rPr>
        <w:t>）は、熱可塑性エラストマーの世界的なメーカーです。</w:t>
      </w:r>
      <w:r w:rsidRPr="00D47AAC">
        <w:rPr>
          <w:rFonts w:ascii="Arial" w:eastAsia="MS Gothic" w:hAnsi="Arial" w:hint="eastAsia"/>
          <w:sz w:val="20"/>
          <w:szCs w:val="20"/>
        </w:rPr>
        <w:t>KRAIBURG TPE</w:t>
      </w:r>
      <w:r w:rsidRPr="00D47AAC">
        <w:rPr>
          <w:rFonts w:ascii="Arial" w:eastAsia="MS Gothic" w:hAnsi="Arial" w:hint="eastAsia"/>
          <w:sz w:val="20"/>
          <w:szCs w:val="20"/>
        </w:rPr>
        <w:t>は</w:t>
      </w:r>
      <w:r w:rsidRPr="00D47AAC">
        <w:rPr>
          <w:rFonts w:ascii="Arial" w:eastAsia="MS Gothic" w:hAnsi="Arial" w:hint="eastAsia"/>
          <w:sz w:val="20"/>
          <w:szCs w:val="20"/>
        </w:rPr>
        <w:t>2001</w:t>
      </w:r>
      <w:r w:rsidRPr="00D47AAC">
        <w:rPr>
          <w:rFonts w:ascii="Arial" w:eastAsia="MS Gothic" w:hAnsi="Arial" w:hint="eastAsia"/>
          <w:sz w:val="20"/>
          <w:szCs w:val="20"/>
        </w:rPr>
        <w:t>年に</w:t>
      </w:r>
      <w:r w:rsidRPr="00D47AAC">
        <w:rPr>
          <w:rFonts w:ascii="Arial" w:eastAsia="MS Gothic" w:hAnsi="Arial" w:hint="eastAsia"/>
          <w:sz w:val="20"/>
          <w:szCs w:val="20"/>
        </w:rPr>
        <w:t xml:space="preserve">KRAIBURG </w:t>
      </w:r>
      <w:r w:rsidRPr="00D47AAC">
        <w:rPr>
          <w:rFonts w:ascii="Arial" w:eastAsia="MS Gothic" w:hAnsi="Arial" w:hint="eastAsia"/>
          <w:sz w:val="20"/>
          <w:szCs w:val="20"/>
        </w:rPr>
        <w:t>グループの独立したビジネスユニットとして設立され、現在では</w:t>
      </w:r>
      <w:r w:rsidRPr="00D47AAC">
        <w:rPr>
          <w:rFonts w:ascii="Arial" w:eastAsia="MS Gothic" w:hAnsi="Arial" w:hint="eastAsia"/>
          <w:sz w:val="20"/>
          <w:szCs w:val="20"/>
        </w:rPr>
        <w:t>TPE</w:t>
      </w:r>
      <w:r w:rsidRPr="00D47AAC">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D47AAC">
        <w:rPr>
          <w:rFonts w:ascii="Arial" w:eastAsia="MS Gothic" w:hAnsi="Arial" w:hint="eastAsia"/>
          <w:sz w:val="20"/>
          <w:szCs w:val="20"/>
        </w:rPr>
        <w:t>680</w:t>
      </w:r>
      <w:r w:rsidRPr="00D47AAC">
        <w:rPr>
          <w:rFonts w:ascii="Arial" w:eastAsia="MS Gothic" w:hAnsi="Arial" w:hint="eastAsia"/>
          <w:sz w:val="20"/>
          <w:szCs w:val="20"/>
        </w:rPr>
        <w:t>名以上の従業員と、ドイツ・アメリカおよびマレーシアの工場を通じて、</w:t>
      </w:r>
      <w:r w:rsidRPr="00D47AAC">
        <w:rPr>
          <w:rFonts w:ascii="Arial" w:eastAsia="MS Gothic" w:hAnsi="Arial" w:hint="eastAsia"/>
          <w:sz w:val="20"/>
          <w:szCs w:val="20"/>
        </w:rPr>
        <w:t>KRAIBURG TPE</w:t>
      </w:r>
      <w:r w:rsidRPr="00D47AAC">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D47AAC">
        <w:rPr>
          <w:rFonts w:ascii="Arial" w:eastAsia="MS Gothic" w:hAnsi="Arial" w:hint="eastAsia"/>
          <w:sz w:val="20"/>
          <w:szCs w:val="20"/>
        </w:rPr>
        <w:t>THERMOLAST®</w:t>
      </w:r>
      <w:r w:rsidRPr="00D47AAC">
        <w:rPr>
          <w:rFonts w:ascii="Arial" w:eastAsia="MS Gothic" w:hAnsi="Arial" w:hint="eastAsia"/>
          <w:sz w:val="20"/>
          <w:szCs w:val="20"/>
        </w:rPr>
        <w:t>（サーモラスト）、</w:t>
      </w:r>
      <w:r w:rsidRPr="00D47AAC">
        <w:rPr>
          <w:rFonts w:ascii="Arial" w:eastAsia="MS Gothic" w:hAnsi="Arial" w:hint="eastAsia"/>
          <w:sz w:val="20"/>
          <w:szCs w:val="20"/>
        </w:rPr>
        <w:t>COPEC®</w:t>
      </w:r>
      <w:r w:rsidRPr="00D47AAC">
        <w:rPr>
          <w:rFonts w:ascii="Arial" w:eastAsia="MS Gothic" w:hAnsi="Arial" w:hint="eastAsia"/>
          <w:sz w:val="20"/>
          <w:szCs w:val="20"/>
        </w:rPr>
        <w:t>（コーペック）</w:t>
      </w:r>
      <w:r w:rsidRPr="00D47AAC">
        <w:rPr>
          <w:rFonts w:ascii="Arial" w:eastAsia="MS Gothic" w:hAnsi="Arial" w:hint="eastAsia"/>
          <w:sz w:val="20"/>
          <w:szCs w:val="20"/>
        </w:rPr>
        <w:t>HIPEX®</w:t>
      </w:r>
      <w:r w:rsidRPr="00D47AAC">
        <w:rPr>
          <w:rFonts w:ascii="Arial" w:eastAsia="MS Gothic" w:hAnsi="Arial" w:hint="eastAsia"/>
          <w:sz w:val="20"/>
          <w:szCs w:val="20"/>
        </w:rPr>
        <w:t>（ハイペックス）、そして</w:t>
      </w:r>
      <w:r w:rsidRPr="00D47AAC">
        <w:rPr>
          <w:rFonts w:ascii="Arial" w:eastAsia="MS Gothic" w:hAnsi="Arial" w:hint="eastAsia"/>
          <w:sz w:val="20"/>
          <w:szCs w:val="20"/>
        </w:rPr>
        <w:t>For Tec E®</w:t>
      </w:r>
      <w:r w:rsidRPr="00D47AAC">
        <w:rPr>
          <w:rFonts w:ascii="Arial" w:eastAsia="MS Gothic" w:hAnsi="Arial" w:hint="eastAsia"/>
          <w:sz w:val="20"/>
          <w:szCs w:val="20"/>
        </w:rPr>
        <w:t>（フォーテック</w:t>
      </w:r>
      <w:r w:rsidRPr="00D47AAC">
        <w:rPr>
          <w:rFonts w:ascii="Arial" w:eastAsia="MS Gothic" w:hAnsi="Arial" w:hint="eastAsia"/>
          <w:sz w:val="20"/>
          <w:szCs w:val="20"/>
        </w:rPr>
        <w:t>E</w:t>
      </w:r>
      <w:r w:rsidRPr="00D47AAC">
        <w:rPr>
          <w:rFonts w:ascii="Arial" w:eastAsia="MS Gothic" w:hAnsi="Arial" w:hint="eastAsia"/>
          <w:sz w:val="20"/>
          <w:szCs w:val="20"/>
        </w:rPr>
        <w:t>）の定</w:t>
      </w:r>
      <w:r w:rsidRPr="00D47AAC">
        <w:rPr>
          <w:rFonts w:ascii="Arial" w:eastAsia="MS Gothic" w:hAnsi="Arial" w:hint="eastAsia"/>
          <w:sz w:val="20"/>
          <w:szCs w:val="20"/>
        </w:rPr>
        <w:lastRenderedPageBreak/>
        <w:t>評ある製品群は、射出成形または押出成形による加工方法を通じて、メーカーに対しプロセスのみならず製品設計においても数々の利点をもたらしています。</w:t>
      </w:r>
      <w:r w:rsidRPr="00D47AAC">
        <w:rPr>
          <w:rFonts w:ascii="Arial" w:eastAsia="MS Gothic" w:hAnsi="Arial" w:hint="eastAsia"/>
          <w:sz w:val="20"/>
          <w:szCs w:val="20"/>
        </w:rPr>
        <w:t>KRAIBURG TPE</w:t>
      </w:r>
      <w:r w:rsidRPr="00D47AAC">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D47AAC">
        <w:rPr>
          <w:rFonts w:ascii="Arial" w:eastAsia="MS Gothic" w:hAnsi="Arial" w:hint="eastAsia"/>
          <w:sz w:val="20"/>
          <w:szCs w:val="20"/>
        </w:rPr>
        <w:t>ISO50001</w:t>
      </w:r>
      <w:r w:rsidRPr="00D47AAC">
        <w:rPr>
          <w:rFonts w:ascii="Arial" w:eastAsia="MS Gothic" w:hAnsi="Arial" w:hint="eastAsia"/>
          <w:sz w:val="20"/>
          <w:szCs w:val="20"/>
        </w:rPr>
        <w:t>の認証を受けており、またすべてのグローバルサイトにおいても</w:t>
      </w:r>
      <w:r w:rsidRPr="00D47AAC">
        <w:rPr>
          <w:rFonts w:ascii="Arial" w:eastAsia="MS Gothic" w:hAnsi="Arial" w:hint="eastAsia"/>
          <w:sz w:val="20"/>
          <w:szCs w:val="20"/>
        </w:rPr>
        <w:t>ISO9001</w:t>
      </w:r>
      <w:r w:rsidRPr="00D47AAC">
        <w:rPr>
          <w:rFonts w:ascii="Arial" w:eastAsia="MS Gothic" w:hAnsi="Arial" w:hint="eastAsia"/>
          <w:sz w:val="20"/>
          <w:szCs w:val="20"/>
        </w:rPr>
        <w:t>および</w:t>
      </w:r>
      <w:r w:rsidRPr="00D47AAC">
        <w:rPr>
          <w:rFonts w:ascii="Arial" w:eastAsia="MS Gothic" w:hAnsi="Arial" w:hint="eastAsia"/>
          <w:sz w:val="20"/>
          <w:szCs w:val="20"/>
        </w:rPr>
        <w:t>ISO14001</w:t>
      </w:r>
      <w:r w:rsidRPr="00D47AAC">
        <w:rPr>
          <w:rFonts w:ascii="Arial" w:eastAsia="MS Gothic" w:hAnsi="Arial" w:hint="eastAsia"/>
          <w:sz w:val="20"/>
          <w:szCs w:val="20"/>
        </w:rPr>
        <w:t>の認証を受けています。</w:t>
      </w:r>
    </w:p>
    <w:p w14:paraId="371C1F6A" w14:textId="0F1EB19F" w:rsidR="00AD2227" w:rsidRPr="002E676B" w:rsidRDefault="00AD2227" w:rsidP="00A26505">
      <w:pPr>
        <w:keepNext/>
        <w:keepLines/>
        <w:spacing w:after="0" w:line="360" w:lineRule="auto"/>
        <w:ind w:right="1559"/>
        <w:rPr>
          <w:rFonts w:ascii="Arial" w:eastAsia="MS Gothic" w:hAnsi="Arial" w:cs="Arial"/>
          <w:b/>
          <w:bCs/>
          <w:sz w:val="20"/>
          <w:szCs w:val="20"/>
          <w:lang w:bidi="ar-SA"/>
        </w:rPr>
      </w:pPr>
    </w:p>
    <w:p w14:paraId="259AFD04" w14:textId="77777777" w:rsidR="001655F4" w:rsidRPr="002E676B" w:rsidRDefault="001655F4" w:rsidP="00A26505">
      <w:pPr>
        <w:ind w:right="1559"/>
        <w:rPr>
          <w:rFonts w:ascii="Arial" w:eastAsia="MS Gothic" w:hAnsi="Arial" w:cs="Arial"/>
          <w:b/>
          <w:sz w:val="21"/>
          <w:szCs w:val="21"/>
          <w:lang w:val="en-MY"/>
        </w:rPr>
      </w:pPr>
    </w:p>
    <w:sectPr w:rsidR="001655F4" w:rsidRPr="002E676B"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F529DC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2E676B" w:rsidRDefault="00502615" w:rsidP="00502615">
    <w:pPr>
      <w:pStyle w:val="Header"/>
      <w:tabs>
        <w:tab w:val="clear" w:pos="4703"/>
        <w:tab w:val="clear" w:pos="9406"/>
      </w:tabs>
      <w:spacing w:before="1440"/>
      <w:rPr>
        <w:rFonts w:ascii="Arial" w:eastAsia="MS Gothic" w:hAnsi="Arial" w:cs="Arial"/>
        <w:sz w:val="20"/>
        <w:szCs w:val="20"/>
      </w:rPr>
    </w:pPr>
    <w:r w:rsidRPr="002E676B">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1238866" name="Picture 11238866"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E676B" w14:paraId="12FEEFFC" w14:textId="77777777" w:rsidTr="00502615">
      <w:tc>
        <w:tcPr>
          <w:tcW w:w="6912" w:type="dxa"/>
        </w:tcPr>
        <w:p w14:paraId="4FD86D9A" w14:textId="77777777" w:rsidR="00A3687E" w:rsidRPr="002E676B" w:rsidRDefault="00D95D0D" w:rsidP="00A3687E">
          <w:pPr>
            <w:spacing w:after="0" w:line="360" w:lineRule="auto"/>
            <w:ind w:left="-105"/>
            <w:jc w:val="both"/>
            <w:rPr>
              <w:rFonts w:ascii="Arial" w:eastAsia="MS Gothic" w:hAnsi="Arial" w:cs="Arial"/>
              <w:b/>
              <w:bCs/>
              <w:color w:val="365F91"/>
              <w:sz w:val="40"/>
              <w:szCs w:val="40"/>
            </w:rPr>
          </w:pPr>
          <w:r w:rsidRPr="002E676B">
            <w:rPr>
              <w:rFonts w:ascii="Arial" w:eastAsia="MS Gothic" w:hAnsi="Arial" w:hint="eastAsia"/>
              <w:b/>
              <w:bCs/>
              <w:color w:val="365F91"/>
              <w:sz w:val="40"/>
              <w:szCs w:val="40"/>
            </w:rPr>
            <w:t>プレス・リリース</w:t>
          </w:r>
        </w:p>
        <w:p w14:paraId="19CEB3F5" w14:textId="77777777" w:rsidR="00020304" w:rsidRPr="002E676B" w:rsidRDefault="00020304" w:rsidP="00020304">
          <w:pPr>
            <w:spacing w:after="0" w:line="360" w:lineRule="auto"/>
            <w:ind w:left="-105"/>
            <w:jc w:val="both"/>
            <w:rPr>
              <w:rFonts w:ascii="Arial" w:eastAsia="MS Gothic" w:hAnsi="Arial" w:cs="Arial"/>
              <w:b/>
              <w:bCs/>
              <w:color w:val="365F91"/>
              <w:sz w:val="16"/>
              <w:szCs w:val="16"/>
            </w:rPr>
          </w:pPr>
          <w:r w:rsidRPr="002E676B">
            <w:rPr>
              <w:rFonts w:ascii="Arial" w:eastAsia="MS Gothic" w:hAnsi="Arial" w:hint="eastAsia"/>
              <w:b/>
              <w:bCs/>
              <w:sz w:val="16"/>
              <w:szCs w:val="16"/>
            </w:rPr>
            <w:t>KRAIBURG TPE</w:t>
          </w:r>
          <w:r w:rsidRPr="002E676B">
            <w:rPr>
              <w:rFonts w:ascii="Arial" w:eastAsia="MS Gothic" w:hAnsi="Arial" w:hint="eastAsia"/>
              <w:b/>
              <w:bCs/>
              <w:sz w:val="16"/>
              <w:szCs w:val="16"/>
            </w:rPr>
            <w:t>は、アジア太平洋地域の先進医療機器の概念を変革します</w:t>
          </w:r>
        </w:p>
        <w:p w14:paraId="4D5EB862" w14:textId="4FEFDAEF" w:rsidR="00BE5830" w:rsidRPr="002E676B" w:rsidRDefault="00BE5830" w:rsidP="00BE5830">
          <w:pPr>
            <w:spacing w:after="0" w:line="360" w:lineRule="auto"/>
            <w:ind w:left="-105"/>
            <w:jc w:val="both"/>
            <w:rPr>
              <w:rFonts w:ascii="Arial" w:eastAsia="MS Gothic" w:hAnsi="Arial" w:cs="Arial"/>
              <w:b/>
              <w:bCs/>
              <w:color w:val="365F91"/>
              <w:sz w:val="40"/>
              <w:szCs w:val="40"/>
            </w:rPr>
          </w:pPr>
          <w:r w:rsidRPr="002E676B">
            <w:rPr>
              <w:rFonts w:ascii="Arial" w:eastAsia="MS Gothic" w:hAnsi="Arial" w:hint="eastAsia"/>
              <w:b/>
              <w:sz w:val="16"/>
              <w:szCs w:val="16"/>
            </w:rPr>
            <w:t>クアラルンプール、</w:t>
          </w:r>
          <w:r w:rsidRPr="002E676B">
            <w:rPr>
              <w:rFonts w:ascii="Arial" w:eastAsia="MS Gothic" w:hAnsi="Arial" w:hint="eastAsia"/>
              <w:b/>
              <w:sz w:val="16"/>
              <w:szCs w:val="16"/>
            </w:rPr>
            <w:t>2023</w:t>
          </w:r>
          <w:r w:rsidRPr="002E676B">
            <w:rPr>
              <w:rFonts w:ascii="Arial" w:eastAsia="MS Gothic" w:hAnsi="Arial" w:hint="eastAsia"/>
              <w:b/>
              <w:sz w:val="16"/>
              <w:szCs w:val="16"/>
            </w:rPr>
            <w:t>年</w:t>
          </w:r>
          <w:r w:rsidR="001471DD">
            <w:rPr>
              <w:rFonts w:ascii="Arial" w:eastAsia="MS Gothic" w:hAnsi="Arial" w:hint="eastAsia"/>
              <w:b/>
              <w:sz w:val="16"/>
              <w:szCs w:val="16"/>
            </w:rPr>
            <w:t>5</w:t>
          </w:r>
          <w:r w:rsidRPr="002E676B">
            <w:rPr>
              <w:rFonts w:ascii="Arial" w:eastAsia="MS Gothic" w:hAnsi="Arial" w:hint="eastAsia"/>
              <w:b/>
              <w:sz w:val="16"/>
              <w:szCs w:val="16"/>
            </w:rPr>
            <w:t>月</w:t>
          </w:r>
        </w:p>
        <w:p w14:paraId="1A56E795" w14:textId="3760A7FF" w:rsidR="00502615" w:rsidRPr="002E676B" w:rsidRDefault="00D95D0D" w:rsidP="00D95D0D">
          <w:pPr>
            <w:spacing w:after="0" w:line="360" w:lineRule="auto"/>
            <w:ind w:left="-105"/>
            <w:jc w:val="both"/>
            <w:rPr>
              <w:rFonts w:ascii="Arial" w:eastAsia="MS Gothic" w:hAnsi="Arial" w:cs="Arial"/>
              <w:b/>
              <w:bCs/>
              <w:sz w:val="16"/>
              <w:szCs w:val="16"/>
            </w:rPr>
          </w:pPr>
          <w:r w:rsidRPr="002E676B">
            <w:rPr>
              <w:rFonts w:ascii="Arial" w:eastAsia="MS Gothic" w:hAnsi="Arial" w:hint="eastAsia"/>
            </w:rPr>
            <w:t>ページ</w:t>
          </w:r>
          <w:r w:rsidRPr="002E676B">
            <w:rPr>
              <w:rFonts w:ascii="Arial" w:eastAsia="MS Gothic" w:hAnsi="Arial" w:hint="eastAsia"/>
            </w:rPr>
            <w:t xml:space="preserve"> </w:t>
          </w:r>
          <w:r w:rsidRPr="002E676B">
            <w:rPr>
              <w:rFonts w:ascii="Arial" w:eastAsia="MS Gothic" w:hAnsi="Arial" w:cs="Arial" w:hint="eastAsia"/>
              <w:b/>
              <w:bCs/>
              <w:sz w:val="16"/>
              <w:szCs w:val="16"/>
            </w:rPr>
            <w:fldChar w:fldCharType="begin"/>
          </w:r>
          <w:r w:rsidRPr="002E676B">
            <w:rPr>
              <w:rFonts w:ascii="Arial" w:eastAsia="MS Gothic" w:hAnsi="Arial" w:cs="Arial" w:hint="eastAsia"/>
              <w:b/>
              <w:bCs/>
              <w:sz w:val="16"/>
              <w:szCs w:val="16"/>
            </w:rPr>
            <w:instrText>PAGE  \* Arabic  \* MERGEFORMAT</w:instrText>
          </w:r>
          <w:r w:rsidRPr="002E676B">
            <w:rPr>
              <w:rFonts w:ascii="Arial" w:eastAsia="MS Gothic" w:hAnsi="Arial" w:cs="Arial" w:hint="eastAsia"/>
              <w:b/>
              <w:bCs/>
              <w:sz w:val="16"/>
              <w:szCs w:val="16"/>
            </w:rPr>
            <w:fldChar w:fldCharType="separate"/>
          </w:r>
          <w:r w:rsidR="002E676B">
            <w:rPr>
              <w:rFonts w:ascii="Arial" w:eastAsia="MS Gothic" w:hAnsi="Arial" w:cs="Arial"/>
              <w:b/>
              <w:bCs/>
              <w:noProof/>
              <w:sz w:val="16"/>
              <w:szCs w:val="16"/>
            </w:rPr>
            <w:t>3</w:t>
          </w:r>
          <w:r w:rsidRPr="002E676B">
            <w:rPr>
              <w:rFonts w:ascii="Arial" w:eastAsia="MS Gothic" w:hAnsi="Arial" w:cs="Arial" w:hint="eastAsia"/>
              <w:b/>
              <w:bCs/>
              <w:sz w:val="16"/>
              <w:szCs w:val="16"/>
            </w:rPr>
            <w:fldChar w:fldCharType="end"/>
          </w:r>
          <w:r w:rsidRPr="002E676B">
            <w:rPr>
              <w:rFonts w:ascii="Arial" w:eastAsia="MS Gothic" w:hAnsi="Arial" w:hint="eastAsia"/>
            </w:rPr>
            <w:t xml:space="preserve"> / </w:t>
          </w:r>
          <w:r w:rsidRPr="002E676B">
            <w:rPr>
              <w:rFonts w:ascii="Arial" w:eastAsia="MS Gothic" w:hAnsi="Arial" w:cs="Arial" w:hint="eastAsia"/>
              <w:b/>
              <w:bCs/>
              <w:sz w:val="16"/>
              <w:szCs w:val="16"/>
            </w:rPr>
            <w:fldChar w:fldCharType="begin"/>
          </w:r>
          <w:r w:rsidRPr="002E676B">
            <w:rPr>
              <w:rFonts w:ascii="Arial" w:eastAsia="MS Gothic" w:hAnsi="Arial" w:cs="Arial" w:hint="eastAsia"/>
              <w:b/>
              <w:bCs/>
              <w:sz w:val="16"/>
              <w:szCs w:val="16"/>
            </w:rPr>
            <w:instrText>NUMPAGES  \* Arabic  \* MERGEFORMAT</w:instrText>
          </w:r>
          <w:r w:rsidRPr="002E676B">
            <w:rPr>
              <w:rFonts w:ascii="Arial" w:eastAsia="MS Gothic" w:hAnsi="Arial" w:cs="Arial" w:hint="eastAsia"/>
              <w:b/>
              <w:bCs/>
              <w:sz w:val="16"/>
              <w:szCs w:val="16"/>
            </w:rPr>
            <w:fldChar w:fldCharType="separate"/>
          </w:r>
          <w:r w:rsidR="002E676B">
            <w:rPr>
              <w:rFonts w:ascii="Arial" w:eastAsia="MS Gothic" w:hAnsi="Arial" w:cs="Arial"/>
              <w:b/>
              <w:bCs/>
              <w:noProof/>
              <w:sz w:val="16"/>
              <w:szCs w:val="16"/>
            </w:rPr>
            <w:t>3</w:t>
          </w:r>
          <w:r w:rsidRPr="002E676B">
            <w:rPr>
              <w:rFonts w:ascii="Arial" w:eastAsia="MS Gothic" w:hAnsi="Arial" w:cs="Arial" w:hint="eastAsia"/>
              <w:b/>
              <w:bCs/>
              <w:sz w:val="16"/>
              <w:szCs w:val="16"/>
            </w:rPr>
            <w:fldChar w:fldCharType="end"/>
          </w:r>
        </w:p>
      </w:tc>
    </w:tr>
  </w:tbl>
  <w:p w14:paraId="59495A81" w14:textId="77777777" w:rsidR="00502615" w:rsidRPr="002E676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E676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2E676B" w:rsidRDefault="00502615" w:rsidP="00502615">
    <w:pPr>
      <w:pStyle w:val="Header"/>
      <w:tabs>
        <w:tab w:val="clear" w:pos="4703"/>
        <w:tab w:val="clear" w:pos="9406"/>
      </w:tabs>
      <w:spacing w:before="1440"/>
      <w:rPr>
        <w:rFonts w:ascii="Arial" w:eastAsia="MS Gothic" w:hAnsi="Arial" w:cs="Arial"/>
        <w:sz w:val="20"/>
        <w:szCs w:val="20"/>
      </w:rPr>
    </w:pPr>
    <w:r w:rsidRPr="002E676B">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340003746" name="Picture 1340003746"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E676B" w14:paraId="5A28A0D8" w14:textId="77777777" w:rsidTr="00AF662E">
      <w:tc>
        <w:tcPr>
          <w:tcW w:w="6912" w:type="dxa"/>
        </w:tcPr>
        <w:p w14:paraId="18F8F311" w14:textId="77777777" w:rsidR="00020304" w:rsidRPr="002E676B" w:rsidRDefault="003C4170" w:rsidP="00020304">
          <w:pPr>
            <w:spacing w:after="0" w:line="360" w:lineRule="auto"/>
            <w:ind w:left="-105"/>
            <w:jc w:val="both"/>
            <w:rPr>
              <w:rFonts w:ascii="Arial" w:eastAsia="MS Gothic" w:hAnsi="Arial" w:cs="Arial"/>
              <w:b/>
              <w:bCs/>
              <w:color w:val="365F91"/>
              <w:sz w:val="40"/>
              <w:szCs w:val="40"/>
            </w:rPr>
          </w:pPr>
          <w:r w:rsidRPr="002E676B">
            <w:rPr>
              <w:rFonts w:ascii="Arial" w:eastAsia="MS Gothic" w:hAnsi="Arial" w:hint="eastAsia"/>
              <w:b/>
              <w:bCs/>
              <w:color w:val="365F91"/>
              <w:sz w:val="40"/>
              <w:szCs w:val="40"/>
            </w:rPr>
            <w:t>プレス・リリース</w:t>
          </w:r>
          <w:bookmarkStart w:id="0" w:name="_Hlk128379802"/>
        </w:p>
        <w:p w14:paraId="33105C67" w14:textId="5E7065A9" w:rsidR="00020304" w:rsidRPr="002E676B" w:rsidRDefault="00020304" w:rsidP="00020304">
          <w:pPr>
            <w:spacing w:after="0" w:line="360" w:lineRule="auto"/>
            <w:ind w:left="-105"/>
            <w:jc w:val="both"/>
            <w:rPr>
              <w:rFonts w:ascii="Arial" w:eastAsia="MS Gothic" w:hAnsi="Arial" w:cs="Arial"/>
              <w:b/>
              <w:bCs/>
              <w:color w:val="365F91"/>
              <w:sz w:val="16"/>
              <w:szCs w:val="16"/>
            </w:rPr>
          </w:pPr>
          <w:r w:rsidRPr="002E676B">
            <w:rPr>
              <w:rFonts w:ascii="Arial" w:eastAsia="MS Gothic" w:hAnsi="Arial" w:hint="eastAsia"/>
              <w:b/>
              <w:bCs/>
              <w:sz w:val="16"/>
              <w:szCs w:val="16"/>
            </w:rPr>
            <w:t>KRAIBURG TPE</w:t>
          </w:r>
          <w:r w:rsidRPr="002E676B">
            <w:rPr>
              <w:rFonts w:ascii="Arial" w:eastAsia="MS Gothic" w:hAnsi="Arial" w:hint="eastAsia"/>
              <w:b/>
              <w:bCs/>
              <w:sz w:val="16"/>
              <w:szCs w:val="16"/>
            </w:rPr>
            <w:t>は、アジア太平洋地域の先進医療機器の概念を変革します</w:t>
          </w:r>
        </w:p>
        <w:bookmarkEnd w:id="0"/>
        <w:p w14:paraId="765F9503" w14:textId="5254263C" w:rsidR="003C4170" w:rsidRPr="002E676B" w:rsidRDefault="003C4170" w:rsidP="008F55F4">
          <w:pPr>
            <w:spacing w:after="0" w:line="360" w:lineRule="auto"/>
            <w:ind w:left="-105"/>
            <w:jc w:val="both"/>
            <w:rPr>
              <w:rFonts w:ascii="Arial" w:eastAsia="MS Gothic" w:hAnsi="Arial" w:cs="Arial"/>
              <w:b/>
              <w:bCs/>
              <w:color w:val="365F91"/>
              <w:sz w:val="40"/>
              <w:szCs w:val="40"/>
            </w:rPr>
          </w:pPr>
          <w:r w:rsidRPr="002E676B">
            <w:rPr>
              <w:rFonts w:ascii="Arial" w:eastAsia="MS Gothic" w:hAnsi="Arial" w:hint="eastAsia"/>
              <w:b/>
              <w:sz w:val="16"/>
              <w:szCs w:val="16"/>
            </w:rPr>
            <w:t>クアラルンプール、</w:t>
          </w:r>
          <w:r w:rsidRPr="002E676B">
            <w:rPr>
              <w:rFonts w:ascii="Arial" w:eastAsia="MS Gothic" w:hAnsi="Arial" w:hint="eastAsia"/>
              <w:b/>
              <w:sz w:val="16"/>
              <w:szCs w:val="16"/>
            </w:rPr>
            <w:t>2023</w:t>
          </w:r>
          <w:r w:rsidRPr="002E676B">
            <w:rPr>
              <w:rFonts w:ascii="Arial" w:eastAsia="MS Gothic" w:hAnsi="Arial" w:hint="eastAsia"/>
              <w:b/>
              <w:sz w:val="16"/>
              <w:szCs w:val="16"/>
            </w:rPr>
            <w:t>年</w:t>
          </w:r>
          <w:r w:rsidR="001471DD">
            <w:rPr>
              <w:rFonts w:ascii="Arial" w:eastAsia="MS Gothic" w:hAnsi="Arial" w:hint="eastAsia"/>
              <w:b/>
              <w:sz w:val="16"/>
              <w:szCs w:val="16"/>
            </w:rPr>
            <w:t>5</w:t>
          </w:r>
          <w:r w:rsidRPr="002E676B">
            <w:rPr>
              <w:rFonts w:ascii="Arial" w:eastAsia="MS Gothic" w:hAnsi="Arial" w:hint="eastAsia"/>
              <w:b/>
              <w:sz w:val="16"/>
              <w:szCs w:val="16"/>
            </w:rPr>
            <w:t>月</w:t>
          </w:r>
        </w:p>
        <w:p w14:paraId="4BE48C59" w14:textId="77777777" w:rsidR="003C4170" w:rsidRPr="002E676B" w:rsidRDefault="003C4170" w:rsidP="003C4170">
          <w:pPr>
            <w:spacing w:after="0" w:line="360" w:lineRule="auto"/>
            <w:ind w:left="-105"/>
            <w:jc w:val="both"/>
            <w:rPr>
              <w:rFonts w:ascii="Arial" w:eastAsia="MS Gothic" w:hAnsi="Arial" w:cs="Arial"/>
              <w:b/>
              <w:bCs/>
              <w:sz w:val="16"/>
              <w:szCs w:val="16"/>
            </w:rPr>
          </w:pPr>
          <w:r w:rsidRPr="002E676B">
            <w:rPr>
              <w:rFonts w:ascii="Arial" w:eastAsia="MS Gothic" w:hAnsi="Arial" w:hint="eastAsia"/>
            </w:rPr>
            <w:t>ページ</w:t>
          </w:r>
          <w:r w:rsidRPr="002E676B">
            <w:rPr>
              <w:rFonts w:ascii="Arial" w:eastAsia="MS Gothic" w:hAnsi="Arial" w:hint="eastAsia"/>
            </w:rPr>
            <w:t xml:space="preserve"> </w:t>
          </w:r>
          <w:r w:rsidRPr="002E676B">
            <w:rPr>
              <w:rFonts w:ascii="Arial" w:eastAsia="MS Gothic" w:hAnsi="Arial" w:cs="Arial" w:hint="eastAsia"/>
              <w:b/>
              <w:bCs/>
              <w:sz w:val="16"/>
              <w:szCs w:val="16"/>
            </w:rPr>
            <w:fldChar w:fldCharType="begin"/>
          </w:r>
          <w:r w:rsidRPr="002E676B">
            <w:rPr>
              <w:rFonts w:ascii="Arial" w:eastAsia="MS Gothic" w:hAnsi="Arial" w:cs="Arial" w:hint="eastAsia"/>
              <w:b/>
              <w:bCs/>
              <w:sz w:val="16"/>
              <w:szCs w:val="16"/>
            </w:rPr>
            <w:instrText>PAGE  \* Arabic  \* MERGEFORMAT</w:instrText>
          </w:r>
          <w:r w:rsidRPr="002E676B">
            <w:rPr>
              <w:rFonts w:ascii="Arial" w:eastAsia="MS Gothic" w:hAnsi="Arial" w:cs="Arial" w:hint="eastAsia"/>
              <w:b/>
              <w:bCs/>
              <w:sz w:val="16"/>
              <w:szCs w:val="16"/>
            </w:rPr>
            <w:fldChar w:fldCharType="separate"/>
          </w:r>
          <w:r w:rsidR="002E676B">
            <w:rPr>
              <w:rFonts w:ascii="Arial" w:eastAsia="MS Gothic" w:hAnsi="Arial" w:cs="Arial"/>
              <w:b/>
              <w:bCs/>
              <w:noProof/>
              <w:sz w:val="16"/>
              <w:szCs w:val="16"/>
            </w:rPr>
            <w:t>1</w:t>
          </w:r>
          <w:r w:rsidRPr="002E676B">
            <w:rPr>
              <w:rFonts w:ascii="Arial" w:eastAsia="MS Gothic" w:hAnsi="Arial" w:cs="Arial" w:hint="eastAsia"/>
              <w:b/>
              <w:bCs/>
              <w:sz w:val="16"/>
              <w:szCs w:val="16"/>
            </w:rPr>
            <w:fldChar w:fldCharType="end"/>
          </w:r>
          <w:r w:rsidRPr="002E676B">
            <w:rPr>
              <w:rFonts w:ascii="Arial" w:eastAsia="MS Gothic" w:hAnsi="Arial" w:hint="eastAsia"/>
            </w:rPr>
            <w:t xml:space="preserve"> / </w:t>
          </w:r>
          <w:r w:rsidRPr="002E676B">
            <w:rPr>
              <w:rFonts w:ascii="Arial" w:eastAsia="MS Gothic" w:hAnsi="Arial" w:cs="Arial" w:hint="eastAsia"/>
              <w:b/>
              <w:bCs/>
              <w:sz w:val="16"/>
              <w:szCs w:val="16"/>
            </w:rPr>
            <w:fldChar w:fldCharType="begin"/>
          </w:r>
          <w:r w:rsidRPr="002E676B">
            <w:rPr>
              <w:rFonts w:ascii="Arial" w:eastAsia="MS Gothic" w:hAnsi="Arial" w:cs="Arial" w:hint="eastAsia"/>
              <w:b/>
              <w:bCs/>
              <w:sz w:val="16"/>
              <w:szCs w:val="16"/>
            </w:rPr>
            <w:instrText>NUMPAGES  \* Arabic  \* MERGEFORMAT</w:instrText>
          </w:r>
          <w:r w:rsidRPr="002E676B">
            <w:rPr>
              <w:rFonts w:ascii="Arial" w:eastAsia="MS Gothic" w:hAnsi="Arial" w:cs="Arial" w:hint="eastAsia"/>
              <w:b/>
              <w:bCs/>
              <w:sz w:val="16"/>
              <w:szCs w:val="16"/>
            </w:rPr>
            <w:fldChar w:fldCharType="separate"/>
          </w:r>
          <w:r w:rsidR="002E676B">
            <w:rPr>
              <w:rFonts w:ascii="Arial" w:eastAsia="MS Gothic" w:hAnsi="Arial" w:cs="Arial"/>
              <w:b/>
              <w:bCs/>
              <w:noProof/>
              <w:sz w:val="16"/>
              <w:szCs w:val="16"/>
            </w:rPr>
            <w:t>3</w:t>
          </w:r>
          <w:r w:rsidRPr="002E676B">
            <w:rPr>
              <w:rFonts w:ascii="Arial" w:eastAsia="MS Gothic" w:hAnsi="Arial" w:cs="Arial" w:hint="eastAsia"/>
              <w:b/>
              <w:bCs/>
              <w:sz w:val="16"/>
              <w:szCs w:val="16"/>
            </w:rPr>
            <w:fldChar w:fldCharType="end"/>
          </w:r>
        </w:p>
      </w:tc>
      <w:tc>
        <w:tcPr>
          <w:tcW w:w="2977" w:type="dxa"/>
        </w:tcPr>
        <w:p w14:paraId="74C195ED" w14:textId="77777777" w:rsidR="003C4170" w:rsidRPr="002E676B" w:rsidRDefault="003C4170" w:rsidP="003C4170">
          <w:pPr>
            <w:pStyle w:val="Header"/>
            <w:tabs>
              <w:tab w:val="clear" w:pos="4703"/>
            </w:tabs>
            <w:rPr>
              <w:rFonts w:ascii="Arial" w:eastAsia="MS Gothic" w:hAnsi="Arial"/>
              <w:sz w:val="16"/>
            </w:rPr>
          </w:pPr>
          <w:r w:rsidRPr="002E676B">
            <w:rPr>
              <w:rFonts w:ascii="Arial" w:eastAsia="MS Gothic" w:hAnsi="Arial" w:hint="eastAsia"/>
              <w:sz w:val="16"/>
            </w:rPr>
            <w:t>KRAIBURG TPE TECHNOLOGY</w:t>
          </w:r>
        </w:p>
        <w:p w14:paraId="41A1A633" w14:textId="77777777" w:rsidR="003C4170" w:rsidRPr="002E676B" w:rsidRDefault="003C4170" w:rsidP="003C4170">
          <w:pPr>
            <w:pStyle w:val="Header"/>
            <w:tabs>
              <w:tab w:val="clear" w:pos="4703"/>
            </w:tabs>
            <w:rPr>
              <w:rFonts w:ascii="Arial" w:eastAsia="MS Gothic" w:hAnsi="Arial" w:cs="Arial"/>
              <w:sz w:val="16"/>
              <w:szCs w:val="16"/>
            </w:rPr>
          </w:pPr>
          <w:r w:rsidRPr="002E676B">
            <w:rPr>
              <w:rFonts w:ascii="Arial" w:eastAsia="MS Gothic" w:hAnsi="Arial" w:hint="eastAsia"/>
              <w:sz w:val="16"/>
            </w:rPr>
            <w:t>(M) SDN.BHD.</w:t>
          </w:r>
        </w:p>
        <w:p w14:paraId="7171CB2A" w14:textId="77777777" w:rsidR="003C4170" w:rsidRPr="002E676B" w:rsidRDefault="003C4170" w:rsidP="003C4170">
          <w:pPr>
            <w:pStyle w:val="Header"/>
            <w:tabs>
              <w:tab w:val="clear" w:pos="4703"/>
            </w:tabs>
            <w:rPr>
              <w:rFonts w:ascii="Arial" w:eastAsia="MS Gothic" w:hAnsi="Arial" w:cs="Arial"/>
              <w:sz w:val="16"/>
              <w:szCs w:val="16"/>
            </w:rPr>
          </w:pPr>
          <w:r w:rsidRPr="002E676B">
            <w:rPr>
              <w:rFonts w:ascii="Arial" w:eastAsia="MS Gothic" w:hAnsi="Arial" w:hint="eastAsia"/>
              <w:sz w:val="16"/>
              <w:szCs w:val="16"/>
            </w:rPr>
            <w:t>Lot 1839 Jalan KPB 6</w:t>
          </w:r>
        </w:p>
        <w:p w14:paraId="358C05E4" w14:textId="77777777" w:rsidR="003C4170" w:rsidRPr="002E676B" w:rsidRDefault="003C4170" w:rsidP="003C4170">
          <w:pPr>
            <w:pStyle w:val="Header"/>
            <w:tabs>
              <w:tab w:val="clear" w:pos="4703"/>
            </w:tabs>
            <w:rPr>
              <w:rFonts w:ascii="Arial" w:eastAsia="MS Gothic" w:hAnsi="Arial" w:cs="Arial"/>
              <w:sz w:val="16"/>
              <w:szCs w:val="16"/>
            </w:rPr>
          </w:pPr>
          <w:r w:rsidRPr="002E676B">
            <w:rPr>
              <w:rFonts w:ascii="Arial" w:eastAsia="MS Gothic" w:hAnsi="Arial" w:hint="eastAsia"/>
              <w:sz w:val="16"/>
              <w:szCs w:val="16"/>
            </w:rPr>
            <w:t>Kawasan Perindustrian Balakong</w:t>
          </w:r>
        </w:p>
        <w:p w14:paraId="57CACA94" w14:textId="77777777" w:rsidR="003C4170" w:rsidRPr="002E676B" w:rsidRDefault="003C4170" w:rsidP="003C4170">
          <w:pPr>
            <w:pStyle w:val="Header"/>
            <w:tabs>
              <w:tab w:val="clear" w:pos="4703"/>
            </w:tabs>
            <w:rPr>
              <w:rFonts w:ascii="Arial" w:eastAsia="MS Gothic" w:hAnsi="Arial" w:cs="Arial"/>
              <w:sz w:val="16"/>
              <w:szCs w:val="16"/>
            </w:rPr>
          </w:pPr>
          <w:r w:rsidRPr="002E676B">
            <w:rPr>
              <w:rFonts w:ascii="Arial" w:eastAsia="MS Gothic" w:hAnsi="Arial" w:hint="eastAsia"/>
              <w:sz w:val="16"/>
              <w:szCs w:val="16"/>
            </w:rPr>
            <w:t xml:space="preserve">43300 Seri Kembangan, Selangor, Malaysia </w:t>
          </w:r>
        </w:p>
        <w:p w14:paraId="19CA65F0" w14:textId="77777777" w:rsidR="003C4170" w:rsidRPr="002E676B" w:rsidRDefault="003C4170" w:rsidP="003C4170">
          <w:pPr>
            <w:pStyle w:val="Header"/>
            <w:tabs>
              <w:tab w:val="clear" w:pos="4703"/>
            </w:tabs>
            <w:rPr>
              <w:rFonts w:ascii="Arial" w:eastAsia="MS Gothic" w:hAnsi="Arial" w:cs="Arial"/>
              <w:sz w:val="16"/>
              <w:szCs w:val="16"/>
            </w:rPr>
          </w:pPr>
          <w:r w:rsidRPr="002E676B">
            <w:rPr>
              <w:rFonts w:ascii="Arial" w:eastAsia="MS Gothic" w:hAnsi="Arial" w:hint="eastAsia"/>
              <w:sz w:val="16"/>
              <w:szCs w:val="16"/>
            </w:rPr>
            <w:t>マレーシア</w:t>
          </w:r>
        </w:p>
        <w:p w14:paraId="04B55752" w14:textId="77777777" w:rsidR="003C4170" w:rsidRPr="002E676B" w:rsidRDefault="003C4170" w:rsidP="003C4170">
          <w:pPr>
            <w:pStyle w:val="Header"/>
            <w:tabs>
              <w:tab w:val="clear" w:pos="4703"/>
            </w:tabs>
            <w:rPr>
              <w:rFonts w:ascii="Arial" w:eastAsia="MS Gothic" w:hAnsi="Arial" w:cs="Arial"/>
              <w:sz w:val="16"/>
              <w:szCs w:val="16"/>
            </w:rPr>
          </w:pPr>
        </w:p>
        <w:p w14:paraId="3BE3A1EE" w14:textId="77777777" w:rsidR="003C4170" w:rsidRPr="002E676B" w:rsidRDefault="003C4170" w:rsidP="003C4170">
          <w:pPr>
            <w:pStyle w:val="Header"/>
            <w:tabs>
              <w:tab w:val="clear" w:pos="4703"/>
            </w:tabs>
            <w:rPr>
              <w:rFonts w:ascii="Arial" w:eastAsia="MS Gothic" w:hAnsi="Arial" w:cs="Arial"/>
              <w:sz w:val="16"/>
              <w:szCs w:val="16"/>
            </w:rPr>
          </w:pPr>
          <w:r w:rsidRPr="002E676B">
            <w:rPr>
              <w:rFonts w:ascii="Arial" w:eastAsia="MS Gothic" w:hAnsi="Arial" w:hint="eastAsia"/>
              <w:sz w:val="16"/>
            </w:rPr>
            <w:t xml:space="preserve">電話　</w:t>
          </w:r>
          <w:r w:rsidRPr="002E676B">
            <w:rPr>
              <w:rFonts w:ascii="Arial" w:eastAsia="MS Gothic" w:hAnsi="Arial" w:hint="eastAsia"/>
              <w:sz w:val="16"/>
            </w:rPr>
            <w:t>+60 3 95456393</w:t>
          </w:r>
        </w:p>
        <w:p w14:paraId="6328AA28" w14:textId="77777777" w:rsidR="003C4170" w:rsidRPr="002E676B" w:rsidRDefault="003C4170" w:rsidP="003C4170">
          <w:pPr>
            <w:pStyle w:val="Header"/>
            <w:tabs>
              <w:tab w:val="clear" w:pos="4703"/>
            </w:tabs>
            <w:rPr>
              <w:rFonts w:ascii="Arial" w:eastAsia="MS Gothic" w:hAnsi="Arial" w:cs="Arial"/>
              <w:sz w:val="16"/>
              <w:szCs w:val="16"/>
            </w:rPr>
          </w:pPr>
        </w:p>
        <w:p w14:paraId="2A14BF16" w14:textId="77777777" w:rsidR="003C4170" w:rsidRPr="002E676B" w:rsidRDefault="003C4170" w:rsidP="003C4170">
          <w:pPr>
            <w:pStyle w:val="Header"/>
            <w:tabs>
              <w:tab w:val="clear" w:pos="4703"/>
            </w:tabs>
            <w:rPr>
              <w:rFonts w:ascii="Arial" w:eastAsia="MS Gothic" w:hAnsi="Arial" w:cs="Arial"/>
              <w:sz w:val="16"/>
              <w:szCs w:val="16"/>
            </w:rPr>
          </w:pPr>
          <w:r w:rsidRPr="002E676B">
            <w:rPr>
              <w:rFonts w:ascii="Arial" w:eastAsia="MS Gothic" w:hAnsi="Arial" w:hint="eastAsia"/>
              <w:sz w:val="16"/>
            </w:rPr>
            <w:t>Info-asia@kraiburg-tpe.com</w:t>
          </w:r>
        </w:p>
        <w:p w14:paraId="768EAA4F" w14:textId="78F380D0" w:rsidR="003C4170" w:rsidRPr="002E676B" w:rsidRDefault="003C4170" w:rsidP="003C4170">
          <w:pPr>
            <w:pStyle w:val="Header"/>
            <w:tabs>
              <w:tab w:val="clear" w:pos="4703"/>
              <w:tab w:val="clear" w:pos="9406"/>
            </w:tabs>
            <w:rPr>
              <w:rFonts w:ascii="Arial" w:eastAsia="MS Gothic" w:hAnsi="Arial"/>
              <w:sz w:val="20"/>
            </w:rPr>
          </w:pPr>
          <w:r w:rsidRPr="002E676B">
            <w:rPr>
              <w:rFonts w:ascii="Arial" w:eastAsia="MS Gothic" w:hAnsi="Arial" w:hint="eastAsia"/>
              <w:sz w:val="16"/>
            </w:rPr>
            <w:t>www.kraiburg-tpe.com</w:t>
          </w:r>
        </w:p>
      </w:tc>
    </w:tr>
  </w:tbl>
  <w:p w14:paraId="63AF59F4" w14:textId="0F7C9D43" w:rsidR="00F125F3" w:rsidRPr="002E676B" w:rsidRDefault="002E676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99DF88F">
              <wp:simplePos x="0" y="0"/>
              <wp:positionH relativeFrom="column">
                <wp:posOffset>4349115</wp:posOffset>
              </wp:positionH>
              <wp:positionV relativeFrom="paragraph">
                <wp:posOffset>3267075</wp:posOffset>
              </wp:positionV>
              <wp:extent cx="1885950" cy="35528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52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E676B" w:rsidRDefault="00073D11" w:rsidP="0044562F">
                          <w:pPr>
                            <w:pStyle w:val="Header"/>
                            <w:rPr>
                              <w:rFonts w:ascii="Arial" w:eastAsia="MS Gothic" w:hAnsi="Arial" w:cs="Arial"/>
                              <w:b/>
                              <w:sz w:val="16"/>
                              <w:szCs w:val="16"/>
                            </w:rPr>
                          </w:pPr>
                          <w:r w:rsidRPr="002E676B">
                            <w:rPr>
                              <w:rFonts w:ascii="Arial" w:eastAsia="MS Gothic" w:hAnsi="Arial" w:hint="eastAsia"/>
                              <w:b/>
                              <w:sz w:val="16"/>
                              <w:szCs w:val="16"/>
                            </w:rPr>
                            <w:t>メディア連絡先：</w:t>
                          </w:r>
                        </w:p>
                        <w:p w14:paraId="6F7A1730" w14:textId="77777777" w:rsidR="00073D11" w:rsidRPr="002E676B" w:rsidRDefault="00073D11" w:rsidP="0044562F">
                          <w:pPr>
                            <w:pStyle w:val="Header"/>
                            <w:spacing w:line="120" w:lineRule="exact"/>
                            <w:rPr>
                              <w:rFonts w:ascii="Arial" w:eastAsia="MS Gothic" w:hAnsi="Arial" w:cs="Arial"/>
                              <w:sz w:val="16"/>
                              <w:szCs w:val="16"/>
                            </w:rPr>
                          </w:pPr>
                        </w:p>
                        <w:p w14:paraId="3DFB73B6" w14:textId="77777777" w:rsidR="00EC7126" w:rsidRPr="002E676B" w:rsidRDefault="00EC7126" w:rsidP="001E1888">
                          <w:pPr>
                            <w:pStyle w:val="BodyTextIndent"/>
                            <w:ind w:left="0"/>
                            <w:rPr>
                              <w:rFonts w:eastAsia="MS Gothic"/>
                              <w:bCs/>
                              <w:sz w:val="16"/>
                              <w:szCs w:val="16"/>
                            </w:rPr>
                          </w:pPr>
                        </w:p>
                        <w:p w14:paraId="7292DA5E" w14:textId="09481F1C" w:rsidR="00EC7126" w:rsidRPr="002E676B" w:rsidRDefault="00395377" w:rsidP="00EC7126">
                          <w:pPr>
                            <w:pStyle w:val="BodyTextIndent"/>
                            <w:ind w:left="0"/>
                            <w:rPr>
                              <w:rFonts w:eastAsia="MS Gothic"/>
                              <w:i w:val="0"/>
                              <w:sz w:val="16"/>
                            </w:rPr>
                          </w:pPr>
                          <w:r w:rsidRPr="002E676B">
                            <w:rPr>
                              <w:rFonts w:eastAsia="MS Gothic" w:hint="eastAsia"/>
                              <w:i w:val="0"/>
                              <w:sz w:val="16"/>
                            </w:rPr>
                            <w:t>Marlen Sittner</w:t>
                          </w:r>
                          <w:r w:rsidRPr="002E676B">
                            <w:rPr>
                              <w:rFonts w:eastAsia="MS Gothic" w:hint="eastAsia"/>
                              <w:i w:val="0"/>
                              <w:sz w:val="16"/>
                            </w:rPr>
                            <w:t>（マーレン・シットナー）</w:t>
                          </w:r>
                        </w:p>
                        <w:p w14:paraId="2EDE32C4" w14:textId="485B0BDD" w:rsidR="00395377" w:rsidRPr="002E676B" w:rsidRDefault="00395377" w:rsidP="00EC7126">
                          <w:pPr>
                            <w:pStyle w:val="BodyTextIndent"/>
                            <w:ind w:left="0"/>
                            <w:rPr>
                              <w:rFonts w:eastAsia="MS Gothic"/>
                              <w:i w:val="0"/>
                              <w:sz w:val="16"/>
                              <w:szCs w:val="16"/>
                            </w:rPr>
                          </w:pPr>
                          <w:r w:rsidRPr="002E676B">
                            <w:rPr>
                              <w:rFonts w:eastAsia="MS Gothic" w:hint="eastAsia"/>
                              <w:i w:val="0"/>
                              <w:sz w:val="16"/>
                            </w:rPr>
                            <w:t>ヘッド・オブ・デジタル・マーケティング</w:t>
                          </w:r>
                        </w:p>
                        <w:p w14:paraId="06D02C68" w14:textId="1A42A1DB" w:rsidR="00EC7126" w:rsidRPr="002E676B" w:rsidRDefault="00395377" w:rsidP="00EC7126">
                          <w:pPr>
                            <w:pStyle w:val="BodyTextIndent"/>
                            <w:ind w:left="0"/>
                            <w:rPr>
                              <w:rFonts w:eastAsia="MS Gothic"/>
                              <w:i w:val="0"/>
                              <w:sz w:val="16"/>
                              <w:szCs w:val="16"/>
                            </w:rPr>
                          </w:pPr>
                          <w:r w:rsidRPr="002E676B">
                            <w:rPr>
                              <w:rFonts w:eastAsia="MS Gothic" w:hint="eastAsia"/>
                              <w:i w:val="0"/>
                              <w:sz w:val="16"/>
                            </w:rPr>
                            <w:t>コーポレート・コミュニケーション・チーム</w:t>
                          </w:r>
                        </w:p>
                        <w:p w14:paraId="7B4446C1" w14:textId="33F02DA1" w:rsidR="00EC7126" w:rsidRPr="002E676B" w:rsidRDefault="00EC7126" w:rsidP="00EC7126">
                          <w:pPr>
                            <w:pStyle w:val="BodyTextIndent"/>
                            <w:ind w:left="0"/>
                            <w:rPr>
                              <w:rFonts w:eastAsia="MS Gothic"/>
                              <w:i w:val="0"/>
                              <w:sz w:val="16"/>
                              <w:szCs w:val="16"/>
                            </w:rPr>
                          </w:pPr>
                          <w:r w:rsidRPr="002E676B">
                            <w:rPr>
                              <w:rFonts w:eastAsia="MS Gothic" w:hint="eastAsia"/>
                              <w:i w:val="0"/>
                              <w:sz w:val="16"/>
                            </w:rPr>
                            <w:t>Phone: +49 8638 9810-272</w:t>
                          </w:r>
                        </w:p>
                        <w:p w14:paraId="055B4411" w14:textId="4B079E7B" w:rsidR="00EC7126" w:rsidRPr="002E676B" w:rsidRDefault="00F15B11" w:rsidP="00EC7126">
                          <w:pPr>
                            <w:pStyle w:val="Header"/>
                            <w:spacing w:line="360" w:lineRule="auto"/>
                            <w:rPr>
                              <w:rFonts w:ascii="Arial" w:eastAsia="MS Gothic" w:hAnsi="Arial" w:cs="Arial"/>
                              <w:sz w:val="16"/>
                              <w:szCs w:val="16"/>
                            </w:rPr>
                          </w:pPr>
                          <w:hyperlink r:id="rId2" w:history="1">
                            <w:r w:rsidR="006200D2" w:rsidRPr="002E676B">
                              <w:rPr>
                                <w:rStyle w:val="Hyperlink"/>
                                <w:rFonts w:ascii="Arial" w:eastAsia="MS Gothic" w:hAnsi="Arial" w:hint="eastAsia"/>
                                <w:sz w:val="16"/>
                                <w:szCs w:val="16"/>
                              </w:rPr>
                              <w:t>marlen.sittner@kraiburg-tpe.com</w:t>
                            </w:r>
                          </w:hyperlink>
                        </w:p>
                        <w:p w14:paraId="040029B1" w14:textId="77777777" w:rsidR="00EC7126" w:rsidRPr="002E676B" w:rsidRDefault="00EC7126" w:rsidP="001E1888">
                          <w:pPr>
                            <w:pStyle w:val="BodyTextIndent"/>
                            <w:ind w:left="0"/>
                            <w:rPr>
                              <w:rFonts w:eastAsia="MS Gothic"/>
                              <w:bCs/>
                              <w:sz w:val="16"/>
                              <w:szCs w:val="16"/>
                            </w:rPr>
                          </w:pPr>
                        </w:p>
                        <w:p w14:paraId="3C084A6B" w14:textId="194EEDA9" w:rsidR="001E1888" w:rsidRPr="002E676B" w:rsidRDefault="001E1888" w:rsidP="001E1888">
                          <w:pPr>
                            <w:pStyle w:val="BodyTextIndent"/>
                            <w:ind w:left="0"/>
                            <w:rPr>
                              <w:rFonts w:eastAsia="MS Gothic"/>
                              <w:bCs/>
                              <w:sz w:val="16"/>
                              <w:szCs w:val="16"/>
                            </w:rPr>
                          </w:pPr>
                          <w:r w:rsidRPr="002E676B">
                            <w:rPr>
                              <w:rFonts w:eastAsia="MS Gothic" w:hint="eastAsia"/>
                              <w:bCs/>
                              <w:sz w:val="16"/>
                              <w:szCs w:val="16"/>
                            </w:rPr>
                            <w:t>アジア太平洋地域：</w:t>
                          </w:r>
                        </w:p>
                        <w:p w14:paraId="251BCDA1" w14:textId="77777777" w:rsidR="001E1888" w:rsidRPr="002E676B" w:rsidRDefault="001E1888" w:rsidP="001E1888">
                          <w:pPr>
                            <w:pStyle w:val="Header"/>
                            <w:spacing w:line="360" w:lineRule="auto"/>
                            <w:rPr>
                              <w:rFonts w:ascii="Arial" w:eastAsia="MS Gothic" w:hAnsi="Arial" w:cs="Arial"/>
                              <w:bCs/>
                              <w:iCs/>
                              <w:sz w:val="16"/>
                              <w:szCs w:val="16"/>
                            </w:rPr>
                          </w:pPr>
                          <w:r w:rsidRPr="002E676B">
                            <w:rPr>
                              <w:rFonts w:ascii="Arial" w:eastAsia="MS Gothic" w:hAnsi="Arial" w:hint="eastAsia"/>
                              <w:bCs/>
                              <w:iCs/>
                              <w:sz w:val="16"/>
                              <w:szCs w:val="16"/>
                            </w:rPr>
                            <w:t>Bridget Ngang</w:t>
                          </w:r>
                          <w:r w:rsidRPr="002E676B">
                            <w:rPr>
                              <w:rFonts w:ascii="Arial" w:eastAsia="MS Gothic" w:hAnsi="Arial" w:hint="eastAsia"/>
                              <w:bCs/>
                              <w:iCs/>
                              <w:sz w:val="16"/>
                              <w:szCs w:val="16"/>
                            </w:rPr>
                            <w:t>（ブリジット・ナン）</w:t>
                          </w:r>
                        </w:p>
                        <w:p w14:paraId="36AC5C66" w14:textId="77777777" w:rsidR="001E1888" w:rsidRPr="002E676B" w:rsidRDefault="001E1888" w:rsidP="001E1888">
                          <w:pPr>
                            <w:pStyle w:val="Header"/>
                            <w:spacing w:line="360" w:lineRule="auto"/>
                            <w:rPr>
                              <w:rFonts w:ascii="Arial" w:eastAsia="MS Gothic" w:hAnsi="Arial" w:cs="Arial"/>
                              <w:bCs/>
                              <w:iCs/>
                              <w:sz w:val="16"/>
                              <w:szCs w:val="16"/>
                            </w:rPr>
                          </w:pPr>
                          <w:r w:rsidRPr="002E676B">
                            <w:rPr>
                              <w:rFonts w:ascii="Arial" w:eastAsia="MS Gothic" w:hAnsi="Arial" w:hint="eastAsia"/>
                              <w:bCs/>
                              <w:iCs/>
                              <w:sz w:val="16"/>
                              <w:szCs w:val="16"/>
                            </w:rPr>
                            <w:t>アジア太平洋地域　マーケティング・マネージャー</w:t>
                          </w:r>
                        </w:p>
                        <w:p w14:paraId="0D6196C4" w14:textId="77777777" w:rsidR="001E1888" w:rsidRPr="002E676B" w:rsidRDefault="001E1888" w:rsidP="001E1888">
                          <w:pPr>
                            <w:pStyle w:val="Header"/>
                            <w:spacing w:line="360" w:lineRule="auto"/>
                            <w:rPr>
                              <w:rFonts w:ascii="Arial" w:eastAsia="MS Gothic" w:hAnsi="Arial" w:cs="Arial"/>
                              <w:bCs/>
                              <w:iCs/>
                              <w:sz w:val="16"/>
                              <w:szCs w:val="16"/>
                            </w:rPr>
                          </w:pPr>
                          <w:r w:rsidRPr="002E676B">
                            <w:rPr>
                              <w:rFonts w:ascii="Arial" w:eastAsia="MS Gothic" w:hAnsi="Arial" w:hint="eastAsia"/>
                              <w:bCs/>
                              <w:iCs/>
                              <w:sz w:val="16"/>
                              <w:szCs w:val="16"/>
                            </w:rPr>
                            <w:t>Phone: +603 9545 6301</w:t>
                          </w:r>
                        </w:p>
                        <w:p w14:paraId="73E18B48" w14:textId="77777777" w:rsidR="001E1888" w:rsidRPr="002E676B" w:rsidRDefault="00F15B11" w:rsidP="001E1888">
                          <w:pPr>
                            <w:pStyle w:val="Header"/>
                            <w:spacing w:line="360" w:lineRule="auto"/>
                            <w:rPr>
                              <w:rFonts w:ascii="Arial" w:eastAsia="MS Gothic" w:hAnsi="Arial" w:cs="Arial"/>
                              <w:bCs/>
                              <w:iCs/>
                              <w:sz w:val="16"/>
                              <w:szCs w:val="16"/>
                            </w:rPr>
                          </w:pPr>
                          <w:hyperlink r:id="rId3" w:history="1">
                            <w:r w:rsidR="006200D2" w:rsidRPr="002E676B">
                              <w:rPr>
                                <w:rStyle w:val="Hyperlink"/>
                                <w:rFonts w:ascii="Arial" w:eastAsia="MS Gothic" w:hAnsi="Arial" w:hint="eastAsia"/>
                                <w:bCs/>
                                <w:iCs/>
                                <w:sz w:val="16"/>
                                <w:szCs w:val="16"/>
                              </w:rPr>
                              <w:t>bridget.ngang@kraiburg-tpe.com</w:t>
                            </w:r>
                          </w:hyperlink>
                        </w:p>
                        <w:p w14:paraId="2EA93E32" w14:textId="77777777" w:rsidR="001E1888" w:rsidRPr="002E676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7.25pt;width:148.5pt;height:27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" stroked="f">
              <v:textbox inset=",0,,0">
                <w:txbxContent>
                  <w:p w14:paraId="563CA45B" w14:textId="77777777" w:rsidR="00C97AAF" w:rsidRPr="002E676B" w:rsidRDefault="00073D11" w:rsidP="0044562F">
                    <w:pPr>
                      <w:pStyle w:val="a5"/>
                      <w:rPr>
                        <w:rFonts w:ascii="Arial" w:eastAsia="ＭＳ ゴシック" w:hAnsi="Arial" w:cs="Arial"/>
                        <w:b/>
                        <w:sz w:val="16"/>
                        <w:szCs w:val="16"/>
                      </w:rPr>
                    </w:pPr>
                    <w:r w:rsidRPr="002E676B">
                      <w:rPr>
                        <w:rFonts w:ascii="Arial" w:eastAsia="ＭＳ ゴシック" w:hAnsi="Arial" w:hint="eastAsia"/>
                        <w:b/>
                        <w:sz w:val="16"/>
                        <w:szCs w:val="16"/>
                      </w:rPr>
                      <w:t>メディア連絡先：</w:t>
                    </w:r>
                  </w:p>
                  <w:p w14:paraId="6F7A1730" w14:textId="77777777" w:rsidR="00073D11" w:rsidRPr="002E676B" w:rsidRDefault="00073D11" w:rsidP="0044562F">
                    <w:pPr>
                      <w:pStyle w:val="a5"/>
                      <w:spacing w:line="120" w:lineRule="exact"/>
                      <w:rPr>
                        <w:rFonts w:ascii="Arial" w:eastAsia="ＭＳ ゴシック" w:hAnsi="Arial" w:cs="Arial"/>
                        <w:sz w:val="16"/>
                        <w:szCs w:val="16"/>
                      </w:rPr>
                    </w:pPr>
                  </w:p>
                  <w:p w14:paraId="3DFB73B6" w14:textId="77777777" w:rsidR="00EC7126" w:rsidRPr="002E676B" w:rsidRDefault="00EC7126" w:rsidP="001E1888">
                    <w:pPr>
                      <w:pStyle w:val="a9"/>
                      <w:ind w:left="0"/>
                      <w:rPr>
                        <w:rFonts w:eastAsia="ＭＳ ゴシック"/>
                        <w:bCs/>
                        <w:sz w:val="16"/>
                        <w:szCs w:val="16"/>
                      </w:rPr>
                    </w:pPr>
                  </w:p>
                  <w:p w14:paraId="7292DA5E" w14:textId="09481F1C" w:rsidR="00EC7126" w:rsidRPr="002E676B" w:rsidRDefault="00395377" w:rsidP="00EC7126">
                    <w:pPr>
                      <w:pStyle w:val="a9"/>
                      <w:ind w:left="0"/>
                      <w:rPr>
                        <w:rFonts w:eastAsia="ＭＳ ゴシック"/>
                        <w:i w:val="0"/>
                        <w:sz w:val="16"/>
                      </w:rPr>
                    </w:pPr>
                    <w:proofErr w:type="spellStart"/>
                    <w:r w:rsidRPr="002E676B">
                      <w:rPr>
                        <w:rFonts w:eastAsia="ＭＳ ゴシック" w:hint="eastAsia"/>
                        <w:i w:val="0"/>
                        <w:sz w:val="16"/>
                      </w:rPr>
                      <w:t>Marlen</w:t>
                    </w:r>
                    <w:proofErr w:type="spellEnd"/>
                    <w:r w:rsidRPr="002E676B">
                      <w:rPr>
                        <w:rFonts w:eastAsia="ＭＳ ゴシック" w:hint="eastAsia"/>
                        <w:i w:val="0"/>
                        <w:sz w:val="16"/>
                      </w:rPr>
                      <w:t xml:space="preserve"> </w:t>
                    </w:r>
                    <w:proofErr w:type="spellStart"/>
                    <w:r w:rsidRPr="002E676B">
                      <w:rPr>
                        <w:rFonts w:eastAsia="ＭＳ ゴシック" w:hint="eastAsia"/>
                        <w:i w:val="0"/>
                        <w:sz w:val="16"/>
                      </w:rPr>
                      <w:t>Sittner</w:t>
                    </w:r>
                    <w:proofErr w:type="spellEnd"/>
                    <w:r w:rsidRPr="002E676B">
                      <w:rPr>
                        <w:rFonts w:eastAsia="ＭＳ ゴシック" w:hint="eastAsia"/>
                        <w:i w:val="0"/>
                        <w:sz w:val="16"/>
                      </w:rPr>
                      <w:t>（マーレン・シットナー）</w:t>
                    </w:r>
                  </w:p>
                  <w:p w14:paraId="2EDE32C4" w14:textId="485B0BDD" w:rsidR="00395377" w:rsidRPr="002E676B" w:rsidRDefault="00395377" w:rsidP="00EC7126">
                    <w:pPr>
                      <w:pStyle w:val="a9"/>
                      <w:ind w:left="0"/>
                      <w:rPr>
                        <w:rFonts w:eastAsia="ＭＳ ゴシック"/>
                        <w:i w:val="0"/>
                        <w:sz w:val="16"/>
                        <w:szCs w:val="16"/>
                      </w:rPr>
                    </w:pPr>
                    <w:r w:rsidRPr="002E676B">
                      <w:rPr>
                        <w:rFonts w:eastAsia="ＭＳ ゴシック" w:hint="eastAsia"/>
                        <w:i w:val="0"/>
                        <w:sz w:val="16"/>
                      </w:rPr>
                      <w:t>ヘッド・オブ・デジタル・マーケティング</w:t>
                    </w:r>
                  </w:p>
                  <w:p w14:paraId="06D02C68" w14:textId="1A42A1DB" w:rsidR="00EC7126" w:rsidRPr="002E676B" w:rsidRDefault="00395377" w:rsidP="00EC7126">
                    <w:pPr>
                      <w:pStyle w:val="a9"/>
                      <w:ind w:left="0"/>
                      <w:rPr>
                        <w:rFonts w:eastAsia="ＭＳ ゴシック"/>
                        <w:i w:val="0"/>
                        <w:sz w:val="16"/>
                        <w:szCs w:val="16"/>
                      </w:rPr>
                    </w:pPr>
                    <w:r w:rsidRPr="002E676B">
                      <w:rPr>
                        <w:rFonts w:eastAsia="ＭＳ ゴシック" w:hint="eastAsia"/>
                        <w:i w:val="0"/>
                        <w:sz w:val="16"/>
                      </w:rPr>
                      <w:t>コーポレート・コミュニケーション・チーム</w:t>
                    </w:r>
                  </w:p>
                  <w:p w14:paraId="7B4446C1" w14:textId="33F02DA1" w:rsidR="00EC7126" w:rsidRPr="002E676B" w:rsidRDefault="00EC7126" w:rsidP="00EC7126">
                    <w:pPr>
                      <w:pStyle w:val="a9"/>
                      <w:ind w:left="0"/>
                      <w:rPr>
                        <w:rFonts w:eastAsia="ＭＳ ゴシック"/>
                        <w:i w:val="0"/>
                        <w:sz w:val="16"/>
                        <w:szCs w:val="16"/>
                      </w:rPr>
                    </w:pPr>
                    <w:r w:rsidRPr="002E676B">
                      <w:rPr>
                        <w:rFonts w:eastAsia="ＭＳ ゴシック" w:hint="eastAsia"/>
                        <w:i w:val="0"/>
                        <w:sz w:val="16"/>
                      </w:rPr>
                      <w:t>Phone: +49 8638 9810-272</w:t>
                    </w:r>
                  </w:p>
                  <w:p w14:paraId="055B4411" w14:textId="4B079E7B" w:rsidR="00EC7126" w:rsidRPr="002E676B" w:rsidRDefault="002E676B" w:rsidP="00EC7126">
                    <w:pPr>
                      <w:pStyle w:val="a5"/>
                      <w:spacing w:line="360" w:lineRule="auto"/>
                      <w:rPr>
                        <w:rFonts w:ascii="Arial" w:eastAsia="ＭＳ ゴシック" w:hAnsi="Arial" w:cs="Arial"/>
                        <w:sz w:val="16"/>
                        <w:szCs w:val="16"/>
                      </w:rPr>
                    </w:pPr>
                    <w:hyperlink r:id="rId4" w:history="1">
                      <w:r w:rsidR="006200D2" w:rsidRPr="002E676B">
                        <w:rPr>
                          <w:rStyle w:val="af5"/>
                          <w:rFonts w:ascii="Arial" w:eastAsia="ＭＳ ゴシック" w:hAnsi="Arial" w:hint="eastAsia"/>
                          <w:sz w:val="16"/>
                          <w:szCs w:val="16"/>
                        </w:rPr>
                        <w:t>marlen.sittner@kraiburg-tpe.com</w:t>
                      </w:r>
                    </w:hyperlink>
                  </w:p>
                  <w:p w14:paraId="040029B1" w14:textId="77777777" w:rsidR="00EC7126" w:rsidRPr="002E676B" w:rsidRDefault="00EC7126" w:rsidP="001E1888">
                    <w:pPr>
                      <w:pStyle w:val="a9"/>
                      <w:ind w:left="0"/>
                      <w:rPr>
                        <w:rFonts w:eastAsia="ＭＳ ゴシック"/>
                        <w:bCs/>
                        <w:sz w:val="16"/>
                        <w:szCs w:val="16"/>
                      </w:rPr>
                    </w:pPr>
                  </w:p>
                  <w:p w14:paraId="3C084A6B" w14:textId="194EEDA9" w:rsidR="001E1888" w:rsidRPr="002E676B" w:rsidRDefault="001E1888" w:rsidP="001E1888">
                    <w:pPr>
                      <w:pStyle w:val="a9"/>
                      <w:ind w:left="0"/>
                      <w:rPr>
                        <w:rFonts w:eastAsia="ＭＳ ゴシック"/>
                        <w:bCs/>
                        <w:sz w:val="16"/>
                        <w:szCs w:val="16"/>
                      </w:rPr>
                    </w:pPr>
                    <w:r w:rsidRPr="002E676B">
                      <w:rPr>
                        <w:rFonts w:eastAsia="ＭＳ ゴシック" w:hint="eastAsia"/>
                        <w:bCs/>
                        <w:sz w:val="16"/>
                        <w:szCs w:val="16"/>
                      </w:rPr>
                      <w:t>アジア太平洋地域：</w:t>
                    </w:r>
                  </w:p>
                  <w:p w14:paraId="251BCDA1" w14:textId="77777777" w:rsidR="001E1888" w:rsidRPr="002E676B" w:rsidRDefault="001E1888" w:rsidP="001E1888">
                    <w:pPr>
                      <w:pStyle w:val="a5"/>
                      <w:spacing w:line="360" w:lineRule="auto"/>
                      <w:rPr>
                        <w:rFonts w:ascii="Arial" w:eastAsia="ＭＳ ゴシック" w:hAnsi="Arial" w:cs="Arial"/>
                        <w:bCs/>
                        <w:iCs/>
                        <w:sz w:val="16"/>
                        <w:szCs w:val="16"/>
                      </w:rPr>
                    </w:pPr>
                    <w:r w:rsidRPr="002E676B">
                      <w:rPr>
                        <w:rFonts w:ascii="Arial" w:eastAsia="ＭＳ ゴシック" w:hAnsi="Arial" w:hint="eastAsia"/>
                        <w:bCs/>
                        <w:iCs/>
                        <w:sz w:val="16"/>
                        <w:szCs w:val="16"/>
                      </w:rPr>
                      <w:t>Bridget Ngang</w:t>
                    </w:r>
                    <w:r w:rsidRPr="002E676B">
                      <w:rPr>
                        <w:rFonts w:ascii="Arial" w:eastAsia="ＭＳ ゴシック" w:hAnsi="Arial" w:hint="eastAsia"/>
                        <w:bCs/>
                        <w:iCs/>
                        <w:sz w:val="16"/>
                        <w:szCs w:val="16"/>
                      </w:rPr>
                      <w:t>（ブリジット・ナン）</w:t>
                    </w:r>
                  </w:p>
                  <w:p w14:paraId="36AC5C66" w14:textId="77777777" w:rsidR="001E1888" w:rsidRPr="002E676B" w:rsidRDefault="001E1888" w:rsidP="001E1888">
                    <w:pPr>
                      <w:pStyle w:val="a5"/>
                      <w:spacing w:line="360" w:lineRule="auto"/>
                      <w:rPr>
                        <w:rFonts w:ascii="Arial" w:eastAsia="ＭＳ ゴシック" w:hAnsi="Arial" w:cs="Arial"/>
                        <w:bCs/>
                        <w:iCs/>
                        <w:sz w:val="16"/>
                        <w:szCs w:val="16"/>
                      </w:rPr>
                    </w:pPr>
                    <w:r w:rsidRPr="002E676B">
                      <w:rPr>
                        <w:rFonts w:ascii="Arial" w:eastAsia="ＭＳ ゴシック" w:hAnsi="Arial" w:hint="eastAsia"/>
                        <w:bCs/>
                        <w:iCs/>
                        <w:sz w:val="16"/>
                        <w:szCs w:val="16"/>
                      </w:rPr>
                      <w:t>アジア太平洋地域　マーケティング・マネージャー</w:t>
                    </w:r>
                  </w:p>
                  <w:p w14:paraId="0D6196C4" w14:textId="77777777" w:rsidR="001E1888" w:rsidRPr="002E676B" w:rsidRDefault="001E1888" w:rsidP="001E1888">
                    <w:pPr>
                      <w:pStyle w:val="a5"/>
                      <w:spacing w:line="360" w:lineRule="auto"/>
                      <w:rPr>
                        <w:rFonts w:ascii="Arial" w:eastAsia="ＭＳ ゴシック" w:hAnsi="Arial" w:cs="Arial"/>
                        <w:bCs/>
                        <w:iCs/>
                        <w:sz w:val="16"/>
                        <w:szCs w:val="16"/>
                      </w:rPr>
                    </w:pPr>
                    <w:r w:rsidRPr="002E676B">
                      <w:rPr>
                        <w:rFonts w:ascii="Arial" w:eastAsia="ＭＳ ゴシック" w:hAnsi="Arial" w:hint="eastAsia"/>
                        <w:bCs/>
                        <w:iCs/>
                        <w:sz w:val="16"/>
                        <w:szCs w:val="16"/>
                      </w:rPr>
                      <w:t>Phone: +603 9545 6301</w:t>
                    </w:r>
                  </w:p>
                  <w:p w14:paraId="73E18B48" w14:textId="77777777" w:rsidR="001E1888" w:rsidRPr="002E676B" w:rsidRDefault="002E676B" w:rsidP="001E1888">
                    <w:pPr>
                      <w:pStyle w:val="a5"/>
                      <w:spacing w:line="360" w:lineRule="auto"/>
                      <w:rPr>
                        <w:rFonts w:ascii="Arial" w:eastAsia="ＭＳ ゴシック" w:hAnsi="Arial" w:cs="Arial"/>
                        <w:bCs/>
                        <w:iCs/>
                        <w:sz w:val="16"/>
                        <w:szCs w:val="16"/>
                      </w:rPr>
                    </w:pPr>
                    <w:hyperlink r:id="rId5" w:history="1">
                      <w:r w:rsidR="006200D2" w:rsidRPr="002E676B">
                        <w:rPr>
                          <w:rStyle w:val="af5"/>
                          <w:rFonts w:ascii="Arial" w:eastAsia="ＭＳ ゴシック" w:hAnsi="Arial" w:hint="eastAsia"/>
                          <w:bCs/>
                          <w:iCs/>
                          <w:sz w:val="16"/>
                          <w:szCs w:val="16"/>
                        </w:rPr>
                        <w:t>bridget.ngang@kraiburg-tpe.com</w:t>
                      </w:r>
                    </w:hyperlink>
                  </w:p>
                  <w:p w14:paraId="2EA93E32" w14:textId="77777777" w:rsidR="001E1888" w:rsidRPr="002E676B"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5183300">
    <w:abstractNumId w:val="2"/>
  </w:num>
  <w:num w:numId="2" w16cid:durableId="1624538804">
    <w:abstractNumId w:val="7"/>
  </w:num>
  <w:num w:numId="3" w16cid:durableId="398788774">
    <w:abstractNumId w:val="1"/>
  </w:num>
  <w:num w:numId="4" w16cid:durableId="1818455705">
    <w:abstractNumId w:val="17"/>
  </w:num>
  <w:num w:numId="5" w16cid:durableId="1672685842">
    <w:abstractNumId w:val="11"/>
  </w:num>
  <w:num w:numId="6" w16cid:durableId="1875726461">
    <w:abstractNumId w:val="15"/>
  </w:num>
  <w:num w:numId="7" w16cid:durableId="1810130631">
    <w:abstractNumId w:val="4"/>
  </w:num>
  <w:num w:numId="8" w16cid:durableId="1197430747">
    <w:abstractNumId w:val="16"/>
  </w:num>
  <w:num w:numId="9" w16cid:durableId="1705013244">
    <w:abstractNumId w:val="12"/>
  </w:num>
  <w:num w:numId="10" w16cid:durableId="2106269819">
    <w:abstractNumId w:val="0"/>
  </w:num>
  <w:num w:numId="11" w16cid:durableId="681205549">
    <w:abstractNumId w:val="9"/>
  </w:num>
  <w:num w:numId="12" w16cid:durableId="4308602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0592270">
    <w:abstractNumId w:val="3"/>
  </w:num>
  <w:num w:numId="14" w16cid:durableId="837883617">
    <w:abstractNumId w:val="14"/>
  </w:num>
  <w:num w:numId="15" w16cid:durableId="1228875710">
    <w:abstractNumId w:val="8"/>
  </w:num>
  <w:num w:numId="16" w16cid:durableId="289362196">
    <w:abstractNumId w:val="10"/>
  </w:num>
  <w:num w:numId="17" w16cid:durableId="364184659">
    <w:abstractNumId w:val="6"/>
  </w:num>
  <w:num w:numId="18" w16cid:durableId="1252398387">
    <w:abstractNumId w:val="5"/>
  </w:num>
  <w:num w:numId="19" w16cid:durableId="4342084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19A9"/>
    <w:rsid w:val="00116B00"/>
    <w:rsid w:val="0012042E"/>
    <w:rsid w:val="00120B15"/>
    <w:rsid w:val="00121D30"/>
    <w:rsid w:val="00122C56"/>
    <w:rsid w:val="001246FA"/>
    <w:rsid w:val="00133856"/>
    <w:rsid w:val="00133C79"/>
    <w:rsid w:val="00136F18"/>
    <w:rsid w:val="00144072"/>
    <w:rsid w:val="00146E7E"/>
    <w:rsid w:val="001471DD"/>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676B"/>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513F"/>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0D2"/>
    <w:rsid w:val="00620F45"/>
    <w:rsid w:val="00621FED"/>
    <w:rsid w:val="006238F6"/>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618CD"/>
    <w:rsid w:val="00F675EA"/>
    <w:rsid w:val="00F72F85"/>
    <w:rsid w:val="00F73FDB"/>
    <w:rsid w:val="00F757F5"/>
    <w:rsid w:val="00F76BA3"/>
    <w:rsid w:val="00F81054"/>
    <w:rsid w:val="00F82312"/>
    <w:rsid w:val="00F858DF"/>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304"/>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68656596">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2864128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7593892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5775150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2B203C-A08B-4B06-8B46-FCCA1BABBAE5}">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b0aac98f-77e3-488e-b1d0-e526279ba76f"/>
    <ds:schemaRef ds:uri="http://purl.org/dc/elements/1.1/"/>
    <ds:schemaRef ds:uri="8d3818be-6f21-4c29-ab13-78e30dc982d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391</Words>
  <Characters>2229</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2023-04-05T10:49:00Z</dcterms:created>
  <dcterms:modified xsi:type="dcterms:W3CDTF">2023-04-26T10:04:00Z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