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1E82" w14:textId="0AA9E1CE" w:rsidR="00692BA3" w:rsidRDefault="000B4495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07327D">
        <w:rPr>
          <w:rFonts w:ascii="Arial" w:hAnsi="Arial" w:cs="Arial"/>
          <w:b/>
          <w:bCs/>
          <w:sz w:val="24"/>
          <w:szCs w:val="24"/>
        </w:rPr>
        <w:t>KRAIBURG TPE</w:t>
      </w:r>
      <w:r w:rsidRPr="0007327D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07327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ออกแบบปุ่มกด</w:t>
      </w:r>
      <w:r w:rsidR="00317CAC" w:rsidRPr="0007327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ที่เหมาะสม</w:t>
      </w:r>
      <w:r w:rsidRPr="0007327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ของอุปกรณ์ทางการแพทย์</w:t>
      </w:r>
    </w:p>
    <w:p w14:paraId="24893097" w14:textId="77777777" w:rsidR="00692BA3" w:rsidRPr="0007327D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</w:p>
    <w:p w14:paraId="1B612ACE" w14:textId="6A834282" w:rsidR="000B4495" w:rsidRPr="0007327D" w:rsidRDefault="000B4495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7327D">
        <w:rPr>
          <w:rFonts w:ascii="Arial" w:hAnsi="Arial" w:cs="Arial"/>
          <w:sz w:val="20"/>
          <w:szCs w:val="20"/>
        </w:rPr>
        <w:t>KRAIBURG TPE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ผลิตสารประกอบ </w:t>
      </w:r>
      <w:r w:rsidRPr="0007327D">
        <w:rPr>
          <w:rFonts w:ascii="Arial" w:hAnsi="Arial" w:cs="Arial"/>
          <w:sz w:val="20"/>
          <w:szCs w:val="20"/>
        </w:rPr>
        <w:t>TPE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7327D">
        <w:rPr>
          <w:rFonts w:ascii="Arial" w:hAnsi="Arial" w:cs="Arial"/>
          <w:sz w:val="20"/>
          <w:szCs w:val="20"/>
        </w:rPr>
        <w:t>THERMOLAST® H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สำหรับใช้ในส่วนประกอบและชิ้นส่วนอุปกรณ์การแพทย์</w:t>
      </w:r>
    </w:p>
    <w:p w14:paraId="089F7334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EE5F91D" w14:textId="3E43B810" w:rsidR="000B4495" w:rsidRPr="0007327D" w:rsidRDefault="000B4495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>ปุ่มมีความสำคัญในอุปกรณ์ทางการแพทย์: ทำหน้าที่เป็นส่วนต่อประสานสำหรับบุคลากรทางการแพทย์ ผู้ป่วย และผู้ดูแล เพื่อควบคุมอุปกรณ์ ป้อนคำสั่ง ปรับเปลี่ยนการตั้งค่า และกระตุ้นกิจกรรมต่างๆ ตลอดจนมีวิธีสัมผัสและใช้งานง่ายในการใช้งานฟังก์ชันที่จำเป็นของอุปกรณ์ .</w:t>
      </w:r>
    </w:p>
    <w:p w14:paraId="475BAD2E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B9D2072" w14:textId="68134C1C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>ปุ่มยังมีไว้เพื่อส่งเสริมความปลอดภัยของผู้ใช้ในขณะที่เข้าถึงได้และใช้งานง่าย ทุกแง่มุมของการออกแบบปุ่ม รวมถึงขนาด รูปทรง และการยศาสตร์ ได้รับการพิจารณาอย่างรอบคอบเพื่อให้แน่ใจว่าผู้ใช้สามารถมองเห็นและเข้าถึงได้ โดยคำนึงถึงความสามารถทางกายภาพและการใช้งานตามวัตถุประสงค์</w:t>
      </w:r>
    </w:p>
    <w:p w14:paraId="2A0D38B0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9E0F062" w14:textId="230FA3D7" w:rsidR="009E0F02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07327D">
        <w:rPr>
          <w:rFonts w:ascii="Arial" w:hAnsi="Arial" w:cs="Arial"/>
          <w:sz w:val="20"/>
          <w:szCs w:val="20"/>
          <w:cs/>
          <w:lang w:bidi="th-TH"/>
        </w:rPr>
        <w:t>(</w:t>
      </w:r>
      <w:r w:rsidRPr="0007327D">
        <w:rPr>
          <w:rFonts w:ascii="Arial" w:hAnsi="Arial" w:cs="Arial"/>
          <w:sz w:val="20"/>
          <w:szCs w:val="20"/>
        </w:rPr>
        <w:t xml:space="preserve">TPE)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เป็นไปตามเกณฑ์ด้านการใช้งานและความสวยงามของปุ่มอุปกรณ์ทางการแพทย์ เช่น สัมผัสที่นุ่มนวล สี ความทนทาน การสัมผัสที่ดี ความปลอดภัย และอื่นๆ</w:t>
      </w:r>
      <w:r w:rsidR="009E0F02" w:rsidRPr="0007327D">
        <w:rPr>
          <w:rFonts w:ascii="Leelawadee" w:hAnsi="Leelawadee" w:cs="Leelawadee"/>
          <w:sz w:val="20"/>
          <w:szCs w:val="20"/>
        </w:rPr>
        <w:t xml:space="preserve">  </w:t>
      </w:r>
    </w:p>
    <w:p w14:paraId="55FBBA9B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FB9ABBE" w14:textId="32486292" w:rsidR="0007327D" w:rsidRPr="00692BA3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Arial" w:hAnsi="Arial" w:cs="Arial"/>
          <w:sz w:val="20"/>
          <w:szCs w:val="20"/>
        </w:rPr>
        <w:t>KRAIBURG TPE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ผู้ให้บริการระดับโลกด้านวัสดุเทอร์โมพลาสติกอีลาสโตเมอร์และโซลูชันตามความต้องการสำหรับอุตสาหกรรมหลากหลายประเภท นำเสนอสารประกอบซีรีส์ </w:t>
      </w:r>
      <w:r w:rsidRPr="0007327D">
        <w:rPr>
          <w:rFonts w:ascii="Arial" w:hAnsi="Arial" w:cs="Arial"/>
          <w:sz w:val="20"/>
          <w:szCs w:val="20"/>
        </w:rPr>
        <w:t>THERMOLAST® H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ในช่วงความแข็งและสีที่หลากหลาย รวมถึงคุณสมบัติเชิงกลอื่นๆ ที่ตรงตามข้อกำหนดของอุปกรณ์ทางการแพทย์ ผู้ผลิตและออกแบบสำหรับการใช้งานต่างๆ เช่น ปุ่ม มือจับ ที่จับ และอื่นๆ</w:t>
      </w:r>
    </w:p>
    <w:p w14:paraId="13DA86F5" w14:textId="77777777" w:rsid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7EBE74D7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59B8AED4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36CC218A" w14:textId="77777777" w:rsidR="00692BA3" w:rsidRPr="0007327D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4B8E44CC" w14:textId="17C69DAF" w:rsidR="00692BA3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327D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สัมผัสที่นุ่มนวล ระบบสัมผัสที่ดี เพื่อประสบการณ์การใช้งานที่ดียิ่งขึ้น</w:t>
      </w:r>
    </w:p>
    <w:p w14:paraId="32DE787E" w14:textId="77777777" w:rsidR="00DD4161" w:rsidRPr="00692BA3" w:rsidRDefault="00DD4161" w:rsidP="0007327D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</w:p>
    <w:p w14:paraId="26662E9E" w14:textId="35077E59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กลุ่มสารประกอบ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>THERMOLAST® H HC/AP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ของ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>KRAIBURG TPE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ระบุถึงการใช้งานสำหรับปุ่มต่างๆ ในอุปกรณ์ทางการแพทย์ด้วยคุณสมบัติการสัมผัสที่ดีและพื้นผิวสัมผัสที่นุ่มนวล</w:t>
      </w:r>
    </w:p>
    <w:p w14:paraId="29CE6048" w14:textId="77777777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319B38B9" w14:textId="014322D2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ซีรีย์นี้มีความสามารถในการทนบีบอัดที่โดดเด่น ซึ่งให้ความทนทานในระยะยาวและประสิทธิภาพที่เชื่อถือได้</w:t>
      </w:r>
    </w:p>
    <w:p w14:paraId="521E5CA2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01180022" w14:textId="2BF236BA" w:rsid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นอกจากนี้ยังสามารถฆ่าเชื้อในหม้อนึ่งฆ่าเชื้อที่อุณหภูมิ </w:t>
      </w:r>
      <w:r w:rsidRPr="0007327D">
        <w:rPr>
          <w:rFonts w:ascii="Arial" w:hAnsi="Arial" w:cs="Arial"/>
          <w:sz w:val="20"/>
          <w:szCs w:val="20"/>
        </w:rPr>
        <w:t>121°C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หรือด้วย </w:t>
      </w:r>
      <w:proofErr w:type="spellStart"/>
      <w:r w:rsidRPr="0007327D">
        <w:rPr>
          <w:rFonts w:ascii="Arial" w:hAnsi="Arial" w:cs="Arial"/>
          <w:sz w:val="20"/>
          <w:szCs w:val="20"/>
        </w:rPr>
        <w:t>EtO</w:t>
      </w:r>
      <w:proofErr w:type="spellEnd"/>
      <w:r w:rsidRPr="0007327D">
        <w:rPr>
          <w:rFonts w:ascii="Arial" w:hAnsi="Arial" w:cs="Arial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ทำให้เหมาะสำหรับใช้ในอุปกรณ์ทางการแพทย์</w:t>
      </w:r>
    </w:p>
    <w:p w14:paraId="74617F31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3BFB38C" w14:textId="77777777" w:rsidR="00DD4161" w:rsidRPr="0007327D" w:rsidRDefault="00DD4161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91BD000" w14:textId="5B597DA0" w:rsid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327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สอดคล้องกับมาตรฐานความปลอดภัยระดับสูง</w:t>
      </w:r>
    </w:p>
    <w:p w14:paraId="5435C844" w14:textId="77777777" w:rsidR="00692BA3" w:rsidRP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1C2AA0ED" w14:textId="10C9CF21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ชุดสารประกอบ </w:t>
      </w:r>
      <w:r w:rsidRPr="0007327D">
        <w:rPr>
          <w:rFonts w:ascii="Arial" w:hAnsi="Arial" w:cs="Arial"/>
          <w:sz w:val="20"/>
          <w:szCs w:val="20"/>
        </w:rPr>
        <w:t>THERMOLAST® H HC/AP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07327D">
        <w:rPr>
          <w:rFonts w:ascii="Arial" w:hAnsi="Arial" w:cs="Arial"/>
          <w:sz w:val="20"/>
          <w:szCs w:val="20"/>
        </w:rPr>
        <w:t>KRAIBURG TPE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ปราศจากส่วนประกอบของสัตว์ พีวีซี ซิลิโคน และลาเท็กซ์</w:t>
      </w:r>
    </w:p>
    <w:p w14:paraId="442A4E88" w14:textId="6F43B4D4" w:rsidR="00317CAC" w:rsidRPr="0007327D" w:rsidRDefault="00317CAC" w:rsidP="0007327D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สารประกอบได้รับการทดสอบตามมาตรฐาน </w:t>
      </w:r>
      <w:r w:rsidRPr="0007327D">
        <w:rPr>
          <w:rFonts w:ascii="Arial" w:hAnsi="Arial" w:cs="Arial"/>
          <w:sz w:val="20"/>
          <w:szCs w:val="20"/>
        </w:rPr>
        <w:t>ISO 10993-5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327D">
        <w:rPr>
          <w:rFonts w:ascii="Arial" w:hAnsi="Arial" w:cs="Arial"/>
          <w:sz w:val="20"/>
          <w:szCs w:val="20"/>
        </w:rPr>
        <w:t>GB/T 16886.5</w:t>
      </w:r>
      <w:r w:rsidRPr="0007327D">
        <w:rPr>
          <w:rFonts w:ascii="Leelawadee" w:hAnsi="Leelawadee" w:cs="Leelawadee"/>
          <w:sz w:val="20"/>
          <w:szCs w:val="20"/>
        </w:rPr>
        <w:t xml:space="preserve"> (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ความเป็นพิษต่อเซลล์) และเป็นไปตามมาตรฐานความปลอดภัยและคุณภาพที่เป็นที่ยอมรับในระดับสากล เช่น </w:t>
      </w:r>
      <w:r w:rsidRPr="0007327D">
        <w:rPr>
          <w:rFonts w:ascii="Arial" w:hAnsi="Arial" w:cs="Arial"/>
          <w:sz w:val="20"/>
          <w:szCs w:val="20"/>
        </w:rPr>
        <w:t xml:space="preserve">China GB 4806 - 2016;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องค์การอาหารและยาแห่งสหรัฐอเมริกา </w:t>
      </w:r>
      <w:r w:rsidRPr="0007327D">
        <w:rPr>
          <w:rFonts w:ascii="Arial" w:hAnsi="Arial" w:cs="Arial"/>
          <w:sz w:val="20"/>
          <w:szCs w:val="20"/>
        </w:rPr>
        <w:t>CFR 21;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ข้อบังคับ </w:t>
      </w:r>
      <w:r w:rsidRPr="0007327D">
        <w:rPr>
          <w:rFonts w:ascii="Arial" w:hAnsi="Arial" w:cs="Arial"/>
          <w:sz w:val="20"/>
          <w:szCs w:val="20"/>
          <w:cs/>
          <w:lang w:bidi="th-TH"/>
        </w:rPr>
        <w:t>(</w:t>
      </w:r>
      <w:r w:rsidRPr="0007327D">
        <w:rPr>
          <w:rFonts w:ascii="Arial" w:hAnsi="Arial" w:cs="Arial"/>
          <w:sz w:val="20"/>
          <w:szCs w:val="20"/>
        </w:rPr>
        <w:t>EU)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ฉบับที่ </w:t>
      </w:r>
      <w:r w:rsidRPr="0007327D">
        <w:rPr>
          <w:rFonts w:ascii="Arial" w:hAnsi="Arial" w:cs="Arial"/>
          <w:sz w:val="20"/>
          <w:szCs w:val="20"/>
        </w:rPr>
        <w:t>10/2011;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327D">
        <w:rPr>
          <w:rFonts w:ascii="Arial" w:hAnsi="Arial" w:cs="Arial"/>
          <w:sz w:val="20"/>
          <w:szCs w:val="20"/>
        </w:rPr>
        <w:t>REACH</w:t>
      </w:r>
      <w:r w:rsidRPr="0007327D">
        <w:rPr>
          <w:rFonts w:ascii="Leelawadee" w:hAnsi="Leelawadee" w:cs="Leelawadee"/>
          <w:sz w:val="20"/>
          <w:szCs w:val="20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327D">
        <w:rPr>
          <w:rFonts w:ascii="Arial" w:hAnsi="Arial" w:cs="Arial"/>
          <w:sz w:val="20"/>
          <w:szCs w:val="20"/>
        </w:rPr>
        <w:t>RoHS</w:t>
      </w:r>
    </w:p>
    <w:p w14:paraId="41197852" w14:textId="77777777" w:rsidR="00317CAC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D4B1792" w14:textId="77777777" w:rsidR="00692BA3" w:rsidRPr="0007327D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3EEDBCF" w14:textId="44D4357F" w:rsid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327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คุณสมบัติการออกแบบและการเพิ่มประสิทธิภาพ</w:t>
      </w:r>
    </w:p>
    <w:p w14:paraId="6C3F893D" w14:textId="77777777" w:rsidR="00692BA3" w:rsidRP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2A278462" w14:textId="2B075905" w:rsidR="00317CAC" w:rsidRPr="0007327D" w:rsidRDefault="00317CAC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ชุดสารประกอบ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 xml:space="preserve">THERMOLAST® H HC/AP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จาก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 xml:space="preserve">KRAIBURG TPE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ให้การยึดเกาะที่ดีกับ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>PP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และ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>PE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และอาจขึ้นรูปเป็นขนาดและรูปร่างต่างๆ ผ่านการฉีดขึ้นรูปและการ</w:t>
      </w:r>
      <w:r w:rsidR="0054177D"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รีด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ขึ้นรูป</w:t>
      </w:r>
    </w:p>
    <w:p w14:paraId="23CAEF51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0F847E9E" w14:textId="0D73853B" w:rsidR="0054177D" w:rsidRPr="0007327D" w:rsidRDefault="005417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lastRenderedPageBreak/>
        <w:t>ซีรีส์นี้มีตัวเลือกในการปรับสีเพื่อสร้างเอฟเฟกต์สีที่หลากหลายสำหรับปุ่มอุปกรณ์ทางการแพทย์</w:t>
      </w:r>
    </w:p>
    <w:p w14:paraId="74754543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75C67B7D" w14:textId="5C80DC19" w:rsidR="0007327D" w:rsidRDefault="005417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เช่นกัน ทีมออกแบบสีของบริษัทของ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 xml:space="preserve">KRAIBURG TPE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สามารถส่งมอบเฉดสีที่แม่นยำ และส่งตัวอย่างสีพร้อมเวลาจัดส่งที่เชื่อถือได้</w:t>
      </w:r>
    </w:p>
    <w:p w14:paraId="5B570862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66B2F8B9" w14:textId="77777777" w:rsidR="00DD4161" w:rsidRPr="0007327D" w:rsidRDefault="00DD4161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6F5B3A14" w14:textId="34E97410" w:rsidR="0007327D" w:rsidRDefault="0054177D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shd w:val="clear" w:color="auto" w:fill="FFFFFF"/>
          <w:cs/>
          <w:lang w:bidi="th-TH"/>
        </w:rPr>
      </w:pPr>
      <w:r w:rsidRPr="0007327D">
        <w:rPr>
          <w:rFonts w:ascii="Leelawadee" w:hAnsi="Leelawadee" w:cs="Leelawadee"/>
          <w:b/>
          <w:bCs/>
          <w:sz w:val="20"/>
          <w:szCs w:val="20"/>
          <w:shd w:val="clear" w:color="auto" w:fill="FFFFFF"/>
          <w:cs/>
          <w:lang w:bidi="th-TH"/>
        </w:rPr>
        <w:t>โซลูชันรอบด้านวัสดุสำหรับการใช้งานทางการแพทย์ในตลาดเอเชียแปซิฟิก</w:t>
      </w:r>
    </w:p>
    <w:p w14:paraId="520EF8FD" w14:textId="77777777" w:rsidR="00692BA3" w:rsidRP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shd w:val="clear" w:color="auto" w:fill="FFFFFF"/>
        </w:rPr>
      </w:pPr>
    </w:p>
    <w:p w14:paraId="2D5A34C1" w14:textId="5A7C587B" w:rsidR="0054177D" w:rsidRPr="0007327D" w:rsidRDefault="005417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07327D">
        <w:rPr>
          <w:rFonts w:ascii="Arial" w:hAnsi="Arial" w:cs="Arial"/>
          <w:sz w:val="20"/>
          <w:szCs w:val="20"/>
          <w:shd w:val="clear" w:color="auto" w:fill="FFFFFF"/>
        </w:rPr>
        <w:t>THERMOLAST® H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ซีรีส์จาก </w:t>
      </w:r>
      <w:r w:rsidRPr="0007327D">
        <w:rPr>
          <w:rFonts w:ascii="Arial" w:hAnsi="Arial" w:cs="Arial"/>
          <w:sz w:val="20"/>
          <w:szCs w:val="20"/>
          <w:shd w:val="clear" w:color="auto" w:fill="FFFFFF"/>
        </w:rPr>
        <w:t xml:space="preserve">KRAIBURG TPE </w:t>
      </w:r>
      <w:r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ให้มากกว่าที่เห็น ให้บริการโซลูชั่นด้านวัสดุที่หลากหลายสำหรับอุปกรณ์การแพทย์และการใช้งานบรรจุภัณฑ์ และได้รับการทดสอบตามข้อบังคับและข้อกำหนดหลักต่างๆ แล้วสำหรับตลาดเอเชียแปซิฟิก</w:t>
      </w:r>
    </w:p>
    <w:p w14:paraId="596F917D" w14:textId="77777777" w:rsidR="0007327D" w:rsidRPr="0007327D" w:rsidRDefault="0007327D" w:rsidP="0007327D">
      <w:pPr>
        <w:pStyle w:val="NoSpacing"/>
        <w:spacing w:line="360" w:lineRule="auto"/>
        <w:ind w:right="1559"/>
        <w:rPr>
          <w:rStyle w:val="ui-provider"/>
          <w:rFonts w:ascii="Leelawadee" w:hAnsi="Leelawadee" w:cs="Leelawadee"/>
          <w:sz w:val="20"/>
          <w:szCs w:val="20"/>
        </w:rPr>
      </w:pPr>
    </w:p>
    <w:p w14:paraId="0B8909C5" w14:textId="19CFF17A" w:rsidR="0054177D" w:rsidRPr="0007327D" w:rsidRDefault="0054177D" w:rsidP="0007327D">
      <w:pPr>
        <w:pStyle w:val="NoSpacing"/>
        <w:spacing w:line="360" w:lineRule="auto"/>
        <w:ind w:right="1559"/>
        <w:rPr>
          <w:rStyle w:val="ui-provider"/>
          <w:rFonts w:ascii="Leelawadee" w:hAnsi="Leelawadee" w:cs="Leelawadee"/>
          <w:sz w:val="20"/>
          <w:szCs w:val="20"/>
        </w:rPr>
      </w:pP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7327D">
        <w:rPr>
          <w:rStyle w:val="ui-provider"/>
          <w:rFonts w:ascii="Arial" w:hAnsi="Arial" w:cs="Arial"/>
          <w:sz w:val="20"/>
          <w:szCs w:val="20"/>
        </w:rPr>
        <w:t xml:space="preserve">THERMOLAST® H TPE </w:t>
      </w: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 xml:space="preserve">ที่หลากหลายมีความโดดเด่นในด้านการปิดผนึกที่ดี ทนทานต่อสารเคมี และคุณสมบัติหลักอื่นๆ นอกจากนี้ ยังแสดงการยึดเกาะที่โดดเด่นกับพลาสติกที่ไม่มีขั้ว เช่น </w:t>
      </w:r>
      <w:r w:rsidRPr="0007327D">
        <w:rPr>
          <w:rStyle w:val="ui-provider"/>
          <w:rFonts w:ascii="Arial" w:hAnsi="Arial" w:cs="Arial"/>
          <w:sz w:val="20"/>
          <w:szCs w:val="20"/>
        </w:rPr>
        <w:t>PP</w:t>
      </w:r>
      <w:r w:rsidRPr="0007327D">
        <w:rPr>
          <w:rStyle w:val="ui-provider"/>
          <w:rFonts w:ascii="Leelawadee" w:hAnsi="Leelawadee" w:cs="Leelawadee"/>
          <w:sz w:val="20"/>
          <w:szCs w:val="20"/>
        </w:rPr>
        <w:t xml:space="preserve"> </w:t>
      </w: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 xml:space="preserve">หรือ </w:t>
      </w:r>
      <w:r w:rsidRPr="0007327D">
        <w:rPr>
          <w:rStyle w:val="ui-provider"/>
          <w:rFonts w:ascii="Arial" w:hAnsi="Arial" w:cs="Arial"/>
          <w:sz w:val="20"/>
          <w:szCs w:val="20"/>
        </w:rPr>
        <w:t>PE</w:t>
      </w:r>
      <w:r w:rsidRPr="0007327D">
        <w:rPr>
          <w:rStyle w:val="ui-provider"/>
          <w:rFonts w:ascii="Leelawadee" w:hAnsi="Leelawadee" w:cs="Leelawadee"/>
          <w:sz w:val="20"/>
          <w:szCs w:val="20"/>
        </w:rPr>
        <w:t xml:space="preserve"> </w:t>
      </w: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 xml:space="preserve">และเทอร์โมพลาสติกเชิงเทคนิคที่มีขั้ว เช่น </w:t>
      </w:r>
      <w:r w:rsidRPr="0007327D">
        <w:rPr>
          <w:rStyle w:val="ui-provider"/>
          <w:rFonts w:ascii="Arial" w:hAnsi="Arial" w:cs="Arial"/>
          <w:sz w:val="20"/>
          <w:szCs w:val="20"/>
        </w:rPr>
        <w:t xml:space="preserve">ABS, PC, PET, ASA, SAN </w:t>
      </w: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327D">
        <w:rPr>
          <w:rStyle w:val="ui-provider"/>
          <w:rFonts w:ascii="Arial" w:hAnsi="Arial" w:cs="Arial"/>
          <w:sz w:val="20"/>
          <w:szCs w:val="20"/>
        </w:rPr>
        <w:t>PS</w:t>
      </w:r>
      <w:r w:rsidRPr="0007327D">
        <w:rPr>
          <w:rStyle w:val="ui-provider"/>
          <w:rFonts w:ascii="Leelawadee" w:hAnsi="Leelawadee" w:cs="Leelawadee"/>
          <w:sz w:val="20"/>
          <w:szCs w:val="20"/>
        </w:rPr>
        <w:t xml:space="preserve"> </w:t>
      </w:r>
      <w:r w:rsidRPr="0007327D">
        <w:rPr>
          <w:rStyle w:val="ui-provider"/>
          <w:rFonts w:ascii="Leelawadee" w:hAnsi="Leelawadee" w:cs="Leelawadee"/>
          <w:sz w:val="20"/>
          <w:szCs w:val="20"/>
          <w:cs/>
          <w:lang w:bidi="th-TH"/>
        </w:rPr>
        <w:t>เมื่อผ่านกระบวนการโดยใช้การขึ้นรูปหลายส่วนประกอบหรือการขึ้นรูปแบบ</w:t>
      </w:r>
      <w:r w:rsidR="009E0988" w:rsidRPr="0007327D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ใส่อินเสิร์ต</w:t>
      </w:r>
    </w:p>
    <w:p w14:paraId="6A818C5C" w14:textId="77777777" w:rsidR="0007327D" w:rsidRPr="0007327D" w:rsidRDefault="0007327D" w:rsidP="0007327D">
      <w:pPr>
        <w:pStyle w:val="NoSpacing"/>
        <w:spacing w:line="360" w:lineRule="auto"/>
        <w:ind w:right="1559"/>
        <w:rPr>
          <w:rStyle w:val="ui-provider"/>
          <w:rFonts w:ascii="Leelawadee" w:hAnsi="Leelawadee" w:cs="Leelawadee"/>
          <w:sz w:val="20"/>
          <w:szCs w:val="20"/>
        </w:rPr>
      </w:pPr>
    </w:p>
    <w:p w14:paraId="50A34D8F" w14:textId="2372D24F" w:rsidR="0007327D" w:rsidRDefault="009E0988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มาตรฐานการผลิตระดับสูงของ </w:t>
      </w:r>
      <w:r w:rsidRPr="0007327D">
        <w:rPr>
          <w:rFonts w:ascii="Arial" w:hAnsi="Arial" w:cs="Arial"/>
          <w:sz w:val="20"/>
          <w:szCs w:val="20"/>
        </w:rPr>
        <w:t xml:space="preserve">KRAIBURG TPE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สำหรับซีรีส์ </w:t>
      </w:r>
      <w:r w:rsidRPr="0007327D">
        <w:rPr>
          <w:rFonts w:ascii="Arial" w:hAnsi="Arial" w:cs="Arial"/>
          <w:sz w:val="20"/>
          <w:szCs w:val="20"/>
        </w:rPr>
        <w:t xml:space="preserve">THERMOLAST® H TPE </w:t>
      </w:r>
      <w:r w:rsidRPr="0007327D">
        <w:rPr>
          <w:rFonts w:ascii="Leelawadee" w:hAnsi="Leelawadee" w:cs="Leelawadee"/>
          <w:sz w:val="20"/>
          <w:szCs w:val="20"/>
          <w:cs/>
          <w:lang w:bidi="th-TH"/>
        </w:rPr>
        <w:t>ช่วยให้มั่นใจได้ถึงคุณภาพที่บริสุทธิ์และสม่ำเสมอ ลูกค้ามั่นใจที่ได้รับการสนับสนุนเมื่อต้องเลือกวัสดุที่เหมาะสมตามความต้องการของลูกค้า รวมถึงการออกแบบชิ้นส่วนและการประมวลผลวัสดุ</w:t>
      </w:r>
    </w:p>
    <w:p w14:paraId="6AB367F7" w14:textId="77777777" w:rsid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0003A8F" w14:textId="77777777" w:rsidR="00DD4161" w:rsidRPr="0007327D" w:rsidRDefault="00DD4161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4CEA80D" w14:textId="7FA86B08" w:rsidR="0007327D" w:rsidRDefault="009E0988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327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07327D">
        <w:rPr>
          <w:rFonts w:ascii="Arial" w:hAnsi="Arial" w:cs="Arial"/>
          <w:b/>
          <w:bCs/>
          <w:sz w:val="20"/>
          <w:szCs w:val="20"/>
        </w:rPr>
        <w:t>TPE</w:t>
      </w:r>
      <w:r w:rsidRPr="0007327D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07327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64D7B866" w14:textId="77777777" w:rsidR="00692BA3" w:rsidRPr="00692BA3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2BBD8FA3" w14:textId="06F29F1C" w:rsidR="009E0988" w:rsidRPr="0007327D" w:rsidRDefault="009E0988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ยังรวมถึงโซลูชันวัสดุที่พัฒนาขึ้นเป็นพิเศษสำหรับสินค้าอุปโภคบริโภค ผลิตภัณฑ์อุปโภคบริโภคด้านอิเล็กทรอนิกส์ และการใช้งานในอุตสาหกรรม ซึ่งประกอบด้วยวัสดุรีไซเคิลหลังการบริโภค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07327D">
        <w:rPr>
          <w:rFonts w:ascii="Arial" w:hAnsi="Arial" w:cs="Arial"/>
          <w:sz w:val="20"/>
          <w:szCs w:val="20"/>
          <w:lang w:eastAsia="en-US" w:bidi="th-TH"/>
        </w:rPr>
        <w:t xml:space="preserve">PCR)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>และวัสดุรีไซเคิลหลังอุตสาหกรรม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 xml:space="preserve"> (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PIR)</w:t>
      </w:r>
    </w:p>
    <w:p w14:paraId="6A56CF76" w14:textId="1F61D9C1" w:rsidR="009E0988" w:rsidRPr="0007327D" w:rsidRDefault="009E0988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คุณกำลังมองหาโซลูชัน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TPE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07327D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6E403615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8E61065" w14:textId="2711BB03" w:rsidR="009E0988" w:rsidRDefault="009E0988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พร้อมทั้งนำเสนอโซลูชันที่เหมาะสมสำหรับการนำไปใช้ของคุณ</w:t>
      </w:r>
    </w:p>
    <w:p w14:paraId="5C59F5F4" w14:textId="77777777" w:rsidR="00692BA3" w:rsidRPr="0007327D" w:rsidRDefault="00692BA3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02DD792" w14:textId="64F24C62" w:rsidR="0007327D" w:rsidRPr="0007327D" w:rsidRDefault="00692BA3" w:rsidP="009E0988">
      <w:pPr>
        <w:tabs>
          <w:tab w:val="left" w:pos="0"/>
        </w:tabs>
        <w:spacing w:line="360" w:lineRule="auto"/>
        <w:ind w:right="1559"/>
        <w:jc w:val="both"/>
        <w:rPr>
          <w:rFonts w:ascii="Arial" w:hAnsi="Arial"/>
          <w:sz w:val="20"/>
          <w:szCs w:val="20"/>
          <w:lang w:bidi="th-TH"/>
        </w:rPr>
      </w:pPr>
      <w:r>
        <w:rPr>
          <w:noProof/>
        </w:rPr>
        <w:drawing>
          <wp:inline distT="0" distB="0" distL="0" distR="0" wp14:anchorId="5EBCFD5B" wp14:editId="7ADC63DF">
            <wp:extent cx="4115469" cy="2276475"/>
            <wp:effectExtent l="0" t="0" r="0" b="0"/>
            <wp:docPr id="836693418" name="Picture 1" descr="A picture containing text, person, medical equipment, healthc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93418" name="Picture 1" descr="A picture containing text, person, medical equipment, healthca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247" cy="2279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A0CF6" w14:textId="73F04E21" w:rsidR="00A70249" w:rsidRPr="0007327D" w:rsidRDefault="00A70249" w:rsidP="00A70249">
      <w:pPr>
        <w:keepNext/>
        <w:keepLines/>
        <w:spacing w:after="0" w:line="360" w:lineRule="auto"/>
        <w:ind w:right="1559"/>
        <w:rPr>
          <w:noProof/>
          <w:sz w:val="20"/>
          <w:szCs w:val="20"/>
        </w:rPr>
      </w:pPr>
      <w:r w:rsidRPr="0007327D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677FE26D" w14:textId="77777777" w:rsidR="00A70249" w:rsidRPr="0007327D" w:rsidRDefault="00A70249" w:rsidP="00A7024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07327D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07327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07327D">
        <w:rPr>
          <w:rFonts w:ascii="Arial" w:hAnsi="Arial" w:cs="Arial"/>
          <w:sz w:val="20"/>
          <w:szCs w:val="20"/>
        </w:rPr>
        <w:t xml:space="preserve"> , +6 03 9545 6301). </w:t>
      </w:r>
    </w:p>
    <w:p w14:paraId="301E5E1E" w14:textId="77777777" w:rsidR="00A70249" w:rsidRPr="0007327D" w:rsidRDefault="00A70249" w:rsidP="00A7024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80D7BAB" w14:textId="77777777" w:rsidR="00A70249" w:rsidRPr="0007327D" w:rsidRDefault="00A70249" w:rsidP="00A7024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84E0FA2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07327D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FDAF588" wp14:editId="7E0A2D8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AA2C0" w14:textId="77777777" w:rsidR="00A70249" w:rsidRPr="0007327D" w:rsidRDefault="00DD4161" w:rsidP="00A7024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5" w:history="1">
        <w:r w:rsidR="00A70249" w:rsidRPr="0007327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240284FB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07327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782A7E8" wp14:editId="1A704A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B453E0" w14:textId="77777777" w:rsidR="00A70249" w:rsidRPr="0007327D" w:rsidRDefault="00DD4161" w:rsidP="00A7024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="00A70249" w:rsidRPr="0007327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4025ED1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8547218" w14:textId="77777777" w:rsidR="00692BA3" w:rsidRDefault="00692BA3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9FC325F" w14:textId="3E694A4E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07327D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07327D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07327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B253411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07327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0F6F8D4" wp14:editId="7DB4C69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27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336613" wp14:editId="1DDFAAD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27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AAB076" wp14:editId="37405FF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27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07327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BAEF41B" wp14:editId="41D7741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27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07327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8C9C3A" wp14:editId="0A520DB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B2393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07327D">
        <w:rPr>
          <w:rFonts w:ascii="Arial" w:hAnsi="Arial" w:cs="Arial"/>
          <w:b/>
          <w:sz w:val="20"/>
          <w:szCs w:val="20"/>
          <w:lang w:val="en-MY"/>
        </w:rPr>
        <w:lastRenderedPageBreak/>
        <w:t xml:space="preserve">Follow us on </w:t>
      </w:r>
      <w:proofErr w:type="gramStart"/>
      <w:r w:rsidRPr="0007327D">
        <w:rPr>
          <w:rFonts w:ascii="Arial" w:hAnsi="Arial" w:cs="Arial"/>
          <w:b/>
          <w:sz w:val="20"/>
          <w:szCs w:val="20"/>
          <w:lang w:val="en-MY"/>
        </w:rPr>
        <w:t>WeChat</w:t>
      </w:r>
      <w:proofErr w:type="gramEnd"/>
    </w:p>
    <w:p w14:paraId="46A0AF78" w14:textId="77777777" w:rsidR="00A70249" w:rsidRPr="0007327D" w:rsidRDefault="00A70249" w:rsidP="00A7024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07327D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8E46173" wp14:editId="3C7B3A7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BAA2A4" w14:textId="77777777" w:rsidR="0007327D" w:rsidRPr="0007327D" w:rsidRDefault="0007327D" w:rsidP="0007327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07327D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เป็นผู้ผลิตเทอร์โมพลาสติกอีลาสโตเมอร์แบบกำหนดเองระดับโลก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ก่อตั้งขึ้นในปี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001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ในฐานะหน่วยธุรกิจอิสระของ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TPE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และมาเลเซีย บริษัทนำเสนอกลุ่มผลิตภัณฑ์ขนาดใหญ่สำหรับการใช้งานในอุตสาหกรรมยานยนต์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ตลอดจนภาคการแพทย์ที่ได้รับการควบคุมอย่างเข้มงวด สายผลิตภัณฑ์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THERMOLAST®,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ที่จัดตั้งขึ้นนั้น สามารถขึ้นรูปผลิตภัณฑ์โดยการฉีดขึ้นรูปหรือการอัดรีดขึ้นรูป และให้ข้อได้เปรียบมากมายแก่ผู้ผลิต ไม่เพียงแต่ในด้านการขึ้นรูปเท่านั้น แต่ยังรวมถึงการออกแบบผลิตภัณฑ์ด้วย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07327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โดดเด่นด้วยจุดแข็งด้านนวัตกรรม การมุ่งเน้นที่ลูกค้าทั่วโลก โซลูชันผลิตภัณฑ์ที่ปรับแต่งได้ และบริการที่เชื่อถือได้ บริษัทได้รับการรับรองมาตรฐาน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ที่สำนักงานใหญ่ในประเทศเยอรมนี และได้รับการรับรองมาตรฐาน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 </w:t>
      </w:r>
      <w:r w:rsidRPr="0007327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07327D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07327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ในทุกสาขาที่มีอยู่ทั่วโลก</w:t>
      </w:r>
    </w:p>
    <w:p w14:paraId="5CDD0585" w14:textId="77777777" w:rsidR="003927B3" w:rsidRPr="0007327D" w:rsidRDefault="003927B3" w:rsidP="0063161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</w:p>
    <w:sectPr w:rsidR="003927B3" w:rsidRPr="0007327D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DF90" w14:textId="77777777" w:rsidR="00D923F9" w:rsidRDefault="00D923F9" w:rsidP="00784C57">
      <w:pPr>
        <w:spacing w:after="0" w:line="240" w:lineRule="auto"/>
      </w:pPr>
      <w:r>
        <w:separator/>
      </w:r>
    </w:p>
  </w:endnote>
  <w:endnote w:type="continuationSeparator" w:id="0">
    <w:p w14:paraId="4220027B" w14:textId="77777777" w:rsidR="00D923F9" w:rsidRDefault="00D923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altName w:val="Leelawadee UI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7D1282CB" w:rsidR="008D6B76" w:rsidRPr="00073D11" w:rsidRDefault="00692BA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309863" wp14:editId="4552E482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41F25" w14:textId="77777777" w:rsidR="00692BA3" w:rsidRPr="00073D11" w:rsidRDefault="00692BA3" w:rsidP="00692BA3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29BB76D4" w14:textId="77777777" w:rsidR="00692BA3" w:rsidRPr="00073D11" w:rsidRDefault="00692BA3" w:rsidP="00692BA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CA7930" w14:textId="77777777" w:rsidR="00692BA3" w:rsidRDefault="00692BA3" w:rsidP="00692BA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97D591" w14:textId="77777777" w:rsidR="00692BA3" w:rsidRDefault="00692BA3" w:rsidP="00692BA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54E8FF2E" w14:textId="77777777" w:rsidR="00692BA3" w:rsidRPr="000A52EE" w:rsidRDefault="00692BA3" w:rsidP="00692BA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99269F2" w14:textId="77777777" w:rsidR="00692BA3" w:rsidRPr="00F54D5B" w:rsidRDefault="00692BA3" w:rsidP="00692BA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0F72169" w14:textId="77777777" w:rsidR="00692BA3" w:rsidRPr="00F54D5B" w:rsidRDefault="00692BA3" w:rsidP="00692BA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3C99156" w14:textId="77777777" w:rsidR="00692BA3" w:rsidRPr="00395377" w:rsidRDefault="00DD4161" w:rsidP="00692BA3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92BA3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56D96210" w14:textId="77777777" w:rsidR="00692BA3" w:rsidRDefault="00692BA3" w:rsidP="00692BA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93E723" w14:textId="77777777" w:rsidR="00692BA3" w:rsidRPr="00073D11" w:rsidRDefault="00692BA3" w:rsidP="00692BA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01171611" w14:textId="77777777" w:rsidR="00692BA3" w:rsidRPr="00607EE4" w:rsidRDefault="00692BA3" w:rsidP="00692BA3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6DB63076" w14:textId="77777777" w:rsidR="00692BA3" w:rsidRPr="00607EE4" w:rsidRDefault="00692BA3" w:rsidP="00692BA3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16E181B" w14:textId="77777777" w:rsidR="00692BA3" w:rsidRPr="00607EE4" w:rsidRDefault="00692BA3" w:rsidP="00692BA3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79F7EC6" w14:textId="77777777" w:rsidR="00692BA3" w:rsidRPr="00607EE4" w:rsidRDefault="00DD4161" w:rsidP="00692BA3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692BA3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692BA3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692BA3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3CCF7043" w14:textId="77777777" w:rsidR="00692BA3" w:rsidRPr="001E1888" w:rsidRDefault="00692BA3" w:rsidP="00692BA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098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09D41F25" w14:textId="77777777" w:rsidR="00692BA3" w:rsidRPr="00073D11" w:rsidRDefault="00692BA3" w:rsidP="00692BA3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29BB76D4" w14:textId="77777777" w:rsidR="00692BA3" w:rsidRPr="00073D11" w:rsidRDefault="00692BA3" w:rsidP="00692BA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CA7930" w14:textId="77777777" w:rsidR="00692BA3" w:rsidRDefault="00692BA3" w:rsidP="00692BA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97D591" w14:textId="77777777" w:rsidR="00692BA3" w:rsidRDefault="00692BA3" w:rsidP="00692BA3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54E8FF2E" w14:textId="77777777" w:rsidR="00692BA3" w:rsidRPr="000A52EE" w:rsidRDefault="00692BA3" w:rsidP="00692BA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99269F2" w14:textId="77777777" w:rsidR="00692BA3" w:rsidRPr="00F54D5B" w:rsidRDefault="00692BA3" w:rsidP="00692BA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0F72169" w14:textId="77777777" w:rsidR="00692BA3" w:rsidRPr="00F54D5B" w:rsidRDefault="00692BA3" w:rsidP="00692BA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3C99156" w14:textId="77777777" w:rsidR="00692BA3" w:rsidRPr="00395377" w:rsidRDefault="00DD4161" w:rsidP="00692BA3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692BA3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56D96210" w14:textId="77777777" w:rsidR="00692BA3" w:rsidRDefault="00692BA3" w:rsidP="00692BA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93E723" w14:textId="77777777" w:rsidR="00692BA3" w:rsidRPr="00073D11" w:rsidRDefault="00692BA3" w:rsidP="00692BA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01171611" w14:textId="77777777" w:rsidR="00692BA3" w:rsidRPr="00607EE4" w:rsidRDefault="00692BA3" w:rsidP="00692BA3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6DB63076" w14:textId="77777777" w:rsidR="00692BA3" w:rsidRPr="00607EE4" w:rsidRDefault="00692BA3" w:rsidP="00692BA3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16E181B" w14:textId="77777777" w:rsidR="00692BA3" w:rsidRPr="00607EE4" w:rsidRDefault="00692BA3" w:rsidP="00692BA3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79F7EC6" w14:textId="77777777" w:rsidR="00692BA3" w:rsidRPr="00607EE4" w:rsidRDefault="00DD4161" w:rsidP="00692BA3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692BA3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692BA3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692BA3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3CCF7043" w14:textId="77777777" w:rsidR="00692BA3" w:rsidRPr="001E1888" w:rsidRDefault="00692BA3" w:rsidP="00692BA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C4DD" w14:textId="77777777" w:rsidR="00D923F9" w:rsidRDefault="00D923F9" w:rsidP="00784C57">
      <w:pPr>
        <w:spacing w:after="0" w:line="240" w:lineRule="auto"/>
      </w:pPr>
      <w:r>
        <w:separator/>
      </w:r>
    </w:p>
  </w:footnote>
  <w:footnote w:type="continuationSeparator" w:id="0">
    <w:p w14:paraId="1FBC4036" w14:textId="77777777" w:rsidR="00D923F9" w:rsidRDefault="00D923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07327D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07327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BB5FB28" w14:textId="77777777" w:rsidR="0007327D" w:rsidRPr="0007327D" w:rsidRDefault="0007327D" w:rsidP="009403F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07327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07327D">
            <w:rPr>
              <w:rFonts w:ascii="Leelawadee UI" w:hAnsi="Leelawadee UI" w:cs="Leelawadee UI"/>
              <w:b/>
              <w:bCs/>
              <w:sz w:val="16"/>
              <w:szCs w:val="16"/>
            </w:rPr>
            <w:t>ออกแบบปุ่มกดที่เหมาะสมของอุปกรณ์ทางการแพทย์</w:t>
          </w:r>
          <w:proofErr w:type="spellEnd"/>
        </w:p>
        <w:p w14:paraId="4B34BAB6" w14:textId="7284CCE9" w:rsidR="009403F0" w:rsidRPr="002B7CE1" w:rsidRDefault="009403F0" w:rsidP="009403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June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80FA3E6" w14:textId="77777777" w:rsidR="009E0F02" w:rsidRDefault="003C4170" w:rsidP="009E0F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608050D" w14:textId="77777777" w:rsidR="0007327D" w:rsidRDefault="0007327D" w:rsidP="00795A0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7327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7327D">
            <w:rPr>
              <w:rFonts w:ascii="Leelawadee UI" w:hAnsi="Leelawadee UI" w:cs="Leelawadee UI"/>
              <w:b/>
              <w:bCs/>
              <w:sz w:val="16"/>
              <w:szCs w:val="16"/>
            </w:rPr>
            <w:t>ออกแบบปุ่มกดที่เหมาะสมของอุปกรณ์ทางการแพทย์</w:t>
          </w:r>
          <w:proofErr w:type="spellEnd"/>
        </w:p>
        <w:p w14:paraId="64245A3A" w14:textId="43AF4572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403F0">
            <w:rPr>
              <w:rFonts w:ascii="Arial" w:hAnsi="Arial"/>
              <w:b/>
              <w:sz w:val="16"/>
              <w:szCs w:val="16"/>
            </w:rPr>
            <w:t>June</w:t>
          </w:r>
          <w:r w:rsidR="006D17DD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27D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4495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17CAC"/>
    <w:rsid w:val="00324D73"/>
    <w:rsid w:val="00325394"/>
    <w:rsid w:val="00325EA7"/>
    <w:rsid w:val="00326FA2"/>
    <w:rsid w:val="0033017E"/>
    <w:rsid w:val="00333B31"/>
    <w:rsid w:val="00337FE8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28E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77D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2BA3"/>
    <w:rsid w:val="00696D06"/>
    <w:rsid w:val="006A03C5"/>
    <w:rsid w:val="006A6A86"/>
    <w:rsid w:val="006B0D90"/>
    <w:rsid w:val="006B1519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26A1C"/>
    <w:rsid w:val="009324CB"/>
    <w:rsid w:val="00935C50"/>
    <w:rsid w:val="00937972"/>
    <w:rsid w:val="009403F0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988"/>
    <w:rsid w:val="009E0F02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249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41CD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417D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4161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E54FF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3F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41CD"/>
  </w:style>
  <w:style w:type="paragraph" w:styleId="NoSpacing">
    <w:name w:val="No Spacing"/>
    <w:uiPriority w:val="1"/>
    <w:qFormat/>
    <w:rsid w:val="009E098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8d3818be-6f21-4c29-ab13-78e30dc982d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0aac98f-77e3-488e-b1d0-e526279ba76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2023-05-25T01:26:00Z</dcterms:created>
  <dcterms:modified xsi:type="dcterms:W3CDTF">2023-05-31T00:38:00Z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