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944ED" w14:textId="4513E393" w:rsidR="00190A79" w:rsidRDefault="00233574" w:rsidP="001C7821">
      <w:pPr>
        <w:spacing w:after="0" w:line="360" w:lineRule="auto"/>
        <w:ind w:right="1559"/>
        <w:jc w:val="both"/>
        <w:rPr>
          <w:rFonts w:ascii="Arial" w:hAnsi="Arial" w:cs="Arial"/>
          <w:b/>
          <w:bCs/>
          <w:sz w:val="24"/>
          <w:szCs w:val="24"/>
        </w:rPr>
      </w:pPr>
      <w:r w:rsidRPr="00233574">
        <w:rPr>
          <w:rFonts w:ascii="Arial" w:hAnsi="Arial" w:cs="Arial"/>
          <w:b/>
          <w:bCs/>
          <w:sz w:val="24"/>
          <w:szCs w:val="24"/>
        </w:rPr>
        <w:t>KRAIBURG TPE's Sustainable TPE Innovation at Plastics and Rubber Vietnam 2023</w:t>
      </w:r>
    </w:p>
    <w:p w14:paraId="6D78A764" w14:textId="77777777" w:rsidR="00233574" w:rsidRPr="00EC3A44" w:rsidRDefault="00233574" w:rsidP="001C7821">
      <w:pPr>
        <w:spacing w:after="0" w:line="360" w:lineRule="auto"/>
        <w:ind w:right="1559"/>
        <w:jc w:val="both"/>
        <w:rPr>
          <w:rFonts w:ascii="Arial" w:hAnsi="Arial" w:cs="Arial"/>
        </w:rPr>
      </w:pPr>
    </w:p>
    <w:p w14:paraId="5468510C" w14:textId="7DE1E00A" w:rsidR="004714FF" w:rsidRPr="004714FF" w:rsidRDefault="004714FF" w:rsidP="001C7821">
      <w:pPr>
        <w:spacing w:after="0" w:line="360" w:lineRule="auto"/>
        <w:ind w:right="1559"/>
        <w:jc w:val="both"/>
        <w:rPr>
          <w:rFonts w:ascii="Arial" w:hAnsi="Arial" w:cs="Arial"/>
          <w:sz w:val="20"/>
          <w:szCs w:val="20"/>
          <w:lang w:val="en-MY"/>
        </w:rPr>
      </w:pPr>
      <w:bookmarkStart w:id="0" w:name="_Hlk137020647"/>
      <w:r w:rsidRPr="004714FF">
        <w:rPr>
          <w:rFonts w:ascii="Arial" w:hAnsi="Arial" w:cs="Arial"/>
          <w:sz w:val="20"/>
          <w:szCs w:val="20"/>
          <w:lang w:val="en-MY"/>
        </w:rPr>
        <w:t>KRAIBURG TPE will demonstrate sustainable TPEs for consumer and electronics, wearables and industry applications for the Asia Pacific market at Plastics and Rubber Vietnam 2023, to be held from 25-27 July in Hanoi, Vietnam. Visit KRAIBURG TPE at Booth J01 to learn more about its sustainable TPE solutions developed for the Asia Pacific market.</w:t>
      </w:r>
    </w:p>
    <w:bookmarkEnd w:id="0"/>
    <w:p w14:paraId="0A071553" w14:textId="77777777" w:rsidR="001C7821" w:rsidRPr="00140711" w:rsidRDefault="001C7821" w:rsidP="001C7821">
      <w:pPr>
        <w:spacing w:after="0" w:line="360" w:lineRule="auto"/>
        <w:ind w:right="1559"/>
        <w:jc w:val="both"/>
        <w:rPr>
          <w:rFonts w:ascii="Arial" w:hAnsi="Arial" w:cs="Arial"/>
          <w:sz w:val="20"/>
          <w:szCs w:val="20"/>
        </w:rPr>
      </w:pPr>
    </w:p>
    <w:p w14:paraId="6680ACB9" w14:textId="49474779" w:rsidR="001C7821" w:rsidRPr="00140711" w:rsidRDefault="001C7821" w:rsidP="001C7821">
      <w:pPr>
        <w:spacing w:after="0" w:line="360" w:lineRule="auto"/>
        <w:ind w:right="1559"/>
        <w:jc w:val="both"/>
        <w:rPr>
          <w:rFonts w:ascii="Arial" w:hAnsi="Arial" w:cs="Arial"/>
          <w:sz w:val="20"/>
          <w:szCs w:val="20"/>
        </w:rPr>
      </w:pPr>
      <w:r w:rsidRPr="00140711">
        <w:rPr>
          <w:rFonts w:ascii="Arial" w:hAnsi="Arial" w:cs="Arial"/>
          <w:sz w:val="20"/>
          <w:szCs w:val="20"/>
        </w:rPr>
        <w:t xml:space="preserve">Vietnam's manufacturing sector is steadily adopting sustainable practices by adhering to environmental regulations and standards, limiting the environmental impact of manufacturing activities, and supporting green production initiatives and technologies. </w:t>
      </w:r>
    </w:p>
    <w:p w14:paraId="1E7F042B" w14:textId="77777777" w:rsidR="001C7821" w:rsidRPr="00140711" w:rsidRDefault="001C7821" w:rsidP="001C7821">
      <w:pPr>
        <w:spacing w:after="0" w:line="360" w:lineRule="auto"/>
        <w:ind w:right="1559"/>
        <w:jc w:val="both"/>
        <w:rPr>
          <w:rFonts w:ascii="Arial" w:hAnsi="Arial" w:cs="Arial"/>
          <w:sz w:val="20"/>
          <w:szCs w:val="20"/>
        </w:rPr>
      </w:pPr>
    </w:p>
    <w:p w14:paraId="716F19AF" w14:textId="2A5D6759" w:rsidR="001C7821" w:rsidRPr="00140711" w:rsidRDefault="001C7821" w:rsidP="001C7821">
      <w:pPr>
        <w:spacing w:after="0" w:line="360" w:lineRule="auto"/>
        <w:ind w:right="1559"/>
        <w:jc w:val="both"/>
        <w:rPr>
          <w:rFonts w:ascii="Arial" w:hAnsi="Arial" w:cs="Arial"/>
          <w:sz w:val="20"/>
          <w:szCs w:val="20"/>
          <w:lang w:eastAsia="zh-CN"/>
        </w:rPr>
      </w:pPr>
      <w:r w:rsidRPr="00140711">
        <w:rPr>
          <w:rFonts w:ascii="Arial" w:hAnsi="Arial" w:cs="Arial"/>
          <w:sz w:val="20"/>
          <w:szCs w:val="20"/>
        </w:rPr>
        <w:t xml:space="preserve">As a result, </w:t>
      </w:r>
      <w:r w:rsidR="00190A79" w:rsidRPr="00140711">
        <w:rPr>
          <w:rFonts w:ascii="Arial" w:hAnsi="Arial" w:cs="Arial"/>
          <w:sz w:val="20"/>
          <w:szCs w:val="20"/>
          <w:lang w:eastAsia="zh-CN"/>
        </w:rPr>
        <w:t xml:space="preserve">the </w:t>
      </w:r>
      <w:r w:rsidRPr="00140711">
        <w:rPr>
          <w:rFonts w:ascii="Arial" w:hAnsi="Arial" w:cs="Arial"/>
          <w:sz w:val="20"/>
          <w:szCs w:val="20"/>
        </w:rPr>
        <w:t xml:space="preserve">demand for raw materials and manufacturing equipment that support manufacturers' sustainability goals is increasing, providing favorable traction for sustainable, advanced materials such as thermoplastic elastomers (TPEs) for high-value industry and consumer applications. </w:t>
      </w:r>
    </w:p>
    <w:p w14:paraId="7F3C22B4" w14:textId="77777777" w:rsidR="001C7821" w:rsidRPr="00140711" w:rsidRDefault="001C7821" w:rsidP="001C7821">
      <w:pPr>
        <w:spacing w:after="0" w:line="360" w:lineRule="auto"/>
        <w:ind w:right="1559"/>
        <w:jc w:val="both"/>
        <w:rPr>
          <w:rFonts w:ascii="Arial" w:hAnsi="Arial" w:cs="Arial"/>
          <w:sz w:val="20"/>
          <w:szCs w:val="20"/>
        </w:rPr>
      </w:pPr>
    </w:p>
    <w:p w14:paraId="4E393EAB" w14:textId="58D1D8D9" w:rsidR="001C7821" w:rsidRPr="00140711" w:rsidRDefault="001C7821" w:rsidP="001C7821">
      <w:pPr>
        <w:spacing w:after="0" w:line="360" w:lineRule="auto"/>
        <w:ind w:right="1559"/>
        <w:jc w:val="both"/>
        <w:rPr>
          <w:rFonts w:ascii="Arial" w:hAnsi="Arial" w:cs="Arial"/>
          <w:sz w:val="20"/>
          <w:szCs w:val="20"/>
        </w:rPr>
      </w:pPr>
      <w:r w:rsidRPr="00140711">
        <w:rPr>
          <w:rFonts w:ascii="Arial" w:hAnsi="Arial" w:cs="Arial"/>
          <w:sz w:val="20"/>
          <w:szCs w:val="20"/>
        </w:rPr>
        <w:t>KRAIBURG TPE, a leading global manufacturer of thermoplastic elastomers, will showcase its specialized TPE solutions for various product applications across a wide range of sectors at the Plastics &amp; Rubber Vietnam expo, which will take place at I.C.E. in Hanoi, Vietnam, from July 25-27</w:t>
      </w:r>
      <w:r w:rsidR="00A81CD7" w:rsidRPr="00140711">
        <w:rPr>
          <w:rFonts w:ascii="Arial" w:hAnsi="Arial" w:cs="Arial"/>
          <w:sz w:val="20"/>
          <w:szCs w:val="20"/>
        </w:rPr>
        <w:t>, 2023</w:t>
      </w:r>
      <w:r w:rsidRPr="00140711">
        <w:rPr>
          <w:rFonts w:ascii="Arial" w:hAnsi="Arial" w:cs="Arial"/>
          <w:sz w:val="20"/>
          <w:szCs w:val="20"/>
        </w:rPr>
        <w:t xml:space="preserve">.  </w:t>
      </w:r>
    </w:p>
    <w:p w14:paraId="167275E1" w14:textId="77777777" w:rsidR="00A81CD7" w:rsidRPr="00140711" w:rsidRDefault="00A81CD7" w:rsidP="001C7821">
      <w:pPr>
        <w:spacing w:after="0" w:line="360" w:lineRule="auto"/>
        <w:ind w:right="1559"/>
        <w:jc w:val="both"/>
        <w:rPr>
          <w:rFonts w:ascii="Arial" w:hAnsi="Arial" w:cs="Arial"/>
          <w:sz w:val="20"/>
          <w:szCs w:val="20"/>
        </w:rPr>
      </w:pPr>
    </w:p>
    <w:p w14:paraId="0525F5C6" w14:textId="77777777" w:rsidR="001C7821" w:rsidRPr="00140711" w:rsidRDefault="001C7821" w:rsidP="001C7821">
      <w:pPr>
        <w:spacing w:after="0" w:line="360" w:lineRule="auto"/>
        <w:ind w:right="1559"/>
        <w:jc w:val="both"/>
        <w:rPr>
          <w:rFonts w:ascii="Arial" w:hAnsi="Arial" w:cs="Arial"/>
          <w:sz w:val="20"/>
          <w:szCs w:val="20"/>
        </w:rPr>
      </w:pPr>
      <w:r w:rsidRPr="00140711">
        <w:rPr>
          <w:rFonts w:ascii="Arial" w:hAnsi="Arial" w:cs="Arial"/>
          <w:sz w:val="20"/>
          <w:szCs w:val="20"/>
        </w:rPr>
        <w:t>KRAIBURG TPE will focus on its sustainable TPE range, such as the THERMOLAST® R, a multi-talented TPE compound with a PCR and PIR content ranging from 9 to 50% for consumer, consumer electronics, and industrial applications.</w:t>
      </w:r>
    </w:p>
    <w:p w14:paraId="103AA80B" w14:textId="77777777" w:rsidR="001C7821" w:rsidRPr="00140711" w:rsidRDefault="001C7821" w:rsidP="001C7821">
      <w:pPr>
        <w:spacing w:after="0" w:line="360" w:lineRule="auto"/>
        <w:ind w:right="1559"/>
        <w:jc w:val="both"/>
        <w:rPr>
          <w:rFonts w:ascii="Arial" w:hAnsi="Arial" w:cs="Arial"/>
          <w:sz w:val="20"/>
          <w:szCs w:val="20"/>
        </w:rPr>
      </w:pPr>
    </w:p>
    <w:p w14:paraId="3D072F3F" w14:textId="77777777" w:rsidR="00233574" w:rsidRPr="00140711" w:rsidRDefault="00233574" w:rsidP="001C7821">
      <w:pPr>
        <w:spacing w:after="0" w:line="360" w:lineRule="auto"/>
        <w:ind w:right="1559"/>
        <w:jc w:val="both"/>
        <w:rPr>
          <w:rFonts w:ascii="Arial" w:hAnsi="Arial" w:cs="Arial"/>
          <w:sz w:val="20"/>
          <w:szCs w:val="20"/>
        </w:rPr>
      </w:pPr>
    </w:p>
    <w:p w14:paraId="0977E70D" w14:textId="77777777" w:rsidR="00233574" w:rsidRPr="00140711" w:rsidRDefault="00233574" w:rsidP="001C7821">
      <w:pPr>
        <w:spacing w:after="0" w:line="360" w:lineRule="auto"/>
        <w:ind w:right="1559"/>
        <w:jc w:val="both"/>
        <w:rPr>
          <w:rFonts w:ascii="Arial" w:hAnsi="Arial" w:cs="Arial"/>
          <w:sz w:val="20"/>
          <w:szCs w:val="20"/>
        </w:rPr>
      </w:pPr>
    </w:p>
    <w:p w14:paraId="1C5263A1" w14:textId="57AC564F" w:rsidR="001C7821" w:rsidRPr="00140711" w:rsidRDefault="001C7821" w:rsidP="001C7821">
      <w:pPr>
        <w:spacing w:after="0" w:line="360" w:lineRule="auto"/>
        <w:ind w:right="1559"/>
        <w:jc w:val="both"/>
        <w:rPr>
          <w:rFonts w:ascii="Arial" w:hAnsi="Arial" w:cs="Arial"/>
          <w:b/>
          <w:bCs/>
          <w:sz w:val="20"/>
          <w:szCs w:val="20"/>
        </w:rPr>
      </w:pPr>
      <w:r w:rsidRPr="00140711">
        <w:rPr>
          <w:rFonts w:ascii="Arial" w:hAnsi="Arial" w:cs="Arial"/>
          <w:b/>
          <w:bCs/>
          <w:sz w:val="20"/>
          <w:szCs w:val="20"/>
        </w:rPr>
        <w:lastRenderedPageBreak/>
        <w:t xml:space="preserve">RC/FC/PCR/AP series: </w:t>
      </w:r>
      <w:r w:rsidR="00A81CD7" w:rsidRPr="00140711">
        <w:rPr>
          <w:rFonts w:ascii="Arial" w:hAnsi="Arial" w:cs="Arial"/>
          <w:b/>
          <w:bCs/>
          <w:sz w:val="20"/>
          <w:szCs w:val="20"/>
        </w:rPr>
        <w:t>S</w:t>
      </w:r>
      <w:r w:rsidRPr="00140711">
        <w:rPr>
          <w:rFonts w:ascii="Arial" w:hAnsi="Arial" w:cs="Arial"/>
          <w:b/>
          <w:bCs/>
          <w:sz w:val="20"/>
          <w:szCs w:val="20"/>
        </w:rPr>
        <w:t xml:space="preserve">ustainable TPEs for consumer applications </w:t>
      </w:r>
    </w:p>
    <w:p w14:paraId="7339E0CB" w14:textId="77777777" w:rsidR="001C7821" w:rsidRPr="00140711" w:rsidRDefault="001C7821" w:rsidP="001C7821">
      <w:pPr>
        <w:spacing w:after="0" w:line="360" w:lineRule="auto"/>
        <w:ind w:right="1559"/>
        <w:jc w:val="both"/>
        <w:rPr>
          <w:rFonts w:ascii="Arial" w:hAnsi="Arial" w:cs="Arial"/>
          <w:b/>
          <w:bCs/>
          <w:sz w:val="20"/>
          <w:szCs w:val="20"/>
        </w:rPr>
      </w:pPr>
    </w:p>
    <w:p w14:paraId="1FC4E1E5" w14:textId="77777777" w:rsidR="001C7821" w:rsidRPr="00140711" w:rsidRDefault="001C7821" w:rsidP="001C7821">
      <w:pPr>
        <w:spacing w:after="0" w:line="360" w:lineRule="auto"/>
        <w:ind w:right="1559"/>
        <w:jc w:val="both"/>
        <w:rPr>
          <w:rFonts w:ascii="Arial" w:hAnsi="Arial" w:cs="Arial"/>
          <w:sz w:val="20"/>
          <w:szCs w:val="20"/>
        </w:rPr>
      </w:pPr>
      <w:r w:rsidRPr="00140711">
        <w:rPr>
          <w:rFonts w:ascii="Arial" w:hAnsi="Arial" w:cs="Arial"/>
          <w:sz w:val="20"/>
          <w:szCs w:val="20"/>
        </w:rPr>
        <w:t xml:space="preserve">KRAIBURG TPE’s new THERMOLAST® R RC/FC/PCR/AP series is a sustainable material solution for everyday consumer applications such as grip surfaces, toothbrushes, razors, grommets, toys, cable clips, household goods, housing seals, and more. </w:t>
      </w:r>
    </w:p>
    <w:p w14:paraId="3B4E819E" w14:textId="77777777" w:rsidR="001C7821" w:rsidRPr="00140711" w:rsidRDefault="001C7821" w:rsidP="001C7821">
      <w:pPr>
        <w:spacing w:after="0" w:line="360" w:lineRule="auto"/>
        <w:ind w:right="1559"/>
        <w:jc w:val="both"/>
        <w:rPr>
          <w:rFonts w:ascii="Arial" w:hAnsi="Arial" w:cs="Arial"/>
          <w:sz w:val="20"/>
          <w:szCs w:val="20"/>
        </w:rPr>
      </w:pPr>
    </w:p>
    <w:p w14:paraId="22A3D65A" w14:textId="0578D793" w:rsidR="001C7821" w:rsidRPr="00140711" w:rsidRDefault="001C7821" w:rsidP="001C7821">
      <w:pPr>
        <w:spacing w:after="0" w:line="360" w:lineRule="auto"/>
        <w:ind w:right="1559"/>
        <w:jc w:val="both"/>
        <w:rPr>
          <w:rFonts w:ascii="Arial" w:hAnsi="Arial" w:cs="Arial"/>
          <w:sz w:val="20"/>
          <w:szCs w:val="20"/>
        </w:rPr>
      </w:pPr>
      <w:r w:rsidRPr="00140711">
        <w:rPr>
          <w:rFonts w:ascii="Arial" w:hAnsi="Arial" w:cs="Arial"/>
          <w:sz w:val="20"/>
          <w:szCs w:val="20"/>
        </w:rPr>
        <w:t xml:space="preserve">The series of compounds feature excellent mechanical qualities and a post-consumer recycled (PCR) content that ranges from 9 to 38% (hardness-dependent). It offers excellent adhesion to PP; has a hardness range of 30-90 Shore A; and can be processed by injection molding, making it suitable for single component parts. </w:t>
      </w:r>
    </w:p>
    <w:p w14:paraId="113613F2" w14:textId="77777777" w:rsidR="001C7821" w:rsidRPr="00140711" w:rsidRDefault="001C7821" w:rsidP="001C7821">
      <w:pPr>
        <w:spacing w:after="0" w:line="360" w:lineRule="auto"/>
        <w:ind w:right="1559"/>
        <w:jc w:val="both"/>
        <w:rPr>
          <w:rFonts w:ascii="Arial" w:hAnsi="Arial" w:cs="Arial"/>
          <w:sz w:val="20"/>
          <w:szCs w:val="20"/>
        </w:rPr>
      </w:pPr>
    </w:p>
    <w:p w14:paraId="0263087A" w14:textId="77777777" w:rsidR="001C7821" w:rsidRPr="00140711" w:rsidRDefault="001C7821" w:rsidP="001C7821">
      <w:pPr>
        <w:spacing w:after="0" w:line="360" w:lineRule="auto"/>
        <w:ind w:right="1559"/>
        <w:jc w:val="both"/>
        <w:rPr>
          <w:rFonts w:ascii="Arial" w:hAnsi="Arial" w:cs="Arial"/>
          <w:sz w:val="20"/>
          <w:szCs w:val="20"/>
        </w:rPr>
      </w:pPr>
      <w:r w:rsidRPr="00140711">
        <w:rPr>
          <w:rFonts w:ascii="Arial" w:hAnsi="Arial" w:cs="Arial"/>
          <w:sz w:val="20"/>
          <w:szCs w:val="20"/>
        </w:rPr>
        <w:t>The RC/FC/PCR/AP series provides good haptics and a low odor. It complies with REACH SVHC and RoHS regulations, as well as (FDA) CFR21 for food-contact safe applications.</w:t>
      </w:r>
    </w:p>
    <w:p w14:paraId="6066ED54" w14:textId="77777777" w:rsidR="001C7821" w:rsidRPr="00140711" w:rsidRDefault="001C7821" w:rsidP="001C7821">
      <w:pPr>
        <w:spacing w:after="0" w:line="360" w:lineRule="auto"/>
        <w:ind w:right="1559"/>
        <w:jc w:val="both"/>
        <w:rPr>
          <w:rFonts w:ascii="Arial" w:hAnsi="Arial" w:cs="Arial"/>
          <w:sz w:val="20"/>
          <w:szCs w:val="20"/>
        </w:rPr>
      </w:pPr>
    </w:p>
    <w:p w14:paraId="2C48D244" w14:textId="67ABAAB2" w:rsidR="001C7821" w:rsidRPr="00140711" w:rsidRDefault="001C7821" w:rsidP="001C7821">
      <w:pPr>
        <w:spacing w:after="0" w:line="360" w:lineRule="auto"/>
        <w:ind w:right="1559"/>
        <w:jc w:val="both"/>
        <w:rPr>
          <w:rFonts w:ascii="Arial" w:hAnsi="Arial" w:cs="Arial"/>
          <w:sz w:val="20"/>
          <w:szCs w:val="20"/>
        </w:rPr>
      </w:pPr>
      <w:r w:rsidRPr="00140711">
        <w:rPr>
          <w:rFonts w:ascii="Arial" w:hAnsi="Arial" w:cs="Arial"/>
          <w:sz w:val="20"/>
          <w:szCs w:val="20"/>
        </w:rPr>
        <w:t xml:space="preserve">The compounds, which are available in natural and translucent colors, provide a range of colorability options for a variety of applications. Pre-coloring is also available in-house. </w:t>
      </w:r>
    </w:p>
    <w:p w14:paraId="35A32A91" w14:textId="77777777" w:rsidR="00A81CD7" w:rsidRPr="00140711" w:rsidRDefault="00A81CD7" w:rsidP="001C7821">
      <w:pPr>
        <w:spacing w:after="0" w:line="360" w:lineRule="auto"/>
        <w:ind w:right="1559"/>
        <w:jc w:val="both"/>
        <w:rPr>
          <w:rFonts w:ascii="Arial" w:hAnsi="Arial" w:cs="Arial"/>
          <w:sz w:val="20"/>
          <w:szCs w:val="20"/>
        </w:rPr>
      </w:pPr>
    </w:p>
    <w:p w14:paraId="6EC90C31" w14:textId="60BAA5EE" w:rsidR="001C7821" w:rsidRDefault="004714FF" w:rsidP="001C7821">
      <w:pPr>
        <w:spacing w:after="0" w:line="360" w:lineRule="auto"/>
        <w:ind w:right="1559"/>
        <w:jc w:val="both"/>
        <w:rPr>
          <w:rFonts w:ascii="Arial" w:hAnsi="Arial" w:cs="Arial"/>
          <w:b/>
          <w:bCs/>
          <w:sz w:val="20"/>
          <w:szCs w:val="20"/>
        </w:rPr>
      </w:pPr>
      <w:bookmarkStart w:id="1" w:name="_Hlk137020630"/>
      <w:r w:rsidRPr="004714FF">
        <w:rPr>
          <w:rFonts w:ascii="Arial" w:hAnsi="Arial" w:cs="Arial"/>
          <w:b/>
          <w:bCs/>
          <w:sz w:val="20"/>
          <w:szCs w:val="20"/>
        </w:rPr>
        <w:t>RC/AD1/AP series: Sustainable TPE for consumer electronic and wearable applications</w:t>
      </w:r>
    </w:p>
    <w:bookmarkEnd w:id="1"/>
    <w:p w14:paraId="5129A5D2" w14:textId="25843080" w:rsidR="004714FF" w:rsidRPr="00140711" w:rsidRDefault="004714FF" w:rsidP="001C7821">
      <w:pPr>
        <w:spacing w:after="0" w:line="360" w:lineRule="auto"/>
        <w:ind w:right="1559"/>
        <w:jc w:val="both"/>
        <w:rPr>
          <w:rFonts w:ascii="Arial" w:hAnsi="Arial" w:cs="Arial"/>
          <w:b/>
          <w:bCs/>
          <w:sz w:val="20"/>
          <w:szCs w:val="20"/>
        </w:rPr>
      </w:pPr>
    </w:p>
    <w:p w14:paraId="7666376F" w14:textId="6C92AAFB" w:rsidR="001C7821" w:rsidRPr="00140711" w:rsidRDefault="001C7821" w:rsidP="001C7821">
      <w:pPr>
        <w:spacing w:after="0" w:line="360" w:lineRule="auto"/>
        <w:ind w:right="1559"/>
        <w:jc w:val="both"/>
        <w:rPr>
          <w:rFonts w:ascii="Arial" w:hAnsi="Arial" w:cs="Arial"/>
          <w:sz w:val="20"/>
          <w:szCs w:val="20"/>
        </w:rPr>
      </w:pPr>
      <w:r w:rsidRPr="00140711">
        <w:rPr>
          <w:rFonts w:ascii="Arial" w:hAnsi="Arial" w:cs="Arial"/>
          <w:sz w:val="20"/>
          <w:szCs w:val="20"/>
        </w:rPr>
        <w:t xml:space="preserve">KRAIBURG TPE’s THERMOLAST® R RC/AD1/AP series provides a sustainable material option for consumer electronics applications, including grip and handles, function and design components, and wearable with its post-industrial recycled (PIR) content of 34-50% (hardness-dependent). It has a hardness range of 60-80 Shore A and excellent adhesion to ABS, PC, and PC/ABS. </w:t>
      </w:r>
    </w:p>
    <w:p w14:paraId="7E8666DD" w14:textId="77777777" w:rsidR="001C7821" w:rsidRPr="00140711" w:rsidRDefault="001C7821" w:rsidP="001C7821">
      <w:pPr>
        <w:spacing w:after="0" w:line="360" w:lineRule="auto"/>
        <w:ind w:right="1559"/>
        <w:jc w:val="both"/>
        <w:rPr>
          <w:rFonts w:ascii="Arial" w:hAnsi="Arial" w:cs="Arial"/>
          <w:sz w:val="20"/>
          <w:szCs w:val="20"/>
        </w:rPr>
      </w:pPr>
    </w:p>
    <w:p w14:paraId="4A6987D6" w14:textId="77777777" w:rsidR="001C7821" w:rsidRPr="00140711" w:rsidRDefault="001C7821" w:rsidP="001C7821">
      <w:pPr>
        <w:spacing w:after="0" w:line="360" w:lineRule="auto"/>
        <w:ind w:right="1559"/>
        <w:jc w:val="both"/>
        <w:rPr>
          <w:rFonts w:ascii="Arial" w:hAnsi="Arial" w:cs="Arial"/>
          <w:sz w:val="20"/>
          <w:szCs w:val="20"/>
        </w:rPr>
      </w:pPr>
      <w:r w:rsidRPr="00140711">
        <w:rPr>
          <w:rFonts w:ascii="Arial" w:hAnsi="Arial" w:cs="Arial"/>
          <w:sz w:val="20"/>
          <w:szCs w:val="20"/>
        </w:rPr>
        <w:lastRenderedPageBreak/>
        <w:t xml:space="preserve">The series complies with REACH SVHC and RoHS requirements and has been tested for UL 94HB, ISO10993-5 (Cytotoxicity), and ISO10993-23 (Skin Irritation). </w:t>
      </w:r>
    </w:p>
    <w:p w14:paraId="7BEF62C3" w14:textId="77777777" w:rsidR="001C7821" w:rsidRPr="00140711" w:rsidRDefault="001C7821" w:rsidP="001C7821">
      <w:pPr>
        <w:spacing w:after="0" w:line="360" w:lineRule="auto"/>
        <w:ind w:right="1559"/>
        <w:jc w:val="both"/>
        <w:rPr>
          <w:rFonts w:ascii="Arial" w:hAnsi="Arial" w:cs="Arial"/>
          <w:sz w:val="20"/>
          <w:szCs w:val="20"/>
        </w:rPr>
      </w:pPr>
    </w:p>
    <w:p w14:paraId="4D8CEB31" w14:textId="77777777" w:rsidR="001C7821" w:rsidRPr="00140711" w:rsidRDefault="001C7821" w:rsidP="001C7821">
      <w:pPr>
        <w:spacing w:after="0" w:line="360" w:lineRule="auto"/>
        <w:ind w:right="1559"/>
        <w:jc w:val="both"/>
        <w:rPr>
          <w:rFonts w:ascii="Arial" w:hAnsi="Arial" w:cs="Arial"/>
          <w:sz w:val="20"/>
          <w:szCs w:val="20"/>
        </w:rPr>
      </w:pPr>
      <w:r w:rsidRPr="00140711">
        <w:rPr>
          <w:rFonts w:ascii="Arial" w:hAnsi="Arial" w:cs="Arial"/>
          <w:sz w:val="20"/>
          <w:szCs w:val="20"/>
        </w:rPr>
        <w:t xml:space="preserve">The compounds are available in black and natural colors. Pre-coloring is also available in-house. </w:t>
      </w:r>
    </w:p>
    <w:p w14:paraId="62F023C8" w14:textId="77777777" w:rsidR="001C7821" w:rsidRPr="00140711" w:rsidRDefault="001C7821" w:rsidP="001C7821">
      <w:pPr>
        <w:spacing w:after="0" w:line="360" w:lineRule="auto"/>
        <w:ind w:right="1559"/>
        <w:jc w:val="both"/>
        <w:rPr>
          <w:rFonts w:ascii="Arial" w:hAnsi="Arial" w:cs="Arial"/>
          <w:sz w:val="20"/>
          <w:szCs w:val="20"/>
        </w:rPr>
      </w:pPr>
    </w:p>
    <w:p w14:paraId="6EF1089E" w14:textId="753BE28C" w:rsidR="001C7821" w:rsidRPr="00140711" w:rsidRDefault="001C7821" w:rsidP="001C7821">
      <w:pPr>
        <w:spacing w:after="0" w:line="360" w:lineRule="auto"/>
        <w:ind w:right="1559"/>
        <w:jc w:val="both"/>
        <w:rPr>
          <w:rFonts w:ascii="Arial" w:hAnsi="Arial" w:cs="Arial"/>
          <w:b/>
          <w:bCs/>
          <w:sz w:val="20"/>
          <w:szCs w:val="20"/>
        </w:rPr>
      </w:pPr>
      <w:r w:rsidRPr="00140711">
        <w:rPr>
          <w:rFonts w:ascii="Arial" w:hAnsi="Arial" w:cs="Arial"/>
          <w:b/>
          <w:bCs/>
          <w:sz w:val="20"/>
          <w:szCs w:val="20"/>
        </w:rPr>
        <w:t xml:space="preserve">RC/PCR/AP series: </w:t>
      </w:r>
      <w:r w:rsidR="00A81CD7" w:rsidRPr="00140711">
        <w:rPr>
          <w:rFonts w:ascii="Arial" w:hAnsi="Arial" w:cs="Arial"/>
          <w:b/>
          <w:bCs/>
          <w:sz w:val="20"/>
          <w:szCs w:val="20"/>
        </w:rPr>
        <w:t>S</w:t>
      </w:r>
      <w:r w:rsidRPr="00140711">
        <w:rPr>
          <w:rFonts w:ascii="Arial" w:hAnsi="Arial" w:cs="Arial"/>
          <w:b/>
          <w:bCs/>
          <w:sz w:val="20"/>
          <w:szCs w:val="20"/>
        </w:rPr>
        <w:t>ustainable TPEs for industry applications</w:t>
      </w:r>
    </w:p>
    <w:p w14:paraId="5E2F3F19" w14:textId="77777777" w:rsidR="00190A79" w:rsidRPr="00140711" w:rsidRDefault="00190A79" w:rsidP="001C7821">
      <w:pPr>
        <w:spacing w:after="0" w:line="360" w:lineRule="auto"/>
        <w:ind w:right="1559"/>
        <w:jc w:val="both"/>
        <w:rPr>
          <w:rFonts w:ascii="Arial" w:hAnsi="Arial" w:cs="Arial"/>
          <w:b/>
          <w:bCs/>
          <w:sz w:val="20"/>
          <w:szCs w:val="20"/>
        </w:rPr>
      </w:pPr>
    </w:p>
    <w:p w14:paraId="33EA497B" w14:textId="77777777" w:rsidR="001C7821" w:rsidRPr="00140711" w:rsidRDefault="001C7821" w:rsidP="001C7821">
      <w:pPr>
        <w:spacing w:after="0" w:line="360" w:lineRule="auto"/>
        <w:ind w:right="1559"/>
        <w:jc w:val="both"/>
        <w:rPr>
          <w:rFonts w:ascii="Arial" w:hAnsi="Arial" w:cs="Arial"/>
          <w:sz w:val="20"/>
          <w:szCs w:val="20"/>
        </w:rPr>
      </w:pPr>
      <w:r w:rsidRPr="00140711">
        <w:rPr>
          <w:rFonts w:ascii="Arial" w:hAnsi="Arial" w:cs="Arial"/>
          <w:sz w:val="20"/>
          <w:szCs w:val="20"/>
        </w:rPr>
        <w:t xml:space="preserve">KRAIBURG TPE’s THERMOLAST® R RC/PCR/AP series, having a PCR ranging from 25 to 48% (depending on hardness), satisfies the requirement for sustainability in industry applications such as grips, function and design elements, connectors, cable clips, grommets, handles, electric and electronic components, and more.  </w:t>
      </w:r>
    </w:p>
    <w:p w14:paraId="6F2C680A" w14:textId="77777777" w:rsidR="001C7821" w:rsidRPr="00140711" w:rsidRDefault="001C7821" w:rsidP="001C7821">
      <w:pPr>
        <w:spacing w:after="0" w:line="360" w:lineRule="auto"/>
        <w:ind w:right="1559"/>
        <w:jc w:val="both"/>
        <w:rPr>
          <w:rFonts w:ascii="Arial" w:hAnsi="Arial" w:cs="Arial"/>
          <w:sz w:val="20"/>
          <w:szCs w:val="20"/>
        </w:rPr>
      </w:pPr>
    </w:p>
    <w:p w14:paraId="3E11D5B1" w14:textId="77777777" w:rsidR="001C7821" w:rsidRDefault="001C7821" w:rsidP="001C7821">
      <w:pPr>
        <w:spacing w:after="0" w:line="360" w:lineRule="auto"/>
        <w:ind w:right="1559"/>
        <w:jc w:val="both"/>
        <w:rPr>
          <w:rFonts w:ascii="Arial" w:hAnsi="Arial" w:cs="Arial"/>
          <w:sz w:val="20"/>
          <w:szCs w:val="20"/>
        </w:rPr>
      </w:pPr>
      <w:r w:rsidRPr="00140711">
        <w:rPr>
          <w:rFonts w:ascii="Arial" w:hAnsi="Arial" w:cs="Arial"/>
          <w:sz w:val="20"/>
          <w:szCs w:val="20"/>
        </w:rPr>
        <w:t>The series offers a hardness range of 50-90 Shore A and outstanding mechanical properties and flowability. It provides a soft touch surface and</w:t>
      </w:r>
      <w:r w:rsidRPr="001C7821">
        <w:rPr>
          <w:rFonts w:ascii="Arial" w:hAnsi="Arial" w:cs="Arial"/>
          <w:sz w:val="20"/>
          <w:szCs w:val="20"/>
        </w:rPr>
        <w:t xml:space="preserve"> better adhesion to PP, making it a good choice even for single component parts. </w:t>
      </w:r>
    </w:p>
    <w:p w14:paraId="3C2B0587" w14:textId="77777777" w:rsidR="001C7821" w:rsidRPr="001C7821" w:rsidRDefault="001C7821" w:rsidP="001C7821">
      <w:pPr>
        <w:spacing w:after="0" w:line="360" w:lineRule="auto"/>
        <w:ind w:right="1559"/>
        <w:jc w:val="both"/>
        <w:rPr>
          <w:rFonts w:ascii="Arial" w:hAnsi="Arial" w:cs="Arial"/>
          <w:sz w:val="20"/>
          <w:szCs w:val="20"/>
        </w:rPr>
      </w:pPr>
    </w:p>
    <w:p w14:paraId="298E0507" w14:textId="4D3FB141" w:rsidR="007B730E" w:rsidRDefault="001C7821" w:rsidP="001C7821">
      <w:pPr>
        <w:spacing w:after="0" w:line="360" w:lineRule="auto"/>
        <w:ind w:right="1559"/>
        <w:jc w:val="both"/>
        <w:rPr>
          <w:rFonts w:ascii="Arial" w:hAnsi="Arial" w:cs="Arial"/>
          <w:sz w:val="20"/>
          <w:szCs w:val="20"/>
        </w:rPr>
      </w:pPr>
      <w:r w:rsidRPr="001C7821">
        <w:rPr>
          <w:rFonts w:ascii="Arial" w:hAnsi="Arial" w:cs="Arial"/>
          <w:sz w:val="20"/>
          <w:szCs w:val="20"/>
        </w:rPr>
        <w:t>The series, which is available in black, complies with ROHS regulations, ensuring quality and dependability in any suitable application.</w:t>
      </w:r>
    </w:p>
    <w:p w14:paraId="11D1C92D" w14:textId="77777777" w:rsidR="001C7821" w:rsidRPr="00E30FE5" w:rsidRDefault="001C7821" w:rsidP="001C7821">
      <w:pPr>
        <w:spacing w:after="0" w:line="360" w:lineRule="auto"/>
        <w:ind w:right="1559"/>
        <w:jc w:val="both"/>
        <w:rPr>
          <w:rFonts w:ascii="Arial" w:hAnsi="Arial" w:cs="Arial"/>
          <w:sz w:val="20"/>
          <w:szCs w:val="20"/>
        </w:rPr>
      </w:pPr>
    </w:p>
    <w:p w14:paraId="0D880066" w14:textId="0B1F1822" w:rsidR="0057225E" w:rsidRPr="00B37C59" w:rsidRDefault="0057225E" w:rsidP="001C7821">
      <w:pPr>
        <w:spacing w:line="360" w:lineRule="auto"/>
        <w:ind w:right="1559"/>
        <w:jc w:val="both"/>
        <w:rPr>
          <w:rFonts w:ascii="Arial" w:hAnsi="Arial" w:cs="Arial"/>
          <w:b/>
          <w:bCs/>
          <w:sz w:val="20"/>
          <w:szCs w:val="20"/>
        </w:rPr>
      </w:pPr>
      <w:r w:rsidRPr="00B37C59">
        <w:rPr>
          <w:rFonts w:ascii="Arial" w:hAnsi="Arial" w:cs="Arial"/>
          <w:b/>
          <w:bCs/>
          <w:sz w:val="20"/>
          <w:szCs w:val="20"/>
        </w:rPr>
        <w:t>Sustainability successes of our TPE</w:t>
      </w:r>
      <w:r w:rsidR="00A3522E">
        <w:rPr>
          <w:rFonts w:ascii="Arial" w:hAnsi="Arial" w:cs="Arial"/>
          <w:b/>
          <w:bCs/>
          <w:sz w:val="20"/>
          <w:szCs w:val="20"/>
        </w:rPr>
        <w:t>s</w:t>
      </w:r>
    </w:p>
    <w:p w14:paraId="3D43E0DD" w14:textId="6012C804" w:rsidR="004714FF" w:rsidRDefault="004714FF" w:rsidP="001C7821">
      <w:pPr>
        <w:spacing w:line="360" w:lineRule="auto"/>
        <w:ind w:right="1559"/>
        <w:jc w:val="both"/>
        <w:rPr>
          <w:rFonts w:ascii="Arial" w:hAnsi="Arial" w:cs="Arial"/>
          <w:sz w:val="20"/>
          <w:szCs w:val="20"/>
        </w:rPr>
      </w:pPr>
      <w:r w:rsidRPr="004714FF">
        <w:rPr>
          <w:rFonts w:ascii="Arial" w:hAnsi="Arial" w:cs="Arial"/>
          <w:sz w:val="20"/>
          <w:szCs w:val="20"/>
        </w:rPr>
        <w:t>KRAIBURG TPE’s recent sustainability innovations include a series of material solutions specially developed for automotive, consumer, consumer electronics, wearables and industry applications. Comprising up to 48% post-consumer recycled (PCR) and 50% post-industrial recycled (PIR) content, the material complies with multiple global standards such as FDA raw material compliance, RoHS and REACH SVHC requirements. KRAIBURG TPE also provides customers with product carbon footprint values.</w:t>
      </w:r>
    </w:p>
    <w:p w14:paraId="248CD2CB" w14:textId="41FA600E" w:rsidR="0057225E" w:rsidRPr="00B37C59" w:rsidRDefault="0057225E" w:rsidP="001C7821">
      <w:pPr>
        <w:spacing w:line="360" w:lineRule="auto"/>
        <w:ind w:right="1559"/>
        <w:jc w:val="both"/>
        <w:rPr>
          <w:rFonts w:ascii="Arial" w:hAnsi="Arial" w:cs="Arial"/>
          <w:sz w:val="20"/>
          <w:szCs w:val="20"/>
        </w:rPr>
      </w:pPr>
      <w:r w:rsidRPr="00B37C59">
        <w:rPr>
          <w:rFonts w:ascii="Arial" w:hAnsi="Arial" w:cs="Arial"/>
          <w:sz w:val="20"/>
          <w:szCs w:val="20"/>
        </w:rPr>
        <w:lastRenderedPageBreak/>
        <w:t xml:space="preserve">Are you looking for a sustainable TPE solution? </w:t>
      </w:r>
      <w:r w:rsidRPr="00B37C59">
        <w:rPr>
          <w:rFonts w:ascii="Arial" w:hAnsi="Arial" w:cs="Arial"/>
          <w:sz w:val="20"/>
          <w:szCs w:val="20"/>
          <w:u w:val="single"/>
        </w:rPr>
        <w:t>Talk to us!</w:t>
      </w:r>
      <w:r w:rsidRPr="00B37C59">
        <w:rPr>
          <w:rFonts w:ascii="Arial" w:hAnsi="Arial" w:cs="Arial"/>
          <w:sz w:val="20"/>
          <w:szCs w:val="20"/>
        </w:rPr>
        <w:t xml:space="preserve"> </w:t>
      </w:r>
    </w:p>
    <w:p w14:paraId="533B559F" w14:textId="1AAB8063" w:rsidR="00654E6B" w:rsidRDefault="0057225E" w:rsidP="001C7821">
      <w:pPr>
        <w:spacing w:line="360" w:lineRule="auto"/>
        <w:ind w:right="1559"/>
        <w:jc w:val="both"/>
        <w:rPr>
          <w:rFonts w:ascii="Arial" w:hAnsi="Arial" w:cs="Arial"/>
          <w:sz w:val="20"/>
          <w:szCs w:val="20"/>
        </w:rPr>
      </w:pPr>
      <w:r w:rsidRPr="00B37C59">
        <w:rPr>
          <w:rFonts w:ascii="Arial" w:hAnsi="Arial" w:cs="Arial"/>
          <w:sz w:val="20"/>
          <w:szCs w:val="20"/>
        </w:rPr>
        <w:t>Our experts are happy to answer any questions you have, as well as to offer the right solution for your application.</w:t>
      </w:r>
    </w:p>
    <w:p w14:paraId="60140F49" w14:textId="38463FB8" w:rsidR="001C7821" w:rsidRDefault="00867DC3" w:rsidP="00975769">
      <w:pPr>
        <w:spacing w:line="360" w:lineRule="auto"/>
        <w:ind w:right="1559"/>
        <w:jc w:val="both"/>
        <w:rPr>
          <w:noProof/>
        </w:rPr>
      </w:pPr>
      <w:r>
        <w:rPr>
          <w:noProof/>
        </w:rPr>
        <w:drawing>
          <wp:inline distT="0" distB="0" distL="0" distR="0" wp14:anchorId="5628EBD9" wp14:editId="2FEE86BF">
            <wp:extent cx="4214634" cy="2330824"/>
            <wp:effectExtent l="0" t="0" r="0" b="0"/>
            <wp:docPr id="1318869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41234" cy="2345534"/>
                    </a:xfrm>
                    <a:prstGeom prst="rect">
                      <a:avLst/>
                    </a:prstGeom>
                    <a:noFill/>
                    <a:ln>
                      <a:noFill/>
                    </a:ln>
                  </pic:spPr>
                </pic:pic>
              </a:graphicData>
            </a:graphic>
          </wp:inline>
        </w:drawing>
      </w:r>
    </w:p>
    <w:p w14:paraId="62F08EF9" w14:textId="454304CE" w:rsidR="005320D5" w:rsidRPr="00B37C59" w:rsidRDefault="005320D5" w:rsidP="00A26505">
      <w:pPr>
        <w:keepNext/>
        <w:keepLines/>
        <w:spacing w:after="0" w:line="360" w:lineRule="auto"/>
        <w:ind w:right="1559"/>
        <w:rPr>
          <w:noProof/>
        </w:rPr>
      </w:pPr>
      <w:r w:rsidRPr="00B37C59">
        <w:rPr>
          <w:rFonts w:ascii="Arial" w:hAnsi="Arial" w:cs="Arial"/>
          <w:b/>
          <w:bCs/>
          <w:sz w:val="20"/>
          <w:szCs w:val="20"/>
          <w:lang w:bidi="ar-SA"/>
        </w:rPr>
        <w:t>(Photo: © 20</w:t>
      </w:r>
      <w:r w:rsidR="00D2377C" w:rsidRPr="00B37C59">
        <w:rPr>
          <w:rFonts w:ascii="Arial" w:hAnsi="Arial" w:cs="Arial"/>
          <w:b/>
          <w:bCs/>
          <w:sz w:val="20"/>
          <w:szCs w:val="20"/>
          <w:lang w:bidi="ar-SA"/>
        </w:rPr>
        <w:t>2</w:t>
      </w:r>
      <w:r w:rsidR="00A3687E" w:rsidRPr="00B37C59">
        <w:rPr>
          <w:rFonts w:ascii="Arial" w:hAnsi="Arial" w:cs="Arial"/>
          <w:b/>
          <w:bCs/>
          <w:sz w:val="20"/>
          <w:szCs w:val="20"/>
          <w:lang w:bidi="ar-SA"/>
        </w:rPr>
        <w:t>3</w:t>
      </w:r>
      <w:r w:rsidRPr="00B37C59">
        <w:rPr>
          <w:rFonts w:ascii="Arial" w:hAnsi="Arial" w:cs="Arial"/>
          <w:b/>
          <w:bCs/>
          <w:sz w:val="20"/>
          <w:szCs w:val="20"/>
          <w:lang w:bidi="ar-SA"/>
        </w:rPr>
        <w:t xml:space="preserve"> KRAIBURG TPE)</w:t>
      </w:r>
    </w:p>
    <w:p w14:paraId="6FC6BFB4" w14:textId="77777777" w:rsidR="00EC7126" w:rsidRPr="00B37C59" w:rsidRDefault="005320D5" w:rsidP="00A26505">
      <w:pPr>
        <w:spacing w:after="0" w:line="360" w:lineRule="auto"/>
        <w:ind w:right="1559"/>
        <w:rPr>
          <w:rFonts w:ascii="Arial" w:hAnsi="Arial" w:cs="Arial"/>
          <w:sz w:val="20"/>
          <w:szCs w:val="20"/>
        </w:rPr>
      </w:pPr>
      <w:r w:rsidRPr="00B37C59">
        <w:rPr>
          <w:rFonts w:ascii="Arial" w:hAnsi="Arial" w:cs="Arial"/>
          <w:sz w:val="20"/>
          <w:szCs w:val="20"/>
        </w:rPr>
        <w:t>For high-resolution photography, please contact Bridget Ngang (</w:t>
      </w:r>
      <w:hyperlink r:id="rId12" w:history="1">
        <w:r w:rsidRPr="00B37C59">
          <w:rPr>
            <w:rStyle w:val="Hyperlink"/>
            <w:rFonts w:ascii="Arial" w:hAnsi="Arial" w:cs="Arial"/>
            <w:color w:val="auto"/>
            <w:sz w:val="20"/>
            <w:szCs w:val="20"/>
          </w:rPr>
          <w:t>bridget.ngang@kraiburg-tpe.com</w:t>
        </w:r>
      </w:hyperlink>
      <w:r w:rsidRPr="00B37C59">
        <w:rPr>
          <w:rFonts w:ascii="Arial" w:hAnsi="Arial" w:cs="Arial"/>
          <w:sz w:val="20"/>
          <w:szCs w:val="20"/>
        </w:rPr>
        <w:t xml:space="preserve"> , +6 03 9545 6301).</w:t>
      </w:r>
      <w:r w:rsidR="00EC7126" w:rsidRPr="00B37C59">
        <w:rPr>
          <w:rFonts w:ascii="Arial" w:hAnsi="Arial" w:cs="Arial"/>
          <w:sz w:val="20"/>
          <w:szCs w:val="20"/>
        </w:rPr>
        <w:t xml:space="preserve"> </w:t>
      </w:r>
    </w:p>
    <w:p w14:paraId="6588D228" w14:textId="77777777" w:rsidR="00EC7126" w:rsidRPr="00B37C59" w:rsidRDefault="00EC7126" w:rsidP="00A26505">
      <w:pPr>
        <w:spacing w:after="0" w:line="360" w:lineRule="auto"/>
        <w:ind w:right="1559"/>
        <w:jc w:val="both"/>
        <w:rPr>
          <w:rFonts w:ascii="Arial" w:hAnsi="Arial" w:cs="Arial"/>
          <w:sz w:val="20"/>
          <w:szCs w:val="20"/>
        </w:rPr>
      </w:pPr>
    </w:p>
    <w:p w14:paraId="053987E0" w14:textId="77777777" w:rsidR="00EC7126" w:rsidRPr="00B37C59" w:rsidRDefault="00EC7126" w:rsidP="00A26505">
      <w:pPr>
        <w:spacing w:after="0" w:line="360" w:lineRule="auto"/>
        <w:ind w:right="1559"/>
        <w:jc w:val="both"/>
        <w:rPr>
          <w:rFonts w:ascii="Arial" w:hAnsi="Arial" w:cs="Arial"/>
          <w:sz w:val="20"/>
          <w:szCs w:val="20"/>
        </w:rPr>
      </w:pPr>
    </w:p>
    <w:p w14:paraId="354AFA3B" w14:textId="77777777" w:rsidR="009D2688" w:rsidRPr="00B37C59" w:rsidRDefault="009D2688" w:rsidP="00A26505">
      <w:pPr>
        <w:ind w:right="1559"/>
        <w:rPr>
          <w:rFonts w:ascii="Arial" w:hAnsi="Arial" w:cs="Arial"/>
          <w:b/>
          <w:sz w:val="21"/>
          <w:szCs w:val="21"/>
          <w:lang w:val="en-GB"/>
        </w:rPr>
      </w:pPr>
      <w:r w:rsidRPr="00B37C59">
        <w:rPr>
          <w:rFonts w:ascii="Arial" w:hAnsi="Arial" w:cs="Arial"/>
          <w:b/>
          <w:sz w:val="21"/>
          <w:szCs w:val="21"/>
          <w:lang w:val="en-GB"/>
        </w:rPr>
        <w:t>Information for members of the press:</w:t>
      </w:r>
      <w:r w:rsidRPr="00B37C59">
        <w:rPr>
          <w:rFonts w:ascii="Arial" w:hAnsi="Arial" w:cs="Arial"/>
          <w:b/>
          <w:noProof/>
          <w:sz w:val="21"/>
          <w:szCs w:val="21"/>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B37C59" w:rsidRDefault="00867DC3" w:rsidP="00A26505">
      <w:pPr>
        <w:ind w:right="1559"/>
        <w:rPr>
          <w:rFonts w:ascii="Arial" w:hAnsi="Arial" w:cs="Arial"/>
          <w:bCs/>
          <w:sz w:val="21"/>
          <w:szCs w:val="21"/>
          <w:lang w:val="en-GB"/>
        </w:rPr>
      </w:pPr>
      <w:hyperlink r:id="rId15" w:history="1">
        <w:r w:rsidR="009D2688" w:rsidRPr="00B37C59">
          <w:rPr>
            <w:rStyle w:val="Hyperlink"/>
            <w:rFonts w:ascii="Arial" w:hAnsi="Arial" w:cs="Arial"/>
            <w:bCs/>
            <w:color w:val="auto"/>
            <w:sz w:val="21"/>
            <w:szCs w:val="21"/>
            <w:lang w:val="en-GB"/>
          </w:rPr>
          <w:t>download high-resolution images</w:t>
        </w:r>
      </w:hyperlink>
    </w:p>
    <w:p w14:paraId="62A3669E" w14:textId="77777777" w:rsidR="009D2688" w:rsidRPr="00B37C59" w:rsidRDefault="009D2688" w:rsidP="00A26505">
      <w:pPr>
        <w:ind w:right="1559"/>
        <w:rPr>
          <w:rFonts w:ascii="Arial" w:hAnsi="Arial" w:cs="Arial"/>
          <w:b/>
          <w:sz w:val="21"/>
          <w:szCs w:val="21"/>
          <w:lang w:val="en-GB"/>
        </w:rPr>
      </w:pPr>
      <w:r w:rsidRPr="00B37C59">
        <w:rPr>
          <w:noProof/>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B37C59" w:rsidRDefault="00867DC3" w:rsidP="00A26505">
      <w:pPr>
        <w:ind w:right="1559"/>
        <w:rPr>
          <w:rFonts w:ascii="Arial" w:hAnsi="Arial" w:cs="Arial"/>
          <w:bCs/>
          <w:sz w:val="21"/>
          <w:szCs w:val="21"/>
          <w:lang w:val="en-GB"/>
        </w:rPr>
      </w:pPr>
      <w:hyperlink r:id="rId18" w:history="1">
        <w:r w:rsidR="009D2688" w:rsidRPr="00B37C59">
          <w:rPr>
            <w:rStyle w:val="Hyperlink"/>
            <w:rFonts w:ascii="Arial" w:hAnsi="Arial" w:cs="Arial"/>
            <w:bCs/>
            <w:color w:val="auto"/>
            <w:sz w:val="21"/>
            <w:szCs w:val="21"/>
            <w:lang w:val="en-GB"/>
          </w:rPr>
          <w:t>latest news on KRAIBURG TPE</w:t>
        </w:r>
      </w:hyperlink>
    </w:p>
    <w:p w14:paraId="14653B29" w14:textId="77777777" w:rsidR="009D2688" w:rsidRPr="00B37C59" w:rsidRDefault="009D2688" w:rsidP="00A26505">
      <w:pPr>
        <w:ind w:right="1559"/>
        <w:rPr>
          <w:rFonts w:ascii="Arial" w:hAnsi="Arial" w:cs="Arial"/>
          <w:b/>
          <w:sz w:val="21"/>
          <w:szCs w:val="21"/>
          <w:lang w:val="en-GB"/>
        </w:rPr>
      </w:pPr>
    </w:p>
    <w:p w14:paraId="020DD930" w14:textId="002D7888" w:rsidR="009D2688" w:rsidRPr="00B37C59" w:rsidRDefault="009D2688" w:rsidP="00A26505">
      <w:pPr>
        <w:ind w:right="1559"/>
        <w:rPr>
          <w:rFonts w:ascii="Arial" w:hAnsi="Arial" w:cs="Arial"/>
          <w:b/>
          <w:sz w:val="21"/>
          <w:szCs w:val="21"/>
          <w:lang w:val="en-GB"/>
        </w:rPr>
      </w:pPr>
      <w:r w:rsidRPr="00B37C59">
        <w:rPr>
          <w:rFonts w:ascii="Arial" w:hAnsi="Arial" w:cs="Arial"/>
          <w:b/>
          <w:sz w:val="21"/>
          <w:szCs w:val="21"/>
          <w:lang w:val="en-GB"/>
        </w:rPr>
        <w:t>Let’s connect on Social Media:</w:t>
      </w:r>
    </w:p>
    <w:p w14:paraId="6851B976" w14:textId="77777777" w:rsidR="009D2688" w:rsidRPr="00B37C59" w:rsidRDefault="009D2688" w:rsidP="00A26505">
      <w:pPr>
        <w:ind w:right="1559"/>
        <w:rPr>
          <w:rFonts w:ascii="Arial" w:hAnsi="Arial" w:cs="Arial"/>
          <w:b/>
          <w:sz w:val="21"/>
          <w:szCs w:val="21"/>
          <w:lang w:val="en-GB"/>
        </w:rPr>
      </w:pPr>
      <w:r w:rsidRPr="00B37C59">
        <w:rPr>
          <w:rFonts w:ascii="Arial" w:hAnsi="Arial" w:cs="Arial"/>
          <w:b/>
          <w:noProof/>
          <w:sz w:val="21"/>
          <w:szCs w:val="21"/>
          <w:lang w:val="en-GB"/>
        </w:rPr>
        <w:t xml:space="preserve"> </w:t>
      </w:r>
      <w:r w:rsidRPr="00B37C59">
        <w:rPr>
          <w:rFonts w:ascii="Arial" w:hAnsi="Arial" w:cs="Arial"/>
          <w:b/>
          <w:noProof/>
          <w:sz w:val="21"/>
          <w:szCs w:val="21"/>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B37C59">
        <w:rPr>
          <w:rFonts w:ascii="Arial" w:hAnsi="Arial" w:cs="Arial"/>
          <w:b/>
          <w:noProof/>
          <w:sz w:val="21"/>
          <w:szCs w:val="21"/>
          <w:lang w:val="en-GB"/>
        </w:rPr>
        <w:t xml:space="preserve">   </w:t>
      </w:r>
      <w:r w:rsidRPr="00B37C59">
        <w:rPr>
          <w:rFonts w:ascii="Arial" w:hAnsi="Arial" w:cs="Arial"/>
          <w:b/>
          <w:noProof/>
          <w:sz w:val="21"/>
          <w:szCs w:val="21"/>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B37C59">
        <w:rPr>
          <w:rFonts w:ascii="Arial" w:hAnsi="Arial" w:cs="Arial"/>
          <w:b/>
          <w:noProof/>
          <w:sz w:val="21"/>
          <w:szCs w:val="21"/>
          <w:lang w:val="en-GB"/>
        </w:rPr>
        <w:t xml:space="preserve">    </w:t>
      </w:r>
      <w:r w:rsidRPr="00B37C59">
        <w:rPr>
          <w:rFonts w:ascii="Arial" w:hAnsi="Arial" w:cs="Arial"/>
          <w:b/>
          <w:noProof/>
          <w:sz w:val="21"/>
          <w:szCs w:val="21"/>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B37C59">
        <w:rPr>
          <w:rFonts w:ascii="Arial" w:hAnsi="Arial" w:cs="Arial"/>
          <w:b/>
          <w:noProof/>
          <w:sz w:val="21"/>
          <w:szCs w:val="21"/>
          <w:lang w:val="en-GB"/>
        </w:rPr>
        <w:t xml:space="preserve"> </w:t>
      </w:r>
      <w:r w:rsidRPr="00B37C59">
        <w:rPr>
          <w:rFonts w:ascii="Arial" w:hAnsi="Arial" w:cs="Arial"/>
          <w:b/>
          <w:noProof/>
          <w:sz w:val="21"/>
          <w:szCs w:val="21"/>
          <w:lang w:val="de-DE"/>
        </w:rPr>
        <w:t xml:space="preserve">  </w:t>
      </w:r>
      <w:r w:rsidRPr="00B37C59">
        <w:rPr>
          <w:rFonts w:ascii="Arial" w:hAnsi="Arial" w:cs="Arial"/>
          <w:b/>
          <w:noProof/>
          <w:sz w:val="21"/>
          <w:szCs w:val="21"/>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B37C59">
        <w:rPr>
          <w:rFonts w:ascii="Arial" w:hAnsi="Arial" w:cs="Arial"/>
          <w:b/>
          <w:noProof/>
          <w:sz w:val="21"/>
          <w:szCs w:val="21"/>
          <w:lang w:val="de-DE"/>
        </w:rPr>
        <w:t xml:space="preserve">  </w:t>
      </w:r>
      <w:r w:rsidRPr="00B37C59">
        <w:rPr>
          <w:rFonts w:ascii="Arial" w:hAnsi="Arial" w:cs="Arial"/>
          <w:b/>
          <w:noProof/>
          <w:sz w:val="21"/>
          <w:szCs w:val="21"/>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B37C59" w:rsidRDefault="009D2688" w:rsidP="00A26505">
      <w:pPr>
        <w:ind w:right="1559"/>
        <w:rPr>
          <w:rFonts w:ascii="Arial" w:hAnsi="Arial" w:cs="Arial"/>
          <w:b/>
          <w:sz w:val="21"/>
          <w:szCs w:val="21"/>
          <w:lang w:val="en-MY"/>
        </w:rPr>
      </w:pPr>
      <w:r w:rsidRPr="00B37C59">
        <w:rPr>
          <w:rFonts w:ascii="Arial" w:hAnsi="Arial" w:cs="Arial"/>
          <w:b/>
          <w:sz w:val="21"/>
          <w:szCs w:val="21"/>
          <w:lang w:val="en-MY"/>
        </w:rPr>
        <w:t>Follow us on WeChat</w:t>
      </w:r>
    </w:p>
    <w:p w14:paraId="4630E342" w14:textId="40660A03" w:rsidR="009D2688" w:rsidRPr="00B37C59" w:rsidRDefault="009D2688" w:rsidP="00A26505">
      <w:pPr>
        <w:ind w:right="1559"/>
        <w:rPr>
          <w:rFonts w:ascii="Arial" w:hAnsi="Arial" w:cs="Arial"/>
          <w:b/>
          <w:sz w:val="21"/>
          <w:szCs w:val="21"/>
          <w:lang w:val="en-MY"/>
        </w:rPr>
      </w:pPr>
      <w:r w:rsidRPr="00B37C59">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7D2C88" w:rsidRDefault="002C536B" w:rsidP="002C536B">
      <w:pPr>
        <w:spacing w:line="360" w:lineRule="auto"/>
        <w:ind w:right="1842"/>
        <w:jc w:val="both"/>
        <w:rPr>
          <w:rFonts w:ascii="Arial" w:hAnsi="Arial" w:cs="Arial"/>
          <w:b/>
          <w:sz w:val="21"/>
          <w:szCs w:val="21"/>
          <w:lang w:val="en-MY"/>
        </w:rPr>
      </w:pPr>
      <w:r w:rsidRPr="00B37C59">
        <w:rPr>
          <w:rFonts w:ascii="Arial" w:hAnsi="Arial" w:cs="Arial"/>
          <w:sz w:val="20"/>
          <w:szCs w:val="20"/>
        </w:rPr>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48C62" w14:textId="77777777" w:rsidR="00BC6599" w:rsidRDefault="00BC6599" w:rsidP="00784C57">
      <w:pPr>
        <w:spacing w:after="0" w:line="240" w:lineRule="auto"/>
      </w:pPr>
      <w:r>
        <w:separator/>
      </w:r>
    </w:p>
  </w:endnote>
  <w:endnote w:type="continuationSeparator" w:id="0">
    <w:p w14:paraId="5208B3FE" w14:textId="77777777" w:rsidR="00BC6599" w:rsidRDefault="00BC659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867DC3"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867DC3"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867DC3"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867DC3"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4852C" w14:textId="77777777" w:rsidR="00BC6599" w:rsidRDefault="00BC6599" w:rsidP="00784C57">
      <w:pPr>
        <w:spacing w:after="0" w:line="240" w:lineRule="auto"/>
      </w:pPr>
      <w:r>
        <w:separator/>
      </w:r>
    </w:p>
  </w:footnote>
  <w:footnote w:type="continuationSeparator" w:id="0">
    <w:p w14:paraId="75F4F1C5" w14:textId="77777777" w:rsidR="00BC6599" w:rsidRDefault="00BC659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10B44C5" w14:textId="77777777" w:rsidR="00233574" w:rsidRDefault="00233574" w:rsidP="00BE5830">
          <w:pPr>
            <w:spacing w:after="0" w:line="360" w:lineRule="auto"/>
            <w:ind w:left="-105"/>
            <w:jc w:val="both"/>
            <w:rPr>
              <w:rFonts w:ascii="Arial" w:hAnsi="Arial" w:cs="Arial"/>
              <w:b/>
              <w:bCs/>
              <w:sz w:val="16"/>
              <w:szCs w:val="16"/>
            </w:rPr>
          </w:pPr>
          <w:r w:rsidRPr="00233574">
            <w:rPr>
              <w:rFonts w:ascii="Arial" w:hAnsi="Arial" w:cs="Arial"/>
              <w:b/>
              <w:bCs/>
              <w:sz w:val="16"/>
              <w:szCs w:val="16"/>
            </w:rPr>
            <w:t>KRAIBURG TPE's Sustainable TPE Innovation at Plastics and Rubber Vietnam 2023</w:t>
          </w:r>
        </w:p>
        <w:p w14:paraId="4D5EB862" w14:textId="2BC0DDD7" w:rsidR="00BE5830" w:rsidRPr="002B7CE1" w:rsidRDefault="00BE5830" w:rsidP="00BE5830">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1C7821">
            <w:rPr>
              <w:rFonts w:ascii="Arial" w:hAnsi="Arial"/>
              <w:b/>
              <w:sz w:val="16"/>
              <w:szCs w:val="16"/>
            </w:rPr>
            <w:t>June</w:t>
          </w:r>
          <w:r w:rsidR="00CA7190">
            <w:rPr>
              <w:rFonts w:ascii="Arial" w:hAnsi="Arial"/>
              <w:b/>
              <w:sz w:val="16"/>
              <w:szCs w:val="16"/>
            </w:rPr>
            <w:t xml:space="preserve"> </w:t>
          </w:r>
          <w:r>
            <w:rPr>
              <w:rFonts w:ascii="Arial" w:hAnsi="Arial"/>
              <w:b/>
              <w:sz w:val="16"/>
              <w:szCs w:val="16"/>
            </w:rPr>
            <w:t>2023</w:t>
          </w:r>
        </w:p>
        <w:p w14:paraId="1A56E795" w14:textId="3760A7FF" w:rsidR="00502615" w:rsidRPr="00073D11" w:rsidRDefault="00D95D0D" w:rsidP="00D95D0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FA3D9E2" w14:textId="77777777" w:rsidR="006D238F" w:rsidRDefault="003C4170" w:rsidP="006D238F">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2" w:name="_Hlk128379802"/>
        </w:p>
        <w:bookmarkEnd w:id="2"/>
        <w:p w14:paraId="680E3275" w14:textId="77777777" w:rsidR="00233574" w:rsidRDefault="00233574" w:rsidP="008F55F4">
          <w:pPr>
            <w:spacing w:after="0" w:line="360" w:lineRule="auto"/>
            <w:ind w:left="-105"/>
            <w:jc w:val="both"/>
            <w:rPr>
              <w:rFonts w:ascii="Arial" w:hAnsi="Arial" w:cs="Arial"/>
              <w:b/>
              <w:bCs/>
              <w:sz w:val="16"/>
              <w:szCs w:val="16"/>
            </w:rPr>
          </w:pPr>
          <w:r w:rsidRPr="00233574">
            <w:rPr>
              <w:rFonts w:ascii="Arial" w:hAnsi="Arial" w:cs="Arial"/>
              <w:b/>
              <w:bCs/>
              <w:sz w:val="16"/>
              <w:szCs w:val="16"/>
            </w:rPr>
            <w:t>KRAIBURG TPE's Sustainable TPE Innovation at Plastics and Rubber Vietnam 2023</w:t>
          </w:r>
        </w:p>
        <w:p w14:paraId="765F9503" w14:textId="60278B0C"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1C7821">
            <w:rPr>
              <w:rFonts w:ascii="Arial" w:hAnsi="Arial"/>
              <w:b/>
              <w:sz w:val="16"/>
              <w:szCs w:val="16"/>
            </w:rPr>
            <w:t>June</w:t>
          </w:r>
          <w:r w:rsidR="001F4135">
            <w:rPr>
              <w:rFonts w:ascii="Arial" w:hAnsi="Arial"/>
              <w:b/>
              <w:sz w:val="16"/>
              <w:szCs w:val="16"/>
            </w:rPr>
            <w:t xml:space="preserve"> 202</w:t>
          </w:r>
          <w:r w:rsidR="00A3687E">
            <w:rPr>
              <w:rFonts w:ascii="Arial" w:hAnsi="Arial"/>
              <w:b/>
              <w:sz w:val="16"/>
              <w:szCs w:val="16"/>
            </w:rPr>
            <w:t>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7"/>
  </w:num>
  <w:num w:numId="3" w16cid:durableId="863325349">
    <w:abstractNumId w:val="1"/>
  </w:num>
  <w:num w:numId="4" w16cid:durableId="38749897">
    <w:abstractNumId w:val="17"/>
  </w:num>
  <w:num w:numId="5" w16cid:durableId="36393177">
    <w:abstractNumId w:val="11"/>
  </w:num>
  <w:num w:numId="6" w16cid:durableId="430276158">
    <w:abstractNumId w:val="15"/>
  </w:num>
  <w:num w:numId="7" w16cid:durableId="2015523692">
    <w:abstractNumId w:val="4"/>
  </w:num>
  <w:num w:numId="8" w16cid:durableId="267857598">
    <w:abstractNumId w:val="16"/>
  </w:num>
  <w:num w:numId="9" w16cid:durableId="1307515899">
    <w:abstractNumId w:val="12"/>
  </w:num>
  <w:num w:numId="10" w16cid:durableId="1656494008">
    <w:abstractNumId w:val="0"/>
  </w:num>
  <w:num w:numId="11" w16cid:durableId="288751745">
    <w:abstractNumId w:val="9"/>
  </w:num>
  <w:num w:numId="12" w16cid:durableId="1375036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4"/>
  </w:num>
  <w:num w:numId="15" w16cid:durableId="738357932">
    <w:abstractNumId w:val="8"/>
  </w:num>
  <w:num w:numId="16" w16cid:durableId="197159555">
    <w:abstractNumId w:val="10"/>
  </w:num>
  <w:num w:numId="17" w16cid:durableId="1399480191">
    <w:abstractNumId w:val="6"/>
  </w:num>
  <w:num w:numId="18" w16cid:durableId="1654601013">
    <w:abstractNumId w:val="5"/>
  </w:num>
  <w:num w:numId="19" w16cid:durableId="19457270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33856"/>
    <w:rsid w:val="00133C79"/>
    <w:rsid w:val="00136F18"/>
    <w:rsid w:val="00137C57"/>
    <w:rsid w:val="00140711"/>
    <w:rsid w:val="00144072"/>
    <w:rsid w:val="00146E7E"/>
    <w:rsid w:val="001507B4"/>
    <w:rsid w:val="00150A0F"/>
    <w:rsid w:val="00156BDE"/>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5BA5"/>
    <w:rsid w:val="00250990"/>
    <w:rsid w:val="002631F5"/>
    <w:rsid w:val="00267260"/>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43BF"/>
    <w:rsid w:val="004560BB"/>
    <w:rsid w:val="004562AC"/>
    <w:rsid w:val="00456843"/>
    <w:rsid w:val="00456A3B"/>
    <w:rsid w:val="004714FF"/>
    <w:rsid w:val="00471A94"/>
    <w:rsid w:val="00473F42"/>
    <w:rsid w:val="0047409A"/>
    <w:rsid w:val="00481947"/>
    <w:rsid w:val="00482B9C"/>
    <w:rsid w:val="00483E1E"/>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54E6B"/>
    <w:rsid w:val="006612CA"/>
    <w:rsid w:val="00661898"/>
    <w:rsid w:val="00661BAB"/>
    <w:rsid w:val="006709AB"/>
    <w:rsid w:val="00671210"/>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238F"/>
    <w:rsid w:val="006D7D9F"/>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6D03"/>
    <w:rsid w:val="00730341"/>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1877"/>
    <w:rsid w:val="007F3DBF"/>
    <w:rsid w:val="007F5D28"/>
    <w:rsid w:val="0080194B"/>
    <w:rsid w:val="00801E68"/>
    <w:rsid w:val="00812260"/>
    <w:rsid w:val="00813063"/>
    <w:rsid w:val="00823B61"/>
    <w:rsid w:val="0082753C"/>
    <w:rsid w:val="00827B2C"/>
    <w:rsid w:val="00835B9C"/>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B42"/>
    <w:rsid w:val="00923D2E"/>
    <w:rsid w:val="009324CB"/>
    <w:rsid w:val="00935C50"/>
    <w:rsid w:val="00937972"/>
    <w:rsid w:val="00940837"/>
    <w:rsid w:val="009416C1"/>
    <w:rsid w:val="00945459"/>
    <w:rsid w:val="00947D55"/>
    <w:rsid w:val="00954B8E"/>
    <w:rsid w:val="009550E8"/>
    <w:rsid w:val="00957AAC"/>
    <w:rsid w:val="009618DB"/>
    <w:rsid w:val="00964C40"/>
    <w:rsid w:val="00975769"/>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522E"/>
    <w:rsid w:val="00A3687E"/>
    <w:rsid w:val="00A36C89"/>
    <w:rsid w:val="00A40DE9"/>
    <w:rsid w:val="00A423D7"/>
    <w:rsid w:val="00A477BF"/>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B48F2"/>
    <w:rsid w:val="00AB4AEA"/>
    <w:rsid w:val="00AB4BC4"/>
    <w:rsid w:val="00AD13B3"/>
    <w:rsid w:val="00AD2227"/>
    <w:rsid w:val="00AD29B8"/>
    <w:rsid w:val="00AD5919"/>
    <w:rsid w:val="00AD6D80"/>
    <w:rsid w:val="00AE1711"/>
    <w:rsid w:val="00AE2D28"/>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3FD8"/>
    <w:rsid w:val="00B45417"/>
    <w:rsid w:val="00B45C2A"/>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6472D"/>
    <w:rsid w:val="00D72457"/>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79F8"/>
    <w:rsid w:val="00F02134"/>
    <w:rsid w:val="00F11E25"/>
    <w:rsid w:val="00F125F3"/>
    <w:rsid w:val="00F14DFB"/>
    <w:rsid w:val="00F20F7E"/>
    <w:rsid w:val="00F217EF"/>
    <w:rsid w:val="00F24EA1"/>
    <w:rsid w:val="00F26BC9"/>
    <w:rsid w:val="00F33088"/>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74B6"/>
    <w:rsid w:val="00F9399A"/>
    <w:rsid w:val="00F9551A"/>
    <w:rsid w:val="00F96748"/>
    <w:rsid w:val="00F97DC4"/>
    <w:rsid w:val="00FA13B7"/>
    <w:rsid w:val="00FA1F87"/>
    <w:rsid w:val="00FA347F"/>
    <w:rsid w:val="00FA450B"/>
    <w:rsid w:val="00FB04AE"/>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238F"/>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8d3818be-6f21-4c29-ab13-78e30dc982d3"/>
    <ds:schemaRef ds:uri="http://schemas.microsoft.com/office/2006/documentManagement/types"/>
    <ds:schemaRef ds:uri="http://schemas.openxmlformats.org/package/2006/metadata/core-properties"/>
    <ds:schemaRef ds:uri="http://purl.org/dc/elements/1.1/"/>
    <ds:schemaRef ds:uri="b0aac98f-77e3-488e-b1d0-e526279ba76f"/>
    <ds:schemaRef ds:uri="http://schemas.microsoft.com/office/2006/metadata/properties"/>
    <ds:schemaRef ds:uri="http://purl.org/dc/term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929</Words>
  <Characters>5300</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2023-05-25T06:23:00Z</dcterms:created>
  <dcterms:modified xsi:type="dcterms:W3CDTF">2023-06-07T01:00:00Z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