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9AC8D" w14:textId="0BA4033A" w:rsidR="00C2628B" w:rsidRPr="002951C2" w:rsidRDefault="00C2628B" w:rsidP="00C2628B">
      <w:pPr>
        <w:spacing w:after="0" w:line="360" w:lineRule="auto"/>
        <w:ind w:right="1559"/>
        <w:jc w:val="both"/>
        <w:rPr>
          <w:rFonts w:ascii="SimHei" w:eastAsia="SimHei" w:hAnsi="SimHei" w:cs="Arial"/>
          <w:b/>
          <w:bCs/>
          <w:sz w:val="24"/>
          <w:szCs w:val="24"/>
          <w:lang w:eastAsia="zh-CN"/>
        </w:rPr>
      </w:pPr>
      <w:r w:rsidRPr="00C2628B">
        <w:rPr>
          <w:rFonts w:ascii="SimHei" w:eastAsia="SimHei" w:hAnsi="SimHei" w:cs="Arial" w:hint="eastAsia"/>
          <w:b/>
          <w:bCs/>
          <w:sz w:val="24"/>
          <w:szCs w:val="24"/>
          <w:lang w:eastAsia="zh-CN"/>
        </w:rPr>
        <w:t>凯柏胶宝</w:t>
      </w:r>
      <w:r w:rsidRPr="00C2628B">
        <w:rPr>
          <w:rFonts w:ascii="Calibri" w:eastAsia="SimHei" w:hAnsi="Calibri" w:cs="Calibri"/>
          <w:b/>
          <w:bCs/>
          <w:sz w:val="24"/>
          <w:szCs w:val="24"/>
          <w:lang w:eastAsia="zh-CN"/>
        </w:rPr>
        <w:t>®</w:t>
      </w:r>
      <w:r w:rsidRPr="00C2628B">
        <w:rPr>
          <w:rFonts w:ascii="SimHei" w:eastAsia="SimHei" w:hAnsi="SimHei" w:cs="Arial" w:hint="eastAsia"/>
          <w:b/>
          <w:bCs/>
          <w:sz w:val="24"/>
          <w:szCs w:val="24"/>
          <w:lang w:eastAsia="zh-CN"/>
        </w:rPr>
        <w:t>：先进耐候及抗紫外线的优化</w:t>
      </w:r>
      <w:bookmarkStart w:id="0" w:name="_Hlk145681666"/>
      <w:r w:rsidRPr="00C2628B">
        <w:rPr>
          <w:rFonts w:ascii="SimHei" w:eastAsia="SimHei" w:hAnsi="SimHei" w:cs="Arial" w:hint="eastAsia"/>
          <w:b/>
          <w:bCs/>
          <w:sz w:val="24"/>
          <w:szCs w:val="24"/>
          <w:lang w:eastAsia="zh-CN"/>
        </w:rPr>
        <w:t>车顶行李架</w:t>
      </w:r>
      <w:bookmarkEnd w:id="0"/>
    </w:p>
    <w:p w14:paraId="7FCBC6D8" w14:textId="77B280A0" w:rsidR="00C2628B" w:rsidRPr="009953B3" w:rsidRDefault="00C2628B" w:rsidP="00C2628B">
      <w:pPr>
        <w:spacing w:after="0" w:line="360" w:lineRule="auto"/>
        <w:ind w:right="1559"/>
        <w:jc w:val="both"/>
        <w:rPr>
          <w:rFonts w:ascii="SimHei" w:eastAsia="SimHei" w:hAnsi="SimHei" w:cs="Arial"/>
          <w:sz w:val="20"/>
          <w:szCs w:val="20"/>
          <w:lang w:eastAsia="zh-CN"/>
        </w:rPr>
      </w:pPr>
      <w:r w:rsidRPr="009953B3">
        <w:rPr>
          <w:rFonts w:ascii="SimHei" w:eastAsia="SimHei" w:hAnsi="SimHei" w:cs="Arial" w:hint="eastAsia"/>
          <w:sz w:val="20"/>
          <w:szCs w:val="20"/>
          <w:lang w:eastAsia="zh-CN"/>
        </w:rPr>
        <w:t>凯柏胶宝</w:t>
      </w:r>
      <w:r w:rsidRPr="009953B3">
        <w:rPr>
          <w:rFonts w:ascii="Calibri" w:eastAsia="SimHei" w:hAnsi="Calibri" w:cs="Calibri"/>
          <w:sz w:val="20"/>
          <w:szCs w:val="20"/>
          <w:lang w:eastAsia="zh-CN"/>
        </w:rPr>
        <w:t>®</w:t>
      </w:r>
      <w:r w:rsidRPr="009953B3">
        <w:rPr>
          <w:rFonts w:ascii="SimHei" w:eastAsia="SimHei" w:hAnsi="SimHei" w:cs="Calibri"/>
          <w:sz w:val="20"/>
          <w:szCs w:val="20"/>
          <w:lang w:eastAsia="zh-CN"/>
        </w:rPr>
        <w:t xml:space="preserve"> </w:t>
      </w:r>
      <w:r w:rsidRPr="009953B3">
        <w:rPr>
          <w:rFonts w:ascii="SimHei" w:eastAsia="SimHei" w:hAnsi="SimHei" w:cs="Arial" w:hint="eastAsia"/>
          <w:sz w:val="20"/>
          <w:szCs w:val="20"/>
          <w:lang w:eastAsia="zh-CN"/>
        </w:rPr>
        <w:t>提供定制的热塑性弹性体</w:t>
      </w:r>
      <w:r w:rsidRPr="009953B3">
        <w:rPr>
          <w:rFonts w:ascii="Arial" w:eastAsia="SimHei" w:hAnsi="Arial" w:cs="Arial"/>
          <w:sz w:val="20"/>
          <w:szCs w:val="20"/>
          <w:lang w:eastAsia="zh-CN"/>
        </w:rPr>
        <w:t>（</w:t>
      </w:r>
      <w:r w:rsidRPr="009953B3">
        <w:rPr>
          <w:rFonts w:ascii="Arial" w:eastAsia="SimHei" w:hAnsi="Arial" w:cs="Arial"/>
          <w:sz w:val="20"/>
          <w:szCs w:val="20"/>
          <w:lang w:eastAsia="zh-CN"/>
        </w:rPr>
        <w:t>TPE</w:t>
      </w:r>
      <w:r w:rsidRPr="009953B3">
        <w:rPr>
          <w:rFonts w:ascii="Arial" w:eastAsia="SimHei" w:hAnsi="Arial" w:cs="Arial"/>
          <w:sz w:val="20"/>
          <w:szCs w:val="20"/>
          <w:lang w:eastAsia="zh-CN"/>
        </w:rPr>
        <w:t>）</w:t>
      </w:r>
      <w:r w:rsidRPr="009953B3">
        <w:rPr>
          <w:rFonts w:ascii="SimHei" w:eastAsia="SimHei" w:hAnsi="SimHei" w:cs="Arial" w:hint="eastAsia"/>
          <w:sz w:val="20"/>
          <w:szCs w:val="20"/>
          <w:lang w:eastAsia="zh-CN"/>
        </w:rPr>
        <w:t>解决方案，以满足汽车外饰市场中</w:t>
      </w:r>
      <w:r w:rsidR="009953B3" w:rsidRPr="009953B3">
        <w:rPr>
          <w:rFonts w:ascii="SimHei" w:eastAsia="SimHei" w:hAnsi="SimHei" w:cs="Arial" w:hint="eastAsia"/>
          <w:sz w:val="20"/>
          <w:szCs w:val="20"/>
          <w:lang w:eastAsia="zh-CN"/>
        </w:rPr>
        <w:t>的</w:t>
      </w:r>
      <w:r w:rsidRPr="009953B3">
        <w:rPr>
          <w:rFonts w:ascii="SimHei" w:eastAsia="SimHei" w:hAnsi="SimHei" w:cs="Arial" w:hint="eastAsia"/>
          <w:sz w:val="20"/>
          <w:szCs w:val="20"/>
          <w:lang w:eastAsia="zh-CN"/>
        </w:rPr>
        <w:t>车顶栏、饰条和行李架的功能和设计要求。</w:t>
      </w:r>
      <w:r w:rsidR="009953B3" w:rsidRPr="009953B3">
        <w:rPr>
          <w:rFonts w:ascii="SimHei" w:eastAsia="SimHei" w:hAnsi="SimHei" w:cs="Arial" w:hint="eastAsia"/>
          <w:sz w:val="20"/>
          <w:szCs w:val="20"/>
          <w:lang w:eastAsia="zh-CN"/>
        </w:rPr>
        <w:t>这些解决方案不仅具备出色的耐用性和灵活性，还符合可持续发展的目标。</w:t>
      </w:r>
      <w:r w:rsidRPr="009953B3">
        <w:rPr>
          <w:rFonts w:ascii="SimHei" w:eastAsia="SimHei" w:hAnsi="SimHei" w:cs="Arial" w:hint="eastAsia"/>
          <w:sz w:val="20"/>
          <w:szCs w:val="20"/>
          <w:lang w:eastAsia="zh-CN"/>
        </w:rPr>
        <w:t>最新的</w:t>
      </w:r>
      <w:r w:rsidRPr="009953B3">
        <w:rPr>
          <w:rFonts w:ascii="SimHei" w:eastAsia="SimHei" w:hAnsi="SimHei" w:cs="Arial" w:hint="eastAsia"/>
          <w:sz w:val="20"/>
          <w:szCs w:val="20"/>
          <w:highlight w:val="yellow"/>
          <w:lang w:eastAsia="zh-CN"/>
        </w:rPr>
        <w:t>汽车</w:t>
      </w:r>
      <w:r w:rsidR="009953B3" w:rsidRPr="009953B3">
        <w:rPr>
          <w:rFonts w:ascii="SimHei" w:eastAsia="SimHei" w:hAnsi="SimHei" w:cs="Arial" w:hint="eastAsia"/>
          <w:sz w:val="20"/>
          <w:szCs w:val="20"/>
          <w:highlight w:val="yellow"/>
          <w:lang w:eastAsia="zh-CN"/>
        </w:rPr>
        <w:t>外饰</w:t>
      </w:r>
      <w:r w:rsidR="002951C2">
        <w:rPr>
          <w:rFonts w:ascii="SimHei" w:eastAsia="SimHei" w:hAnsi="SimHei" w:cs="Arial" w:hint="eastAsia"/>
          <w:sz w:val="20"/>
          <w:szCs w:val="20"/>
          <w:lang w:eastAsia="zh-CN"/>
        </w:rPr>
        <w:t xml:space="preserve"> </w:t>
      </w:r>
      <w:hyperlink r:id="rId11" w:history="1">
        <w:r w:rsidR="002951C2" w:rsidRPr="00736480">
          <w:rPr>
            <w:rStyle w:val="Hyperlink"/>
            <w:rFonts w:ascii="SimHei" w:eastAsia="SimHei" w:hAnsi="SimHei" w:cs="Arial"/>
            <w:sz w:val="20"/>
            <w:szCs w:val="20"/>
            <w:lang w:eastAsia="zh-CN"/>
          </w:rPr>
          <w:t>https://www.kraiburg-tpe.cn/zh-hans/%E6%B1%BD%E8%BD%A6%E5%A4%96%E9%A5%B0TPE</w:t>
        </w:r>
      </w:hyperlink>
      <w:r w:rsidR="002951C2">
        <w:rPr>
          <w:rFonts w:ascii="SimHei" w:eastAsia="SimHei" w:hAnsi="SimHei" w:cs="Arial"/>
          <w:sz w:val="20"/>
          <w:szCs w:val="20"/>
          <w:lang w:eastAsia="zh-CN"/>
        </w:rPr>
        <w:t xml:space="preserve"> </w:t>
      </w:r>
      <w:r w:rsidRPr="009953B3">
        <w:rPr>
          <w:rFonts w:ascii="SimHei" w:eastAsia="SimHei" w:hAnsi="SimHei" w:cs="Arial" w:hint="eastAsia"/>
          <w:sz w:val="20"/>
          <w:szCs w:val="20"/>
          <w:lang w:eastAsia="zh-CN"/>
        </w:rPr>
        <w:t>可持续</w:t>
      </w:r>
      <w:r w:rsidRPr="009953B3">
        <w:rPr>
          <w:rFonts w:ascii="Arial" w:eastAsia="SimHei" w:hAnsi="Arial" w:cs="Arial"/>
          <w:sz w:val="20"/>
          <w:szCs w:val="20"/>
          <w:lang w:eastAsia="zh-CN"/>
        </w:rPr>
        <w:t>TPE</w:t>
      </w:r>
      <w:r w:rsidRPr="009953B3">
        <w:rPr>
          <w:rFonts w:ascii="SimHei" w:eastAsia="SimHei" w:hAnsi="SimHei" w:cs="Arial" w:hint="eastAsia"/>
          <w:sz w:val="20"/>
          <w:szCs w:val="20"/>
          <w:lang w:eastAsia="zh-CN"/>
        </w:rPr>
        <w:t>系列凸显了</w:t>
      </w:r>
      <w:r w:rsidR="009953B3" w:rsidRPr="009953B3">
        <w:rPr>
          <w:rFonts w:ascii="SimHei" w:eastAsia="SimHei" w:hAnsi="SimHei" w:cs="Arial" w:hint="eastAsia"/>
          <w:sz w:val="20"/>
          <w:szCs w:val="20"/>
          <w:lang w:eastAsia="zh-CN"/>
        </w:rPr>
        <w:t>凯柏胶宝</w:t>
      </w:r>
      <w:r w:rsidR="009953B3" w:rsidRPr="009953B3">
        <w:rPr>
          <w:rFonts w:ascii="Calibri" w:eastAsia="SimHei" w:hAnsi="Calibri" w:cs="Calibri"/>
          <w:sz w:val="20"/>
          <w:szCs w:val="20"/>
          <w:lang w:eastAsia="zh-CN"/>
        </w:rPr>
        <w:t>®</w:t>
      </w:r>
      <w:r w:rsidR="009953B3" w:rsidRPr="009953B3">
        <w:rPr>
          <w:rFonts w:ascii="SimHei" w:eastAsia="SimHei" w:hAnsi="SimHei" w:cs="Calibri"/>
          <w:sz w:val="20"/>
          <w:szCs w:val="20"/>
          <w:lang w:eastAsia="zh-CN"/>
        </w:rPr>
        <w:t xml:space="preserve"> </w:t>
      </w:r>
      <w:r w:rsidRPr="009953B3">
        <w:rPr>
          <w:rFonts w:ascii="SimHei" w:eastAsia="SimHei" w:hAnsi="SimHei" w:cs="Arial" w:hint="eastAsia"/>
          <w:sz w:val="20"/>
          <w:szCs w:val="20"/>
          <w:lang w:eastAsia="zh-CN"/>
        </w:rPr>
        <w:t>对环保制造的承诺，为制造商提供了更环保的外部汽车零部件选择。</w:t>
      </w:r>
    </w:p>
    <w:p w14:paraId="0053826E" w14:textId="77777777" w:rsidR="009953B3" w:rsidRDefault="009953B3" w:rsidP="006353DB">
      <w:pPr>
        <w:spacing w:after="0" w:line="360" w:lineRule="auto"/>
        <w:ind w:right="1559"/>
        <w:jc w:val="both"/>
        <w:rPr>
          <w:rFonts w:ascii="Arial" w:hAnsi="Arial" w:cs="Arial"/>
          <w:sz w:val="20"/>
          <w:szCs w:val="20"/>
          <w:lang w:eastAsia="zh-CN"/>
        </w:rPr>
      </w:pPr>
    </w:p>
    <w:p w14:paraId="6E227780" w14:textId="151B437C" w:rsidR="009953B3" w:rsidRPr="003112A2" w:rsidRDefault="009953B3" w:rsidP="006353DB">
      <w:pPr>
        <w:spacing w:after="0" w:line="360" w:lineRule="auto"/>
        <w:ind w:right="1559"/>
        <w:jc w:val="both"/>
        <w:rPr>
          <w:rFonts w:ascii="SimHei" w:eastAsia="SimHei" w:hAnsi="SimHei" w:cs="Arial"/>
          <w:sz w:val="20"/>
          <w:szCs w:val="20"/>
          <w:lang w:eastAsia="zh-CN"/>
        </w:rPr>
      </w:pPr>
      <w:r w:rsidRPr="003112A2">
        <w:rPr>
          <w:rFonts w:ascii="SimHei" w:eastAsia="SimHei" w:hAnsi="SimHei" w:cs="Arial" w:hint="eastAsia"/>
          <w:sz w:val="20"/>
          <w:szCs w:val="20"/>
          <w:lang w:eastAsia="zh-CN"/>
        </w:rPr>
        <w:t xml:space="preserve">热塑宝 </w:t>
      </w:r>
      <w:r w:rsidRPr="003112A2">
        <w:rPr>
          <w:rFonts w:ascii="Arial" w:eastAsia="SimHei" w:hAnsi="Arial" w:cs="Arial"/>
          <w:sz w:val="20"/>
          <w:szCs w:val="20"/>
          <w:lang w:eastAsia="zh-CN"/>
        </w:rPr>
        <w:t xml:space="preserve">R (THERMOLAST® R) </w:t>
      </w:r>
      <w:r w:rsidRPr="003112A2">
        <w:rPr>
          <w:rFonts w:ascii="Arial" w:eastAsia="SimHei" w:hAnsi="Arial" w:cs="Arial"/>
          <w:sz w:val="20"/>
          <w:szCs w:val="20"/>
          <w:highlight w:val="yellow"/>
          <w:lang w:eastAsia="zh-CN"/>
        </w:rPr>
        <w:t>RC/UV/AP</w:t>
      </w:r>
      <w:r w:rsidR="003112A2" w:rsidRPr="003112A2">
        <w:rPr>
          <w:rFonts w:ascii="Arial" w:eastAsia="SimHei" w:hAnsi="Arial" w:cs="Arial"/>
          <w:sz w:val="20"/>
          <w:szCs w:val="20"/>
          <w:lang w:eastAsia="zh-CN"/>
        </w:rPr>
        <w:t xml:space="preserve"> </w:t>
      </w:r>
      <w:hyperlink r:id="rId12" w:history="1">
        <w:r w:rsidR="002951C2" w:rsidRPr="00736480">
          <w:rPr>
            <w:rStyle w:val="Hyperlink"/>
            <w:rFonts w:ascii="Arial" w:eastAsia="SimHei" w:hAnsi="Arial" w:cs="Arial"/>
            <w:sz w:val="20"/>
            <w:szCs w:val="20"/>
            <w:lang w:eastAsia="zh-CN"/>
          </w:rPr>
          <w:t>https://www.kraiburg-tpe.c</w:t>
        </w:r>
        <w:r w:rsidR="002951C2" w:rsidRPr="00736480">
          <w:rPr>
            <w:rStyle w:val="Hyperlink"/>
            <w:rFonts w:ascii="Arial" w:eastAsia="SimHei" w:hAnsi="Arial" w:cs="Arial"/>
            <w:sz w:val="20"/>
            <w:szCs w:val="20"/>
            <w:lang w:eastAsia="zh-CN"/>
          </w:rPr>
          <w:t>n</w:t>
        </w:r>
        <w:r w:rsidR="002951C2" w:rsidRPr="00736480">
          <w:rPr>
            <w:rStyle w:val="Hyperlink"/>
            <w:rFonts w:ascii="Arial" w:eastAsia="SimHei" w:hAnsi="Arial" w:cs="Arial"/>
            <w:sz w:val="20"/>
            <w:szCs w:val="20"/>
            <w:lang w:eastAsia="zh-CN"/>
          </w:rPr>
          <w:t>/zh-hans/%E9%80%82%E7%94%A8%E4%BA%8E%E6%B1%BD%E8%BD%A6%E5%A4%96%E9%A5%B0%E5%BA%94%E7%94%A8%E7%9A%84%E5%88%9B%E6%96%B0TPE%E5%8C%96%E5%90%88%E7%89%A9%E7%B3%BB%E5%88%97</w:t>
        </w:r>
      </w:hyperlink>
      <w:r w:rsidR="002951C2">
        <w:rPr>
          <w:rFonts w:ascii="Arial" w:eastAsia="SimHei" w:hAnsi="Arial" w:cs="Arial"/>
          <w:sz w:val="20"/>
          <w:szCs w:val="20"/>
          <w:lang w:eastAsia="zh-CN"/>
        </w:rPr>
        <w:t xml:space="preserve"> </w:t>
      </w:r>
      <w:r w:rsidRPr="003112A2">
        <w:rPr>
          <w:rFonts w:ascii="SimHei" w:eastAsia="SimHei" w:hAnsi="SimHei" w:cs="Arial" w:hint="eastAsia"/>
          <w:sz w:val="20"/>
          <w:szCs w:val="20"/>
          <w:lang w:eastAsia="zh-CN"/>
        </w:rPr>
        <w:t>系列集合了尖端技术和可持续实践，为汽车行业提供了一系列好处。该系列含有</w:t>
      </w:r>
      <w:r w:rsidRPr="003112A2">
        <w:rPr>
          <w:rFonts w:ascii="Arial" w:eastAsia="SimHei" w:hAnsi="Arial" w:cs="Arial"/>
          <w:sz w:val="20"/>
          <w:szCs w:val="20"/>
          <w:lang w:eastAsia="zh-CN"/>
        </w:rPr>
        <w:t xml:space="preserve">15% - 40% </w:t>
      </w:r>
      <w:r w:rsidRPr="003112A2">
        <w:rPr>
          <w:rFonts w:ascii="SimHei" w:eastAsia="SimHei" w:hAnsi="SimHei" w:cs="Arial" w:hint="eastAsia"/>
          <w:sz w:val="20"/>
          <w:szCs w:val="20"/>
          <w:lang w:eastAsia="zh-CN"/>
        </w:rPr>
        <w:t>的消费后回收物</w:t>
      </w:r>
      <w:r w:rsidR="003112A2" w:rsidRPr="003112A2">
        <w:rPr>
          <w:rFonts w:ascii="SimHei" w:eastAsia="SimHei" w:hAnsi="SimHei" w:cs="Arial" w:hint="eastAsia"/>
          <w:sz w:val="20"/>
          <w:szCs w:val="20"/>
          <w:lang w:eastAsia="zh-CN"/>
        </w:rPr>
        <w:t>及</w:t>
      </w:r>
      <w:r w:rsidRPr="003112A2">
        <w:rPr>
          <w:rFonts w:ascii="SimHei" w:eastAsia="SimHei" w:hAnsi="SimHei" w:cs="Arial" w:hint="eastAsia"/>
          <w:sz w:val="20"/>
          <w:szCs w:val="20"/>
          <w:lang w:eastAsia="zh-CN"/>
        </w:rPr>
        <w:t>出色的硬度范围</w:t>
      </w:r>
      <w:r w:rsidR="003112A2" w:rsidRPr="003112A2">
        <w:rPr>
          <w:rFonts w:ascii="Arial" w:eastAsia="SimHei" w:hAnsi="Arial" w:cs="Arial"/>
          <w:sz w:val="20"/>
          <w:szCs w:val="20"/>
          <w:lang w:eastAsia="zh-CN"/>
        </w:rPr>
        <w:t>（</w:t>
      </w:r>
      <w:r w:rsidRPr="003112A2">
        <w:rPr>
          <w:rFonts w:ascii="Arial" w:eastAsia="SimHei" w:hAnsi="Arial" w:cs="Arial"/>
          <w:sz w:val="20"/>
          <w:szCs w:val="20"/>
          <w:lang w:eastAsia="zh-CN"/>
        </w:rPr>
        <w:t>50</w:t>
      </w:r>
      <w:r w:rsidR="003112A2" w:rsidRPr="003112A2">
        <w:rPr>
          <w:rFonts w:ascii="Arial" w:eastAsia="SimHei" w:hAnsi="Arial" w:cs="Arial"/>
          <w:sz w:val="20"/>
          <w:szCs w:val="20"/>
          <w:lang w:eastAsia="zh-CN"/>
        </w:rPr>
        <w:t xml:space="preserve"> - 90</w:t>
      </w:r>
      <w:r w:rsidRPr="003112A2">
        <w:rPr>
          <w:rFonts w:ascii="Arial" w:eastAsia="SimHei" w:hAnsi="Arial" w:cs="Arial"/>
          <w:sz w:val="20"/>
          <w:szCs w:val="20"/>
          <w:lang w:eastAsia="zh-CN"/>
        </w:rPr>
        <w:t xml:space="preserve"> Shore A</w:t>
      </w:r>
      <w:r w:rsidR="003112A2" w:rsidRPr="003112A2">
        <w:rPr>
          <w:rFonts w:ascii="Arial" w:eastAsia="SimHei" w:hAnsi="Arial" w:cs="Arial"/>
          <w:sz w:val="20"/>
          <w:szCs w:val="20"/>
          <w:lang w:eastAsia="zh-CN"/>
        </w:rPr>
        <w:t>）</w:t>
      </w:r>
      <w:r w:rsidRPr="003112A2">
        <w:rPr>
          <w:rFonts w:ascii="SimHei" w:eastAsia="SimHei" w:hAnsi="SimHei" w:cs="Arial" w:hint="eastAsia"/>
          <w:sz w:val="20"/>
          <w:szCs w:val="20"/>
          <w:lang w:eastAsia="zh-CN"/>
        </w:rPr>
        <w:t>，</w:t>
      </w:r>
      <w:r w:rsidR="003112A2" w:rsidRPr="003112A2">
        <w:rPr>
          <w:rFonts w:ascii="SimHei" w:eastAsia="SimHei" w:hAnsi="SimHei" w:cs="Arial" w:hint="eastAsia"/>
          <w:sz w:val="20"/>
          <w:szCs w:val="20"/>
          <w:lang w:eastAsia="zh-CN"/>
        </w:rPr>
        <w:t>可</w:t>
      </w:r>
      <w:r w:rsidRPr="003112A2">
        <w:rPr>
          <w:rFonts w:ascii="SimHei" w:eastAsia="SimHei" w:hAnsi="SimHei" w:cs="Arial" w:hint="eastAsia"/>
          <w:sz w:val="20"/>
          <w:szCs w:val="20"/>
          <w:lang w:eastAsia="zh-CN"/>
        </w:rPr>
        <w:t>满足各种应用需求。</w:t>
      </w:r>
    </w:p>
    <w:p w14:paraId="60A629C8" w14:textId="77777777" w:rsidR="003112A2" w:rsidRPr="003112A2" w:rsidRDefault="003112A2" w:rsidP="003112A2">
      <w:pPr>
        <w:spacing w:after="0" w:line="360" w:lineRule="auto"/>
        <w:ind w:right="1559"/>
        <w:jc w:val="both"/>
        <w:rPr>
          <w:rFonts w:ascii="Arial" w:hAnsi="Arial" w:cs="Arial"/>
          <w:sz w:val="20"/>
          <w:szCs w:val="20"/>
          <w:lang w:eastAsia="zh-CN"/>
        </w:rPr>
      </w:pPr>
    </w:p>
    <w:p w14:paraId="65A72520" w14:textId="50DF268D" w:rsidR="003112A2" w:rsidRPr="00281DBF" w:rsidRDefault="003112A2" w:rsidP="003112A2">
      <w:pPr>
        <w:spacing w:after="0" w:line="360" w:lineRule="auto"/>
        <w:ind w:right="1559"/>
        <w:jc w:val="both"/>
        <w:rPr>
          <w:rFonts w:ascii="Arial" w:hAnsi="Arial" w:cs="Arial"/>
          <w:sz w:val="20"/>
          <w:szCs w:val="20"/>
          <w:lang w:eastAsia="zh-CN"/>
        </w:rPr>
      </w:pPr>
      <w:r w:rsidRPr="003112A2">
        <w:rPr>
          <w:rFonts w:ascii="Arial" w:hAnsi="Arial" w:cs="Arial" w:hint="eastAsia"/>
          <w:sz w:val="20"/>
          <w:szCs w:val="20"/>
          <w:lang w:eastAsia="zh-CN"/>
        </w:rPr>
        <w:t>RC/UV/AP</w:t>
      </w:r>
      <w:r w:rsidRPr="003112A2">
        <w:rPr>
          <w:rFonts w:ascii="SimHei" w:eastAsia="SimHei" w:hAnsi="SimHei" w:cs="Arial" w:hint="eastAsia"/>
          <w:sz w:val="20"/>
          <w:szCs w:val="20"/>
          <w:lang w:eastAsia="zh-CN"/>
        </w:rPr>
        <w:t>系列在各个方面的性能表现卓越，如耐候性和</w:t>
      </w:r>
      <w:r w:rsidRPr="003112A2">
        <w:rPr>
          <w:rFonts w:ascii="SimHei" w:eastAsia="SimHei" w:hAnsi="SimHei" w:cs="Arial" w:hint="eastAsia"/>
          <w:sz w:val="20"/>
          <w:szCs w:val="20"/>
          <w:highlight w:val="yellow"/>
          <w:lang w:eastAsia="zh-CN"/>
        </w:rPr>
        <w:t>抗紫外线</w:t>
      </w:r>
      <w:r w:rsidR="002951C2">
        <w:rPr>
          <w:rFonts w:ascii="SimHei" w:eastAsia="SimHei" w:hAnsi="SimHei" w:cs="Arial" w:hint="eastAsia"/>
          <w:sz w:val="20"/>
          <w:szCs w:val="20"/>
          <w:lang w:eastAsia="zh-CN"/>
        </w:rPr>
        <w:t xml:space="preserve"> </w:t>
      </w:r>
      <w:hyperlink r:id="rId13" w:history="1">
        <w:r w:rsidR="002951C2" w:rsidRPr="00736480">
          <w:rPr>
            <w:rStyle w:val="Hyperlink"/>
            <w:rFonts w:ascii="SimHei" w:eastAsia="SimHei" w:hAnsi="SimHei" w:cs="Arial"/>
            <w:sz w:val="20"/>
            <w:szCs w:val="20"/>
            <w:lang w:eastAsia="zh-CN"/>
          </w:rPr>
          <w:t>https://www.kraiburg-tpe.c</w:t>
        </w:r>
        <w:r w:rsidR="002951C2" w:rsidRPr="00736480">
          <w:rPr>
            <w:rStyle w:val="Hyperlink"/>
            <w:rFonts w:ascii="SimHei" w:eastAsia="SimHei" w:hAnsi="SimHei" w:cs="Arial"/>
            <w:sz w:val="20"/>
            <w:szCs w:val="20"/>
            <w:lang w:eastAsia="zh-CN"/>
          </w:rPr>
          <w:t>n</w:t>
        </w:r>
        <w:r w:rsidR="002951C2" w:rsidRPr="00736480">
          <w:rPr>
            <w:rStyle w:val="Hyperlink"/>
            <w:rFonts w:ascii="SimHei" w:eastAsia="SimHei" w:hAnsi="SimHei" w:cs="Arial"/>
            <w:sz w:val="20"/>
            <w:szCs w:val="20"/>
            <w:lang w:eastAsia="zh-CN"/>
          </w:rPr>
          <w:t>/zh-hans/%E5%87%AF%E6%9F%8F%E8%83%B6%E5%AE%9D%C2%AE-%E5%85%A8%E6%96%B0%E5%8D%87%E7%BA%A7%E8%BD%A6%E7%94%A8%E6%9D%AF%E6%9E%B6-%E9%98%B2%E6%BB%91%E7%A8%B3%E5%9B%BA%E7%9A%84%E4%BD%BF%E7%94%A8%E4%BD%93%E9%AA%8C</w:t>
        </w:r>
      </w:hyperlink>
      <w:r w:rsidR="002951C2">
        <w:rPr>
          <w:rFonts w:ascii="SimHei" w:eastAsia="SimHei" w:hAnsi="SimHei" w:cs="Arial"/>
          <w:sz w:val="20"/>
          <w:szCs w:val="20"/>
          <w:lang w:eastAsia="zh-CN"/>
        </w:rPr>
        <w:t xml:space="preserve"> </w:t>
      </w:r>
      <w:r w:rsidRPr="003112A2">
        <w:rPr>
          <w:rFonts w:ascii="SimHei" w:eastAsia="SimHei" w:hAnsi="SimHei" w:cs="Arial" w:hint="eastAsia"/>
          <w:sz w:val="20"/>
          <w:szCs w:val="20"/>
          <w:lang w:eastAsia="zh-CN"/>
        </w:rPr>
        <w:t>性能，前者已成功通过为期</w:t>
      </w:r>
      <w:r w:rsidRPr="003112A2">
        <w:rPr>
          <w:rFonts w:ascii="Arial" w:eastAsia="SimHei" w:hAnsi="Arial" w:cs="Arial"/>
          <w:sz w:val="20"/>
          <w:szCs w:val="20"/>
          <w:lang w:eastAsia="zh-CN"/>
        </w:rPr>
        <w:t>2</w:t>
      </w:r>
      <w:r w:rsidRPr="003112A2">
        <w:rPr>
          <w:rFonts w:ascii="SimHei" w:eastAsia="SimHei" w:hAnsi="SimHei" w:cs="Arial" w:hint="eastAsia"/>
          <w:sz w:val="20"/>
          <w:szCs w:val="20"/>
          <w:lang w:eastAsia="zh-CN"/>
        </w:rPr>
        <w:t>年的佛罗里达测试。这确保了使用该系列材料制造的汽车零部件能够在恶劣的环境条件下保持其完整性和外观。</w:t>
      </w:r>
    </w:p>
    <w:p w14:paraId="522361D0" w14:textId="77777777" w:rsidR="003112A2" w:rsidRDefault="003112A2" w:rsidP="006353DB">
      <w:pPr>
        <w:spacing w:after="0" w:line="360" w:lineRule="auto"/>
        <w:ind w:right="1559"/>
        <w:jc w:val="both"/>
        <w:rPr>
          <w:rFonts w:ascii="Arial" w:hAnsi="Arial" w:cs="Arial"/>
          <w:sz w:val="20"/>
          <w:szCs w:val="20"/>
          <w:lang w:eastAsia="zh-CN"/>
        </w:rPr>
      </w:pPr>
    </w:p>
    <w:p w14:paraId="7FF1276E" w14:textId="38FEC805" w:rsidR="003112A2" w:rsidRDefault="003112A2" w:rsidP="006353DB">
      <w:pPr>
        <w:spacing w:after="0" w:line="360" w:lineRule="auto"/>
        <w:ind w:right="1559"/>
        <w:jc w:val="both"/>
        <w:rPr>
          <w:rFonts w:ascii="Arial" w:hAnsi="Arial" w:cs="Arial"/>
          <w:sz w:val="20"/>
          <w:szCs w:val="20"/>
          <w:lang w:eastAsia="zh-CN"/>
        </w:rPr>
      </w:pPr>
      <w:r w:rsidRPr="003112A2">
        <w:rPr>
          <w:rFonts w:ascii="Arial" w:hAnsi="Arial" w:cs="Arial" w:hint="eastAsia"/>
          <w:sz w:val="20"/>
          <w:szCs w:val="20"/>
          <w:lang w:eastAsia="zh-CN"/>
        </w:rPr>
        <w:t>RC/UV/AP</w:t>
      </w:r>
      <w:r w:rsidRPr="003112A2">
        <w:rPr>
          <w:rFonts w:ascii="SimHei" w:eastAsia="SimHei" w:hAnsi="SimHei" w:cs="Arial" w:hint="eastAsia"/>
          <w:sz w:val="20"/>
          <w:szCs w:val="20"/>
          <w:lang w:eastAsia="zh-CN"/>
        </w:rPr>
        <w:t>系列通过其出色的包胶性能进一步</w:t>
      </w:r>
      <w:r w:rsidR="00540D66">
        <w:rPr>
          <w:rFonts w:ascii="SimHei" w:eastAsia="SimHei" w:hAnsi="SimHei" w:cs="Arial" w:hint="eastAsia"/>
          <w:sz w:val="20"/>
          <w:szCs w:val="20"/>
          <w:lang w:eastAsia="zh-CN"/>
        </w:rPr>
        <w:t>凸显了</w:t>
      </w:r>
      <w:r w:rsidRPr="003112A2">
        <w:rPr>
          <w:rFonts w:ascii="SimHei" w:eastAsia="SimHei" w:hAnsi="SimHei" w:cs="Arial" w:hint="eastAsia"/>
          <w:sz w:val="20"/>
          <w:szCs w:val="20"/>
          <w:lang w:eastAsia="zh-CN"/>
        </w:rPr>
        <w:t>其</w:t>
      </w:r>
      <w:r w:rsidR="00540D66">
        <w:rPr>
          <w:rFonts w:ascii="SimHei" w:eastAsia="SimHei" w:hAnsi="SimHei" w:cs="Arial" w:hint="eastAsia"/>
          <w:sz w:val="20"/>
          <w:szCs w:val="20"/>
          <w:lang w:eastAsia="zh-CN"/>
        </w:rPr>
        <w:t>独特</w:t>
      </w:r>
      <w:r w:rsidRPr="003112A2">
        <w:rPr>
          <w:rFonts w:ascii="SimHei" w:eastAsia="SimHei" w:hAnsi="SimHei" w:cs="Arial" w:hint="eastAsia"/>
          <w:sz w:val="20"/>
          <w:szCs w:val="20"/>
          <w:lang w:eastAsia="zh-CN"/>
        </w:rPr>
        <w:t>特点，尤其</w:t>
      </w:r>
      <w:r w:rsidR="00540D66">
        <w:rPr>
          <w:rFonts w:ascii="SimHei" w:eastAsia="SimHei" w:hAnsi="SimHei" w:cs="Arial" w:hint="eastAsia"/>
          <w:sz w:val="20"/>
          <w:szCs w:val="20"/>
          <w:lang w:eastAsia="zh-CN"/>
        </w:rPr>
        <w:t>是在</w:t>
      </w:r>
      <w:r w:rsidRPr="003112A2">
        <w:rPr>
          <w:rFonts w:ascii="SimHei" w:eastAsia="SimHei" w:hAnsi="SimHei" w:cs="Arial" w:hint="eastAsia"/>
          <w:sz w:val="20"/>
          <w:szCs w:val="20"/>
          <w:lang w:eastAsia="zh-CN"/>
        </w:rPr>
        <w:t>与</w:t>
      </w:r>
      <w:r w:rsidRPr="003112A2">
        <w:rPr>
          <w:rFonts w:ascii="Arial" w:eastAsia="SimHei" w:hAnsi="Arial" w:cs="Arial"/>
          <w:sz w:val="20"/>
          <w:szCs w:val="20"/>
          <w:lang w:eastAsia="zh-CN"/>
        </w:rPr>
        <w:t>PP</w:t>
      </w:r>
      <w:r w:rsidRPr="003112A2">
        <w:rPr>
          <w:rFonts w:ascii="SimHei" w:eastAsia="SimHei" w:hAnsi="SimHei" w:cs="Arial" w:hint="eastAsia"/>
          <w:sz w:val="20"/>
          <w:szCs w:val="20"/>
          <w:lang w:eastAsia="zh-CN"/>
        </w:rPr>
        <w:t>和</w:t>
      </w:r>
      <w:r w:rsidRPr="003112A2">
        <w:rPr>
          <w:rFonts w:ascii="Arial" w:eastAsia="SimHei" w:hAnsi="Arial" w:cs="Arial"/>
          <w:sz w:val="20"/>
          <w:szCs w:val="20"/>
          <w:lang w:eastAsia="zh-CN"/>
        </w:rPr>
        <w:t>PE</w:t>
      </w:r>
      <w:r w:rsidRPr="003112A2">
        <w:rPr>
          <w:rFonts w:ascii="SimHei" w:eastAsia="SimHei" w:hAnsi="SimHei" w:cs="Arial" w:hint="eastAsia"/>
          <w:sz w:val="20"/>
          <w:szCs w:val="20"/>
          <w:lang w:eastAsia="zh-CN"/>
        </w:rPr>
        <w:t>包胶</w:t>
      </w:r>
      <w:r w:rsidR="00540D66">
        <w:rPr>
          <w:rFonts w:ascii="SimHei" w:eastAsia="SimHei" w:hAnsi="SimHei" w:cs="Arial" w:hint="eastAsia"/>
          <w:sz w:val="20"/>
          <w:szCs w:val="20"/>
          <w:lang w:eastAsia="zh-CN"/>
        </w:rPr>
        <w:t>时，</w:t>
      </w:r>
      <w:r w:rsidRPr="003112A2">
        <w:rPr>
          <w:rFonts w:ascii="SimHei" w:eastAsia="SimHei" w:hAnsi="SimHei" w:cs="Arial" w:hint="eastAsia"/>
          <w:sz w:val="20"/>
          <w:szCs w:val="20"/>
          <w:lang w:eastAsia="zh-CN"/>
        </w:rPr>
        <w:t>表现</w:t>
      </w:r>
      <w:r w:rsidR="00540D66">
        <w:rPr>
          <w:rFonts w:ascii="SimHei" w:eastAsia="SimHei" w:hAnsi="SimHei" w:cs="Arial" w:hint="eastAsia"/>
          <w:sz w:val="20"/>
          <w:szCs w:val="20"/>
          <w:lang w:eastAsia="zh-CN"/>
        </w:rPr>
        <w:t>十分</w:t>
      </w:r>
      <w:r w:rsidRPr="003112A2">
        <w:rPr>
          <w:rFonts w:ascii="SimHei" w:eastAsia="SimHei" w:hAnsi="SimHei" w:cs="Arial" w:hint="eastAsia"/>
          <w:sz w:val="20"/>
          <w:szCs w:val="20"/>
          <w:lang w:eastAsia="zh-CN"/>
        </w:rPr>
        <w:t>出色。该系列能够与多组分注塑工艺良好地配合，</w:t>
      </w:r>
      <w:r w:rsidR="00540D66">
        <w:rPr>
          <w:rFonts w:ascii="SimHei" w:eastAsia="SimHei" w:hAnsi="SimHei" w:cs="Arial" w:hint="eastAsia"/>
          <w:sz w:val="20"/>
          <w:szCs w:val="20"/>
          <w:lang w:eastAsia="zh-CN"/>
        </w:rPr>
        <w:t>从而</w:t>
      </w:r>
      <w:r w:rsidRPr="003112A2">
        <w:rPr>
          <w:rFonts w:ascii="SimHei" w:eastAsia="SimHei" w:hAnsi="SimHei" w:cs="Arial" w:hint="eastAsia"/>
          <w:sz w:val="20"/>
          <w:szCs w:val="20"/>
          <w:lang w:eastAsia="zh-CN"/>
        </w:rPr>
        <w:t>使部件组装变得轻松，</w:t>
      </w:r>
      <w:r w:rsidR="00540D66">
        <w:rPr>
          <w:rFonts w:ascii="SimHei" w:eastAsia="SimHei" w:hAnsi="SimHei" w:cs="Arial" w:hint="eastAsia"/>
          <w:sz w:val="20"/>
          <w:szCs w:val="20"/>
          <w:lang w:eastAsia="zh-CN"/>
        </w:rPr>
        <w:t>例如</w:t>
      </w:r>
      <w:r w:rsidRPr="003112A2">
        <w:rPr>
          <w:rFonts w:ascii="SimHei" w:eastAsia="SimHei" w:hAnsi="SimHei" w:cs="Arial" w:hint="eastAsia"/>
          <w:sz w:val="20"/>
          <w:szCs w:val="20"/>
          <w:lang w:eastAsia="zh-CN"/>
        </w:rPr>
        <w:t>车顶栏罩等，</w:t>
      </w:r>
      <w:r w:rsidR="00540D66">
        <w:rPr>
          <w:rFonts w:ascii="SimHei" w:eastAsia="SimHei" w:hAnsi="SimHei" w:cs="Arial" w:hint="eastAsia"/>
          <w:sz w:val="20"/>
          <w:szCs w:val="20"/>
          <w:lang w:eastAsia="zh-CN"/>
        </w:rPr>
        <w:t>这</w:t>
      </w:r>
      <w:r w:rsidRPr="003112A2">
        <w:rPr>
          <w:rFonts w:ascii="SimHei" w:eastAsia="SimHei" w:hAnsi="SimHei" w:cs="Arial" w:hint="eastAsia"/>
          <w:sz w:val="20"/>
          <w:szCs w:val="20"/>
          <w:lang w:eastAsia="zh-CN"/>
        </w:rPr>
        <w:t>提升了部件的强度和外观。</w:t>
      </w:r>
    </w:p>
    <w:p w14:paraId="3EAD3642" w14:textId="77777777" w:rsidR="00540D66" w:rsidRDefault="00540D66" w:rsidP="006353DB">
      <w:pPr>
        <w:spacing w:after="0" w:line="360" w:lineRule="auto"/>
        <w:ind w:right="1559"/>
        <w:jc w:val="both"/>
        <w:rPr>
          <w:rFonts w:ascii="Arial" w:hAnsi="Arial" w:cs="Arial"/>
          <w:sz w:val="20"/>
          <w:szCs w:val="20"/>
          <w:lang w:eastAsia="zh-CN"/>
        </w:rPr>
      </w:pPr>
    </w:p>
    <w:p w14:paraId="30B6B0FE" w14:textId="51BF85DE" w:rsidR="00540D66" w:rsidRPr="00540D66" w:rsidRDefault="00540D66" w:rsidP="006353DB">
      <w:pPr>
        <w:spacing w:after="0" w:line="360" w:lineRule="auto"/>
        <w:ind w:right="1559"/>
        <w:jc w:val="both"/>
        <w:rPr>
          <w:rFonts w:ascii="SimHei" w:eastAsia="SimHei" w:hAnsi="SimHei" w:cs="Arial"/>
          <w:sz w:val="20"/>
          <w:szCs w:val="20"/>
          <w:lang w:eastAsia="zh-CN"/>
        </w:rPr>
      </w:pPr>
      <w:r w:rsidRPr="00540D66">
        <w:rPr>
          <w:rFonts w:ascii="SimHei" w:eastAsia="SimHei" w:hAnsi="SimHei" w:cs="Arial" w:hint="eastAsia"/>
          <w:sz w:val="20"/>
          <w:szCs w:val="20"/>
          <w:lang w:eastAsia="zh-CN"/>
        </w:rPr>
        <w:lastRenderedPageBreak/>
        <w:t>此外，该系列表现出优秀的热稳定性，即使在高达</w:t>
      </w:r>
      <w:r w:rsidRPr="00540D66">
        <w:rPr>
          <w:rFonts w:ascii="Arial" w:hAnsi="Arial" w:cs="Arial" w:hint="eastAsia"/>
          <w:sz w:val="20"/>
          <w:szCs w:val="20"/>
          <w:lang w:eastAsia="zh-CN"/>
        </w:rPr>
        <w:t>90</w:t>
      </w:r>
      <w:r w:rsidRPr="00540D66">
        <w:rPr>
          <w:rFonts w:ascii="Arial" w:hAnsi="Arial" w:cs="Arial" w:hint="eastAsia"/>
          <w:sz w:val="20"/>
          <w:szCs w:val="20"/>
          <w:lang w:eastAsia="zh-CN"/>
        </w:rPr>
        <w:t>°</w:t>
      </w:r>
      <w:r w:rsidRPr="00540D66">
        <w:rPr>
          <w:rFonts w:ascii="Arial" w:hAnsi="Arial" w:cs="Arial" w:hint="eastAsia"/>
          <w:sz w:val="20"/>
          <w:szCs w:val="20"/>
          <w:lang w:eastAsia="zh-CN"/>
        </w:rPr>
        <w:t>C</w:t>
      </w:r>
      <w:r w:rsidRPr="00540D66">
        <w:rPr>
          <w:rFonts w:ascii="SimHei" w:eastAsia="SimHei" w:hAnsi="SimHei" w:cs="Arial" w:hint="eastAsia"/>
          <w:sz w:val="20"/>
          <w:szCs w:val="20"/>
          <w:lang w:eastAsia="zh-CN"/>
        </w:rPr>
        <w:t>的运行温度下，也能保持其性能属性。这一特性保障了使用热</w:t>
      </w:r>
      <w:r w:rsidRPr="003112A2">
        <w:rPr>
          <w:rFonts w:ascii="SimHei" w:eastAsia="SimHei" w:hAnsi="SimHei" w:cs="Arial" w:hint="eastAsia"/>
          <w:sz w:val="20"/>
          <w:szCs w:val="20"/>
          <w:lang w:eastAsia="zh-CN"/>
        </w:rPr>
        <w:t xml:space="preserve">塑宝 </w:t>
      </w:r>
      <w:r w:rsidRPr="003112A2">
        <w:rPr>
          <w:rFonts w:ascii="Arial" w:eastAsia="SimHei" w:hAnsi="Arial" w:cs="Arial"/>
          <w:sz w:val="20"/>
          <w:szCs w:val="20"/>
          <w:lang w:eastAsia="zh-CN"/>
        </w:rPr>
        <w:t xml:space="preserve">R (THERMOLAST® R) </w:t>
      </w:r>
      <w:r w:rsidRPr="00540D66">
        <w:rPr>
          <w:rFonts w:ascii="Arial" w:hAnsi="Arial" w:cs="Arial" w:hint="eastAsia"/>
          <w:sz w:val="20"/>
          <w:szCs w:val="20"/>
          <w:lang w:eastAsia="zh-CN"/>
        </w:rPr>
        <w:t>RC/UV/AP</w:t>
      </w:r>
      <w:r w:rsidRPr="00540D66">
        <w:rPr>
          <w:rFonts w:ascii="SimHei" w:eastAsia="SimHei" w:hAnsi="SimHei" w:cs="Arial" w:hint="eastAsia"/>
          <w:sz w:val="20"/>
          <w:szCs w:val="20"/>
          <w:lang w:eastAsia="zh-CN"/>
        </w:rPr>
        <w:t>系列制造的汽车零部件的可靠性和使用寿命。</w:t>
      </w:r>
    </w:p>
    <w:p w14:paraId="35DDA82E" w14:textId="77777777" w:rsidR="006353DB" w:rsidRPr="00281DBF" w:rsidRDefault="006353DB" w:rsidP="006353DB">
      <w:pPr>
        <w:spacing w:after="0" w:line="360" w:lineRule="auto"/>
        <w:ind w:right="1559"/>
        <w:jc w:val="both"/>
        <w:rPr>
          <w:rFonts w:ascii="Arial" w:hAnsi="Arial" w:cs="Arial"/>
          <w:sz w:val="20"/>
          <w:szCs w:val="20"/>
          <w:lang w:eastAsia="zh-CN"/>
        </w:rPr>
      </w:pPr>
    </w:p>
    <w:p w14:paraId="5A720C7A" w14:textId="54EB2C38" w:rsidR="00FC0419" w:rsidRPr="00FC0419" w:rsidRDefault="00FC0419" w:rsidP="006353DB">
      <w:pPr>
        <w:spacing w:after="0" w:line="360" w:lineRule="auto"/>
        <w:ind w:right="1559"/>
        <w:jc w:val="both"/>
        <w:rPr>
          <w:rFonts w:ascii="SimHei" w:eastAsia="SimHei" w:hAnsi="SimHei" w:cs="Arial"/>
          <w:sz w:val="20"/>
          <w:szCs w:val="20"/>
          <w:lang w:eastAsia="zh-CN"/>
        </w:rPr>
      </w:pPr>
      <w:r w:rsidRPr="00FC0419">
        <w:rPr>
          <w:rFonts w:ascii="Arial" w:hAnsi="Arial" w:cs="Arial" w:hint="eastAsia"/>
          <w:sz w:val="20"/>
          <w:szCs w:val="20"/>
          <w:lang w:eastAsia="zh-CN"/>
        </w:rPr>
        <w:t>RC/UV/AP</w:t>
      </w:r>
      <w:r w:rsidRPr="00FC0419">
        <w:rPr>
          <w:rFonts w:ascii="SimHei" w:eastAsia="SimHei" w:hAnsi="SimHei" w:cs="Arial" w:hint="eastAsia"/>
          <w:sz w:val="20"/>
          <w:szCs w:val="20"/>
          <w:lang w:eastAsia="zh-CN"/>
        </w:rPr>
        <w:t>系列与可持续实践完美契合，采用可回收材料，</w:t>
      </w:r>
      <w:r>
        <w:rPr>
          <w:rFonts w:ascii="SimHei" w:eastAsia="SimHei" w:hAnsi="SimHei" w:cs="Arial" w:hint="eastAsia"/>
          <w:sz w:val="20"/>
          <w:szCs w:val="20"/>
          <w:lang w:eastAsia="zh-CN"/>
        </w:rPr>
        <w:t>可</w:t>
      </w:r>
      <w:r w:rsidRPr="00FC0419">
        <w:rPr>
          <w:rFonts w:ascii="SimHei" w:eastAsia="SimHei" w:hAnsi="SimHei" w:cs="Arial" w:hint="eastAsia"/>
          <w:sz w:val="20"/>
          <w:szCs w:val="20"/>
          <w:lang w:eastAsia="zh-CN"/>
        </w:rPr>
        <w:t>响应行业对环保和可回收解决方案日益增长的需求。</w:t>
      </w:r>
    </w:p>
    <w:p w14:paraId="245FA5C1" w14:textId="77777777" w:rsidR="006353DB" w:rsidRPr="00281DBF" w:rsidRDefault="006353DB" w:rsidP="006353DB">
      <w:pPr>
        <w:spacing w:after="0" w:line="360" w:lineRule="auto"/>
        <w:ind w:right="1559"/>
        <w:jc w:val="both"/>
        <w:rPr>
          <w:rFonts w:ascii="Arial" w:hAnsi="Arial" w:cs="Arial"/>
          <w:sz w:val="20"/>
          <w:szCs w:val="20"/>
          <w:lang w:eastAsia="zh-CN"/>
        </w:rPr>
      </w:pPr>
    </w:p>
    <w:p w14:paraId="713DFA90" w14:textId="0631BA80" w:rsidR="006353DB" w:rsidRPr="00FC0419" w:rsidRDefault="00FC0419" w:rsidP="006353DB">
      <w:pPr>
        <w:spacing w:after="0" w:line="360" w:lineRule="auto"/>
        <w:ind w:right="1559"/>
        <w:jc w:val="both"/>
        <w:rPr>
          <w:rFonts w:ascii="SimHei" w:eastAsia="SimHei" w:hAnsi="SimHei" w:cs="Arial"/>
          <w:sz w:val="20"/>
          <w:szCs w:val="20"/>
          <w:lang w:eastAsia="zh-CN"/>
        </w:rPr>
      </w:pPr>
      <w:r w:rsidRPr="00FC0419">
        <w:rPr>
          <w:rFonts w:ascii="SimHei" w:eastAsia="SimHei" w:hAnsi="SimHei" w:cs="Arial" w:hint="eastAsia"/>
          <w:sz w:val="20"/>
          <w:szCs w:val="20"/>
          <w:lang w:eastAsia="zh-CN"/>
        </w:rPr>
        <w:t>该系列的理想应用包括车顶行李架密封和罩、车顶栏下垫板以及车顶栏底座。</w:t>
      </w:r>
    </w:p>
    <w:p w14:paraId="1DAB3360" w14:textId="417C6710" w:rsidR="00FC0419" w:rsidRPr="00FC0419" w:rsidRDefault="00FC0419" w:rsidP="006353DB">
      <w:pPr>
        <w:spacing w:after="0" w:line="360" w:lineRule="auto"/>
        <w:ind w:right="1559"/>
        <w:jc w:val="both"/>
        <w:rPr>
          <w:rFonts w:ascii="SimHei" w:eastAsia="SimHei" w:hAnsi="SimHei" w:cs="Arial"/>
          <w:sz w:val="20"/>
          <w:szCs w:val="20"/>
          <w:lang w:eastAsia="zh-CN"/>
        </w:rPr>
      </w:pPr>
      <w:r w:rsidRPr="00FC0419">
        <w:rPr>
          <w:rFonts w:ascii="SimHei" w:eastAsia="SimHei" w:hAnsi="SimHei" w:cs="Arial" w:hint="eastAsia"/>
          <w:sz w:val="20"/>
          <w:szCs w:val="20"/>
          <w:lang w:eastAsia="zh-CN"/>
        </w:rPr>
        <w:t>除了上述系列，凯柏胶宝</w:t>
      </w:r>
      <w:r w:rsidRPr="00FC0419">
        <w:rPr>
          <w:rFonts w:ascii="Calibri" w:eastAsia="SimHei" w:hAnsi="Calibri" w:cs="Calibri"/>
          <w:sz w:val="20"/>
          <w:szCs w:val="20"/>
          <w:lang w:eastAsia="zh-CN"/>
        </w:rPr>
        <w:t>®</w:t>
      </w:r>
      <w:r w:rsidRPr="00FC0419">
        <w:rPr>
          <w:rFonts w:ascii="SimHei" w:eastAsia="SimHei" w:hAnsi="SimHei" w:cs="Arial" w:hint="eastAsia"/>
          <w:sz w:val="20"/>
          <w:szCs w:val="20"/>
          <w:lang w:eastAsia="zh-CN"/>
        </w:rPr>
        <w:t xml:space="preserve"> 还提供各种定制的热塑性弹性体</w:t>
      </w:r>
      <w:r w:rsidRPr="00FC0419">
        <w:rPr>
          <w:rFonts w:ascii="Arial" w:eastAsia="SimHei" w:hAnsi="Arial" w:cs="Arial"/>
          <w:sz w:val="20"/>
          <w:szCs w:val="20"/>
          <w:lang w:eastAsia="zh-CN"/>
        </w:rPr>
        <w:t>（</w:t>
      </w:r>
      <w:r w:rsidRPr="00FC0419">
        <w:rPr>
          <w:rFonts w:ascii="Arial" w:eastAsia="SimHei" w:hAnsi="Arial" w:cs="Arial"/>
          <w:sz w:val="20"/>
          <w:szCs w:val="20"/>
          <w:lang w:eastAsia="zh-CN"/>
        </w:rPr>
        <w:t>TPE</w:t>
      </w:r>
      <w:r w:rsidRPr="00FC0419">
        <w:rPr>
          <w:rFonts w:ascii="Arial" w:eastAsia="SimHei" w:hAnsi="Arial" w:cs="Arial"/>
          <w:sz w:val="20"/>
          <w:szCs w:val="20"/>
          <w:lang w:eastAsia="zh-CN"/>
        </w:rPr>
        <w:t>）</w:t>
      </w:r>
      <w:r w:rsidRPr="00FC0419">
        <w:rPr>
          <w:rFonts w:ascii="SimHei" w:eastAsia="SimHei" w:hAnsi="SimHei" w:cs="Arial" w:hint="eastAsia"/>
          <w:sz w:val="20"/>
          <w:szCs w:val="20"/>
          <w:lang w:eastAsia="zh-CN"/>
        </w:rPr>
        <w:t>化合物，专为满足汽车客户的特定需求和偏好所设计。这些量身定制的解决方案旨在提供独特的性能、功能和设计，以满足制造商的个性化要求。</w:t>
      </w:r>
    </w:p>
    <w:p w14:paraId="0FCE4D3B" w14:textId="77777777" w:rsidR="004701E5" w:rsidRDefault="004701E5" w:rsidP="0072737D">
      <w:pPr>
        <w:spacing w:line="360" w:lineRule="auto"/>
        <w:ind w:right="1559"/>
        <w:jc w:val="both"/>
        <w:rPr>
          <w:rFonts w:ascii="Arial" w:hAnsi="Arial" w:cs="Arial"/>
          <w:b/>
          <w:bCs/>
          <w:sz w:val="20"/>
          <w:szCs w:val="20"/>
          <w:lang w:eastAsia="zh-CN"/>
        </w:rPr>
      </w:pPr>
    </w:p>
    <w:p w14:paraId="6F5DE948" w14:textId="77777777" w:rsidR="00C2628B" w:rsidRPr="00BB183D" w:rsidRDefault="00C2628B" w:rsidP="00C2628B">
      <w:pPr>
        <w:spacing w:line="360" w:lineRule="auto"/>
        <w:jc w:val="both"/>
        <w:rPr>
          <w:rFonts w:ascii="SimHei" w:eastAsia="SimHei" w:hAnsi="SimHei" w:cs="Arial"/>
          <w:b/>
          <w:bCs/>
          <w:sz w:val="20"/>
          <w:szCs w:val="20"/>
          <w:lang w:eastAsia="zh-CN"/>
        </w:rPr>
      </w:pPr>
      <w:r w:rsidRPr="00BB183D">
        <w:rPr>
          <w:rFonts w:ascii="Arial" w:eastAsia="SimHei" w:hAnsi="Arial" w:cs="Arial"/>
          <w:b/>
          <w:bCs/>
          <w:sz w:val="20"/>
          <w:szCs w:val="20"/>
          <w:lang w:eastAsia="zh-CN"/>
        </w:rPr>
        <w:t>TPE</w:t>
      </w:r>
      <w:r w:rsidRPr="00BB183D">
        <w:rPr>
          <w:rFonts w:ascii="SimHei" w:eastAsia="SimHei" w:hAnsi="SimHei" w:cs="Arial" w:hint="eastAsia"/>
          <w:b/>
          <w:bCs/>
          <w:sz w:val="20"/>
          <w:szCs w:val="20"/>
          <w:lang w:eastAsia="zh-CN"/>
        </w:rPr>
        <w:t xml:space="preserve"> 在可持续发展方面取得成功</w:t>
      </w:r>
    </w:p>
    <w:p w14:paraId="00CB7116" w14:textId="075E25E5" w:rsidR="00C2628B" w:rsidRPr="00BB183D" w:rsidRDefault="00C2628B" w:rsidP="00C2628B">
      <w:pPr>
        <w:spacing w:line="360" w:lineRule="auto"/>
        <w:ind w:right="1559"/>
        <w:jc w:val="both"/>
        <w:rPr>
          <w:rFonts w:ascii="SimHei" w:eastAsia="SimHei" w:hAnsi="SimHei" w:cs="Arial"/>
          <w:sz w:val="20"/>
          <w:szCs w:val="20"/>
          <w:lang w:eastAsia="zh-CN"/>
        </w:rPr>
      </w:pPr>
      <w:r w:rsidRPr="00BB183D">
        <w:rPr>
          <w:rFonts w:ascii="SimHei" w:eastAsia="SimHei" w:hAnsi="SimHei" w:cs="Arial" w:hint="eastAsia"/>
          <w:sz w:val="20"/>
          <w:szCs w:val="20"/>
          <w:lang w:eastAsia="zh-CN"/>
        </w:rPr>
        <w:t>除了</w:t>
      </w:r>
      <w:r w:rsidRPr="00C2628B">
        <w:rPr>
          <w:rFonts w:ascii="SimHei" w:eastAsia="SimHei" w:hAnsi="SimHei" w:cs="Arial" w:hint="eastAsia"/>
          <w:sz w:val="20"/>
          <w:szCs w:val="20"/>
          <w:lang w:eastAsia="zh-CN"/>
        </w:rPr>
        <w:t>车顶行李架</w:t>
      </w:r>
      <w:r w:rsidRPr="00BB183D">
        <w:rPr>
          <w:rFonts w:ascii="SimHei" w:eastAsia="SimHei" w:hAnsi="SimHei" w:cs="Arial" w:hint="eastAsia"/>
          <w:sz w:val="20"/>
          <w:szCs w:val="20"/>
          <w:lang w:eastAsia="zh-CN"/>
        </w:rPr>
        <w:t>外，凯柏胶宝</w:t>
      </w:r>
      <w:r w:rsidRPr="00BB183D">
        <w:rPr>
          <w:rFonts w:ascii="Calibri" w:eastAsia="SimHei" w:hAnsi="Calibri" w:cs="Calibri"/>
          <w:sz w:val="20"/>
          <w:szCs w:val="20"/>
          <w:lang w:eastAsia="zh-CN"/>
        </w:rPr>
        <w:t>®</w:t>
      </w:r>
      <w:r w:rsidRPr="00BB183D">
        <w:rPr>
          <w:rFonts w:ascii="SimHei" w:eastAsia="SimHei" w:hAnsi="SimHei" w:cs="Arial" w:hint="eastAsia"/>
          <w:sz w:val="20"/>
          <w:szCs w:val="20"/>
          <w:lang w:eastAsia="zh-CN"/>
        </w:rPr>
        <w:t>最近开发的可持续创新</w:t>
      </w:r>
      <w:r w:rsidRPr="00BB183D">
        <w:rPr>
          <w:rFonts w:ascii="Arial" w:eastAsia="SimHei" w:hAnsi="Arial" w:cs="Arial"/>
          <w:sz w:val="20"/>
          <w:szCs w:val="20"/>
          <w:lang w:eastAsia="zh-CN"/>
        </w:rPr>
        <w:t xml:space="preserve"> TPE</w:t>
      </w:r>
      <w:r w:rsidRPr="00BB183D">
        <w:rPr>
          <w:rFonts w:ascii="SimHei" w:eastAsia="SimHei" w:hAnsi="SimHei" w:cs="Arial" w:hint="eastAsia"/>
          <w:sz w:val="20"/>
          <w:szCs w:val="20"/>
          <w:lang w:eastAsia="zh-CN"/>
        </w:rPr>
        <w:t>系列包括专门用于汽车、日常消费品、消费电子产品、可穿戴设备和工业应用的材料解决方案，其中包含高达</w:t>
      </w:r>
      <w:r w:rsidRPr="00BB183D">
        <w:rPr>
          <w:rFonts w:ascii="Arial" w:eastAsia="SimHei" w:hAnsi="Arial" w:cs="Arial"/>
          <w:sz w:val="20"/>
          <w:szCs w:val="20"/>
          <w:lang w:eastAsia="zh-CN"/>
        </w:rPr>
        <w:t>48%</w:t>
      </w:r>
      <w:r w:rsidRPr="00BB183D">
        <w:rPr>
          <w:rFonts w:ascii="SimHei" w:eastAsia="SimHei" w:hAnsi="SimHei" w:cs="Arial" w:hint="eastAsia"/>
          <w:sz w:val="20"/>
          <w:szCs w:val="20"/>
          <w:lang w:eastAsia="zh-CN"/>
        </w:rPr>
        <w:t xml:space="preserve">的消费后回收物 </w:t>
      </w:r>
      <w:r w:rsidRPr="00BB183D">
        <w:rPr>
          <w:rFonts w:ascii="Arial" w:eastAsia="SimHei" w:hAnsi="Arial" w:cs="Arial"/>
          <w:sz w:val="20"/>
          <w:szCs w:val="20"/>
          <w:lang w:eastAsia="zh-CN"/>
        </w:rPr>
        <w:t>(PCR)</w:t>
      </w:r>
      <w:r w:rsidRPr="00BB183D">
        <w:rPr>
          <w:rFonts w:ascii="SimHei" w:eastAsia="SimHei" w:hAnsi="SimHei" w:cs="Arial" w:hint="eastAsia"/>
          <w:sz w:val="20"/>
          <w:szCs w:val="20"/>
          <w:lang w:eastAsia="zh-CN"/>
        </w:rPr>
        <w:t xml:space="preserve"> 和高达</w:t>
      </w:r>
      <w:r w:rsidRPr="00BB183D">
        <w:rPr>
          <w:rFonts w:ascii="Arial" w:eastAsia="SimHei" w:hAnsi="Arial" w:cs="Arial"/>
          <w:sz w:val="20"/>
          <w:szCs w:val="20"/>
          <w:lang w:eastAsia="zh-CN"/>
        </w:rPr>
        <w:t>50%</w:t>
      </w:r>
      <w:r w:rsidRPr="00BB183D">
        <w:rPr>
          <w:rFonts w:ascii="SimHei" w:eastAsia="SimHei" w:hAnsi="SimHei" w:cs="Arial" w:hint="eastAsia"/>
          <w:sz w:val="20"/>
          <w:szCs w:val="20"/>
          <w:lang w:eastAsia="zh-CN"/>
        </w:rPr>
        <w:t xml:space="preserve">后工业回收物 </w:t>
      </w:r>
      <w:r w:rsidRPr="00BB183D">
        <w:rPr>
          <w:rFonts w:ascii="Arial" w:eastAsia="SimHei" w:hAnsi="Arial" w:cs="Arial"/>
          <w:sz w:val="20"/>
          <w:szCs w:val="20"/>
          <w:lang w:eastAsia="zh-CN"/>
        </w:rPr>
        <w:t>(PIR)</w:t>
      </w:r>
      <w:r w:rsidRPr="00BB183D">
        <w:rPr>
          <w:rFonts w:ascii="SimHei" w:eastAsia="SimHei" w:hAnsi="SimHei" w:cs="Arial" w:hint="eastAsia"/>
          <w:sz w:val="20"/>
          <w:szCs w:val="20"/>
          <w:lang w:eastAsia="zh-CN"/>
        </w:rPr>
        <w:t>。 符合多项全球标准，如</w:t>
      </w:r>
      <w:r w:rsidRPr="00BB183D">
        <w:rPr>
          <w:rFonts w:ascii="Arial" w:eastAsia="SimHei" w:hAnsi="Arial" w:cs="Arial"/>
          <w:sz w:val="20"/>
          <w:szCs w:val="20"/>
          <w:lang w:eastAsia="zh-CN"/>
        </w:rPr>
        <w:t>FDA</w:t>
      </w:r>
      <w:r w:rsidRPr="00BB183D">
        <w:rPr>
          <w:rFonts w:ascii="SimHei" w:eastAsia="SimHei" w:hAnsi="SimHei" w:cs="Arial" w:hint="eastAsia"/>
          <w:sz w:val="20"/>
          <w:szCs w:val="20"/>
          <w:lang w:eastAsia="zh-CN"/>
        </w:rPr>
        <w:t>原材料符合性、</w:t>
      </w:r>
      <w:r w:rsidRPr="00BB183D">
        <w:rPr>
          <w:rFonts w:ascii="Arial" w:eastAsia="SimHei" w:hAnsi="Arial" w:cs="Arial"/>
          <w:sz w:val="20"/>
          <w:szCs w:val="20"/>
          <w:lang w:eastAsia="zh-CN"/>
        </w:rPr>
        <w:t>RoHS</w:t>
      </w:r>
      <w:r w:rsidRPr="00BB183D">
        <w:rPr>
          <w:rFonts w:ascii="SimHei" w:eastAsia="SimHei" w:hAnsi="SimHei" w:cs="Arial" w:hint="eastAsia"/>
          <w:sz w:val="20"/>
          <w:szCs w:val="20"/>
          <w:lang w:eastAsia="zh-CN"/>
        </w:rPr>
        <w:t>和</w:t>
      </w:r>
      <w:r w:rsidRPr="00BB183D">
        <w:rPr>
          <w:rFonts w:ascii="Arial" w:eastAsia="SimHei" w:hAnsi="Arial" w:cs="Arial"/>
          <w:sz w:val="20"/>
          <w:szCs w:val="20"/>
          <w:lang w:eastAsia="zh-CN"/>
        </w:rPr>
        <w:t>REACH SVHC</w:t>
      </w:r>
      <w:r w:rsidRPr="00BB183D">
        <w:rPr>
          <w:rFonts w:ascii="SimHei" w:eastAsia="SimHei" w:hAnsi="SimHei" w:cs="Arial" w:hint="eastAsia"/>
          <w:sz w:val="20"/>
          <w:szCs w:val="20"/>
          <w:lang w:eastAsia="zh-CN"/>
        </w:rPr>
        <w:t>要求。凯柏胶宝</w:t>
      </w:r>
      <w:r w:rsidRPr="00BB183D">
        <w:rPr>
          <w:rFonts w:ascii="Calibri" w:eastAsia="SimHei" w:hAnsi="Calibri" w:cs="Calibri"/>
          <w:sz w:val="20"/>
          <w:szCs w:val="20"/>
          <w:lang w:eastAsia="zh-CN"/>
        </w:rPr>
        <w:t>®</w:t>
      </w:r>
      <w:r w:rsidRPr="00BB183D">
        <w:rPr>
          <w:rFonts w:ascii="SimHei" w:eastAsia="SimHei" w:hAnsi="SimHei" w:cs="Arial" w:hint="eastAsia"/>
          <w:sz w:val="20"/>
          <w:szCs w:val="20"/>
          <w:lang w:eastAsia="zh-CN"/>
        </w:rPr>
        <w:t>能为客户提供产品碳足迹价值等服务。</w:t>
      </w:r>
    </w:p>
    <w:p w14:paraId="17BE0B46" w14:textId="77777777" w:rsidR="00C2628B" w:rsidRPr="00BB183D" w:rsidRDefault="00C2628B" w:rsidP="00C2628B">
      <w:pPr>
        <w:spacing w:line="360" w:lineRule="auto"/>
        <w:jc w:val="both"/>
        <w:rPr>
          <w:rFonts w:ascii="SimHei" w:eastAsia="SimHei" w:hAnsi="SimHei" w:cs="Arial"/>
          <w:sz w:val="20"/>
          <w:szCs w:val="20"/>
          <w:lang w:eastAsia="zh-CN"/>
        </w:rPr>
      </w:pPr>
      <w:r w:rsidRPr="00BB183D">
        <w:rPr>
          <w:rFonts w:ascii="SimHei" w:eastAsia="SimHei" w:hAnsi="SimHei" w:cs="Arial" w:hint="eastAsia"/>
          <w:sz w:val="20"/>
          <w:szCs w:val="20"/>
          <w:lang w:eastAsia="zh-CN"/>
        </w:rPr>
        <w:t>您正在寻找可持续的</w:t>
      </w:r>
      <w:r w:rsidRPr="00BB183D">
        <w:rPr>
          <w:rFonts w:ascii="Arial" w:eastAsia="SimHei" w:hAnsi="Arial" w:cs="Arial"/>
          <w:sz w:val="20"/>
          <w:szCs w:val="20"/>
          <w:lang w:eastAsia="zh-CN"/>
        </w:rPr>
        <w:t xml:space="preserve"> TPE </w:t>
      </w:r>
      <w:r w:rsidRPr="00BB183D">
        <w:rPr>
          <w:rFonts w:ascii="SimHei" w:eastAsia="SimHei" w:hAnsi="SimHei" w:cs="Arial" w:hint="eastAsia"/>
          <w:sz w:val="20"/>
          <w:szCs w:val="20"/>
          <w:lang w:eastAsia="zh-CN"/>
        </w:rPr>
        <w:t xml:space="preserve">解决方案？欢迎咨询我们！ </w:t>
      </w:r>
    </w:p>
    <w:p w14:paraId="70C32B55" w14:textId="77777777" w:rsidR="00C2628B" w:rsidRPr="00BB183D" w:rsidRDefault="00C2628B" w:rsidP="00C2628B">
      <w:pPr>
        <w:spacing w:line="360" w:lineRule="auto"/>
        <w:jc w:val="both"/>
        <w:rPr>
          <w:rFonts w:ascii="SimHei" w:eastAsia="SimHei" w:hAnsi="SimHei" w:cs="Arial"/>
          <w:sz w:val="20"/>
          <w:szCs w:val="20"/>
          <w:lang w:eastAsia="zh-CN"/>
        </w:rPr>
      </w:pPr>
      <w:r w:rsidRPr="00BB183D">
        <w:rPr>
          <w:rFonts w:ascii="SimHei" w:eastAsia="SimHei" w:hAnsi="SimHei" w:cs="Arial" w:hint="eastAsia"/>
          <w:sz w:val="20"/>
          <w:szCs w:val="20"/>
          <w:lang w:eastAsia="zh-CN"/>
        </w:rPr>
        <w:t>我们的专家很乐意回答您提出的任何问题，并为您的应用提供正确的解决方案。</w:t>
      </w:r>
    </w:p>
    <w:p w14:paraId="7E14C407" w14:textId="58042606" w:rsidR="00605ED9" w:rsidRPr="00605ED9" w:rsidRDefault="002951C2" w:rsidP="00A26505">
      <w:pPr>
        <w:keepNext/>
        <w:keepLines/>
        <w:spacing w:after="0" w:line="360" w:lineRule="auto"/>
        <w:ind w:right="1559"/>
        <w:rPr>
          <w:noProof/>
        </w:rPr>
      </w:pPr>
      <w:r>
        <w:rPr>
          <w:noProof/>
        </w:rPr>
        <w:lastRenderedPageBreak/>
        <w:drawing>
          <wp:inline distT="0" distB="0" distL="0" distR="0" wp14:anchorId="42FE205F" wp14:editId="25728657">
            <wp:extent cx="4171950" cy="2308216"/>
            <wp:effectExtent l="0" t="0" r="0" b="0"/>
            <wp:docPr id="16339319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80984" cy="2313214"/>
                    </a:xfrm>
                    <a:prstGeom prst="rect">
                      <a:avLst/>
                    </a:prstGeom>
                    <a:noFill/>
                    <a:ln>
                      <a:noFill/>
                    </a:ln>
                  </pic:spPr>
                </pic:pic>
              </a:graphicData>
            </a:graphic>
          </wp:inline>
        </w:drawing>
      </w:r>
    </w:p>
    <w:p w14:paraId="087BDE4F" w14:textId="77777777" w:rsidR="00C2628B" w:rsidRPr="0011128E" w:rsidRDefault="00C2628B" w:rsidP="00C2628B">
      <w:pPr>
        <w:keepNext/>
        <w:keepLines/>
        <w:spacing w:after="0" w:line="360" w:lineRule="auto"/>
        <w:ind w:right="1559"/>
        <w:rPr>
          <w:rFonts w:ascii="SimHei" w:eastAsia="SimHei" w:hAnsi="SimHei" w:cs="Times New Roman"/>
          <w:noProof/>
          <w:lang w:eastAsia="zh-CN"/>
        </w:rPr>
      </w:pPr>
      <w:r w:rsidRPr="0011128E">
        <w:rPr>
          <w:rFonts w:ascii="SimHei" w:eastAsia="SimHei" w:hAnsi="SimHei" w:cs="Times New Roman" w:hint="eastAsia"/>
          <w:b/>
          <w:sz w:val="20"/>
          <w:lang w:eastAsia="zh-CN"/>
        </w:rPr>
        <w:t>（图片：</w:t>
      </w:r>
      <w:r w:rsidRPr="00DE2308">
        <w:rPr>
          <w:rFonts w:ascii="Arial" w:eastAsia="SimHei" w:hAnsi="Arial" w:cs="Arial"/>
          <w:b/>
          <w:sz w:val="20"/>
          <w:lang w:eastAsia="zh-CN"/>
        </w:rPr>
        <w:t>© 2023</w:t>
      </w:r>
      <w:r w:rsidRPr="0011128E">
        <w:rPr>
          <w:rFonts w:ascii="SimHei" w:eastAsia="SimHei" w:hAnsi="SimHei" w:cs="Times New Roman" w:hint="eastAsia"/>
          <w:b/>
          <w:sz w:val="20"/>
          <w:lang w:eastAsia="zh-CN"/>
        </w:rPr>
        <w:t xml:space="preserve"> 凯柏胶宝</w:t>
      </w:r>
      <w:r w:rsidRPr="0011128E">
        <w:rPr>
          <w:rFonts w:ascii="Calibri" w:eastAsia="SimHei" w:hAnsi="Calibri" w:cs="Calibri"/>
          <w:b/>
          <w:sz w:val="20"/>
          <w:lang w:eastAsia="zh-CN"/>
        </w:rPr>
        <w:t>®</w:t>
      </w:r>
      <w:r w:rsidRPr="0011128E">
        <w:rPr>
          <w:rFonts w:ascii="SimHei" w:eastAsia="SimHei" w:hAnsi="SimHei" w:cs="Times New Roman" w:hint="eastAsia"/>
          <w:b/>
          <w:sz w:val="20"/>
          <w:lang w:eastAsia="zh-CN"/>
        </w:rPr>
        <w:t xml:space="preserve"> 版权所有）</w:t>
      </w:r>
    </w:p>
    <w:p w14:paraId="130C21DE" w14:textId="77777777" w:rsidR="00C2628B" w:rsidRPr="0011128E" w:rsidRDefault="00C2628B" w:rsidP="00C2628B">
      <w:pPr>
        <w:spacing w:after="0" w:line="360" w:lineRule="auto"/>
        <w:ind w:right="1559"/>
        <w:rPr>
          <w:rFonts w:ascii="SimHei" w:eastAsia="SimHei" w:hAnsi="SimHei" w:cs="Arial"/>
          <w:sz w:val="20"/>
          <w:szCs w:val="20"/>
          <w:lang w:eastAsia="zh-CN"/>
        </w:rPr>
      </w:pPr>
      <w:r w:rsidRPr="0011128E">
        <w:rPr>
          <w:rFonts w:ascii="SimHei" w:eastAsia="SimHei" w:hAnsi="SimHei" w:cs="Times New Roman" w:hint="eastAsia"/>
          <w:sz w:val="20"/>
          <w:lang w:eastAsia="zh-CN"/>
        </w:rPr>
        <w:t xml:space="preserve">如需高清图片，请联系 </w:t>
      </w:r>
      <w:r w:rsidRPr="00580477">
        <w:rPr>
          <w:rFonts w:ascii="Arial" w:eastAsia="SimHei" w:hAnsi="Arial" w:cs="Arial"/>
          <w:sz w:val="20"/>
          <w:lang w:eastAsia="zh-CN"/>
        </w:rPr>
        <w:t>Bridget Ngang</w:t>
      </w:r>
      <w:r w:rsidRPr="00DE2308">
        <w:rPr>
          <w:rFonts w:ascii="Arial" w:eastAsia="SimHei" w:hAnsi="Arial" w:cs="Arial"/>
          <w:sz w:val="20"/>
          <w:lang w:eastAsia="zh-CN"/>
        </w:rPr>
        <w:t>（</w:t>
      </w:r>
      <w:hyperlink r:id="rId15" w:history="1">
        <w:r w:rsidRPr="00DE2308">
          <w:rPr>
            <w:rFonts w:ascii="Arial" w:eastAsia="SimHei" w:hAnsi="Arial" w:cs="Arial"/>
            <w:sz w:val="20"/>
            <w:u w:val="single"/>
            <w:lang w:eastAsia="zh-CN"/>
          </w:rPr>
          <w:t>bridget.ngang@kraiburg-tpe.com</w:t>
        </w:r>
      </w:hyperlink>
      <w:r w:rsidRPr="00DE2308">
        <w:rPr>
          <w:rFonts w:ascii="Arial" w:eastAsia="SimHei" w:hAnsi="Arial" w:cs="Arial"/>
          <w:sz w:val="20"/>
          <w:lang w:eastAsia="zh-CN"/>
        </w:rPr>
        <w:t>，</w:t>
      </w:r>
      <w:r w:rsidRPr="00DE2308">
        <w:rPr>
          <w:rFonts w:ascii="Arial" w:eastAsia="SimHei" w:hAnsi="Arial" w:cs="Arial"/>
          <w:sz w:val="20"/>
          <w:szCs w:val="20"/>
          <w:lang w:eastAsia="zh-CN"/>
        </w:rPr>
        <w:t>+6 03 9545 6301</w:t>
      </w:r>
      <w:r w:rsidRPr="00DE2308">
        <w:rPr>
          <w:rFonts w:ascii="Arial" w:eastAsia="SimHei" w:hAnsi="Arial" w:cs="Arial"/>
          <w:sz w:val="20"/>
          <w:szCs w:val="20"/>
          <w:lang w:eastAsia="zh-CN"/>
        </w:rPr>
        <w:t>）</w:t>
      </w:r>
      <w:r w:rsidRPr="0011128E">
        <w:rPr>
          <w:rFonts w:ascii="SimHei" w:eastAsia="SimHei" w:hAnsi="SimHei" w:cs="Arial"/>
          <w:sz w:val="20"/>
          <w:szCs w:val="20"/>
          <w:lang w:eastAsia="zh-CN"/>
        </w:rPr>
        <w:t xml:space="preserve">。 </w:t>
      </w:r>
    </w:p>
    <w:p w14:paraId="537BF8B8" w14:textId="77777777" w:rsidR="00C2628B" w:rsidRDefault="00C2628B" w:rsidP="00C2628B">
      <w:pPr>
        <w:spacing w:after="0" w:line="360" w:lineRule="auto"/>
        <w:ind w:right="1559"/>
        <w:jc w:val="both"/>
        <w:rPr>
          <w:rFonts w:ascii="SimSun" w:eastAsia="SimSun" w:hAnsi="SimSun" w:cs="Arial"/>
          <w:sz w:val="20"/>
          <w:szCs w:val="20"/>
          <w:lang w:eastAsia="zh-CN"/>
        </w:rPr>
      </w:pPr>
    </w:p>
    <w:p w14:paraId="56019817" w14:textId="77777777" w:rsidR="00C2628B" w:rsidRPr="0011128E" w:rsidRDefault="00C2628B" w:rsidP="00C2628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媒体联系人信息：</w:t>
      </w:r>
      <w:r w:rsidRPr="0011128E">
        <w:rPr>
          <w:rFonts w:ascii="SimHei" w:eastAsia="SimHei" w:hAnsi="SimHei" w:cs="Times New Roman" w:hint="eastAsia"/>
          <w:noProof/>
          <w:sz w:val="20"/>
          <w:szCs w:val="20"/>
          <w:lang w:eastAsia="zh-CN"/>
        </w:rPr>
        <w:drawing>
          <wp:anchor distT="0" distB="0" distL="114300" distR="114300" simplePos="0" relativeHeight="251659264" behindDoc="0" locked="0" layoutInCell="1" allowOverlap="1" wp14:anchorId="29B29F4D" wp14:editId="44961CE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347DC1" w14:textId="77777777" w:rsidR="00C2628B" w:rsidRPr="0011128E" w:rsidRDefault="002951C2" w:rsidP="00C2628B">
      <w:pPr>
        <w:ind w:right="1559"/>
        <w:rPr>
          <w:rFonts w:ascii="SimHei" w:eastAsia="SimHei" w:hAnsi="SimHei" w:cs="Arial"/>
          <w:bCs/>
          <w:sz w:val="20"/>
          <w:szCs w:val="20"/>
          <w:lang w:eastAsia="zh-CN"/>
        </w:rPr>
      </w:pPr>
      <w:hyperlink r:id="rId18" w:history="1">
        <w:r w:rsidR="00C2628B" w:rsidRPr="0011128E">
          <w:rPr>
            <w:rFonts w:ascii="SimHei" w:eastAsia="SimHei" w:hAnsi="SimHei" w:cs="Times New Roman" w:hint="eastAsia"/>
            <w:sz w:val="20"/>
            <w:szCs w:val="20"/>
            <w:u w:val="single"/>
            <w:lang w:eastAsia="zh-CN"/>
          </w:rPr>
          <w:t>下载高清图片</w:t>
        </w:r>
      </w:hyperlink>
    </w:p>
    <w:p w14:paraId="76C90EF4" w14:textId="77777777" w:rsidR="00C2628B" w:rsidRPr="0011128E" w:rsidRDefault="00C2628B" w:rsidP="00C2628B">
      <w:pPr>
        <w:ind w:right="1559"/>
        <w:rPr>
          <w:rFonts w:ascii="SimHei" w:eastAsia="SimHei" w:hAnsi="SimHei" w:cs="Arial"/>
          <w:b/>
          <w:sz w:val="20"/>
          <w:szCs w:val="20"/>
          <w:lang w:eastAsia="zh-CN"/>
        </w:rPr>
      </w:pPr>
      <w:r w:rsidRPr="0011128E">
        <w:rPr>
          <w:rFonts w:ascii="SimHei" w:eastAsia="SimHei" w:hAnsi="SimHei" w:cs="Times New Roman" w:hint="eastAsia"/>
          <w:noProof/>
          <w:sz w:val="20"/>
          <w:szCs w:val="20"/>
          <w:lang w:eastAsia="zh-CN"/>
        </w:rPr>
        <w:drawing>
          <wp:anchor distT="0" distB="0" distL="114300" distR="114300" simplePos="0" relativeHeight="251660288" behindDoc="1" locked="0" layoutInCell="1" allowOverlap="1" wp14:anchorId="4DE05C4E" wp14:editId="3341FC9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4FAF8A" w14:textId="77777777" w:rsidR="00C2628B" w:rsidRPr="0011128E" w:rsidRDefault="002951C2" w:rsidP="00C2628B">
      <w:pPr>
        <w:ind w:right="1559"/>
        <w:rPr>
          <w:rFonts w:ascii="SimHei" w:eastAsia="SimHei" w:hAnsi="SimHei" w:cs="Arial"/>
          <w:bCs/>
          <w:sz w:val="20"/>
          <w:szCs w:val="20"/>
          <w:lang w:eastAsia="zh-CN"/>
        </w:rPr>
      </w:pPr>
      <w:hyperlink r:id="rId21" w:history="1">
        <w:r w:rsidR="00C2628B" w:rsidRPr="0011128E">
          <w:rPr>
            <w:rFonts w:ascii="SimHei" w:eastAsia="SimHei" w:hAnsi="SimHei" w:cs="Times New Roman" w:hint="eastAsia"/>
            <w:sz w:val="20"/>
            <w:szCs w:val="20"/>
            <w:u w:val="single"/>
            <w:lang w:eastAsia="zh-CN"/>
          </w:rPr>
          <w:t>凯柏胶宝</w:t>
        </w:r>
        <w:r w:rsidR="00C2628B" w:rsidRPr="0011128E">
          <w:rPr>
            <w:rFonts w:ascii="Calibri" w:eastAsia="SimHei" w:hAnsi="Calibri" w:cs="Calibri"/>
            <w:sz w:val="20"/>
            <w:szCs w:val="20"/>
            <w:u w:val="single"/>
            <w:lang w:eastAsia="zh-CN"/>
          </w:rPr>
          <w:t>®</w:t>
        </w:r>
        <w:r w:rsidR="00C2628B" w:rsidRPr="0011128E">
          <w:rPr>
            <w:rFonts w:ascii="SimHei" w:eastAsia="SimHei" w:hAnsi="SimHei" w:cs="Times New Roman" w:hint="eastAsia"/>
            <w:sz w:val="20"/>
            <w:szCs w:val="20"/>
            <w:u w:val="single"/>
            <w:lang w:eastAsia="zh-CN"/>
          </w:rPr>
          <w:t>最新资讯</w:t>
        </w:r>
      </w:hyperlink>
    </w:p>
    <w:p w14:paraId="7E0DEF36" w14:textId="77777777" w:rsidR="00C2628B" w:rsidRPr="0011128E" w:rsidRDefault="00C2628B" w:rsidP="00C2628B">
      <w:pPr>
        <w:ind w:right="1559"/>
        <w:rPr>
          <w:rFonts w:ascii="SimHei" w:eastAsia="SimHei" w:hAnsi="SimHei" w:cs="Arial"/>
          <w:b/>
          <w:sz w:val="20"/>
          <w:szCs w:val="20"/>
          <w:lang w:val="en-GB" w:eastAsia="zh-CN"/>
        </w:rPr>
      </w:pPr>
    </w:p>
    <w:p w14:paraId="779EDFA7" w14:textId="77777777" w:rsidR="00C2628B" w:rsidRPr="0011128E" w:rsidRDefault="00C2628B" w:rsidP="00C2628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连接社交媒体：</w:t>
      </w:r>
    </w:p>
    <w:p w14:paraId="24F6FF62" w14:textId="77777777" w:rsidR="00C2628B" w:rsidRPr="0011128E" w:rsidRDefault="00C2628B" w:rsidP="00C2628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058522E7" wp14:editId="5F98A1CD">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7D8423EA" wp14:editId="5162BE2B">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542662B1" wp14:editId="5FA50FCB">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5A5BC360" wp14:editId="0D63118B">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2CA4C8E7" wp14:editId="48BC23BA">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2B013DE" w14:textId="77777777" w:rsidR="00C2628B" w:rsidRPr="0011128E" w:rsidRDefault="00C2628B" w:rsidP="00C2628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关注我们的微信公众号</w:t>
      </w:r>
    </w:p>
    <w:p w14:paraId="27F6E725" w14:textId="77777777" w:rsidR="00C2628B" w:rsidRPr="0011128E" w:rsidRDefault="00C2628B" w:rsidP="00C2628B">
      <w:pPr>
        <w:ind w:right="1559"/>
        <w:rPr>
          <w:rFonts w:ascii="SimHei" w:eastAsia="SimHei" w:hAnsi="SimHei" w:cs="Arial"/>
          <w:b/>
          <w:sz w:val="20"/>
          <w:szCs w:val="20"/>
          <w:lang w:eastAsia="zh-CN"/>
        </w:rPr>
      </w:pPr>
      <w:r w:rsidRPr="0011128E">
        <w:rPr>
          <w:rFonts w:ascii="SimHei" w:eastAsia="SimHei" w:hAnsi="SimHei" w:cs="Times New Roman" w:hint="eastAsia"/>
          <w:noProof/>
          <w:sz w:val="20"/>
          <w:szCs w:val="20"/>
          <w:lang w:eastAsia="zh-CN"/>
        </w:rPr>
        <w:lastRenderedPageBreak/>
        <w:drawing>
          <wp:inline distT="0" distB="0" distL="0" distR="0" wp14:anchorId="74B3804B" wp14:editId="254DA267">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60E3275" w14:textId="77777777" w:rsidR="00C2628B" w:rsidRPr="0011128E" w:rsidRDefault="00C2628B" w:rsidP="00C2628B">
      <w:pPr>
        <w:spacing w:line="360" w:lineRule="auto"/>
        <w:ind w:right="1417"/>
        <w:jc w:val="both"/>
        <w:rPr>
          <w:rFonts w:ascii="SimHei" w:eastAsia="SimHei" w:hAnsi="SimHei" w:cs="Arial"/>
          <w:sz w:val="20"/>
          <w:szCs w:val="20"/>
          <w:lang w:eastAsia="zh-CN"/>
        </w:rPr>
      </w:pPr>
      <w:r w:rsidRPr="0011128E">
        <w:rPr>
          <w:rFonts w:ascii="SimHei" w:eastAsia="SimHei" w:hAnsi="SimHei" w:cs="Arial"/>
          <w:sz w:val="20"/>
          <w:szCs w:val="20"/>
          <w:lang w:eastAsia="zh-CN"/>
        </w:rPr>
        <w:t>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(www.kraiburg-tpe.cn)</w:t>
      </w:r>
      <w:r w:rsidRPr="0011128E">
        <w:rPr>
          <w:rFonts w:ascii="SimHei" w:eastAsia="SimHei" w:hAnsi="SimHei" w:cs="Arial"/>
          <w:sz w:val="20"/>
          <w:szCs w:val="20"/>
          <w:lang w:eastAsia="zh-CN"/>
        </w:rPr>
        <w:t xml:space="preserve"> 是一家业务足迹遍布全球的定制热塑性弹性体制造商。凯柏胶宝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成立于 </w:t>
      </w:r>
      <w:r w:rsidRPr="00CA291A">
        <w:rPr>
          <w:rFonts w:ascii="Arial" w:eastAsia="SimHei" w:hAnsi="Arial" w:cs="Arial"/>
          <w:sz w:val="20"/>
          <w:szCs w:val="20"/>
          <w:lang w:eastAsia="zh-CN"/>
        </w:rPr>
        <w:t>2001</w:t>
      </w:r>
      <w:r w:rsidRPr="0011128E">
        <w:rPr>
          <w:rFonts w:ascii="SimHei" w:eastAsia="SimHei" w:hAnsi="SimHei" w:cs="Arial"/>
          <w:sz w:val="20"/>
          <w:szCs w:val="20"/>
          <w:lang w:eastAsia="zh-CN"/>
        </w:rPr>
        <w:t xml:space="preserve"> 年，是凯柏集团旗下的独立业务单位，现已成为 </w:t>
      </w:r>
      <w:r w:rsidRPr="00CA291A">
        <w:rPr>
          <w:rFonts w:ascii="Arial" w:eastAsia="SimHei" w:hAnsi="Arial" w:cs="Arial"/>
          <w:sz w:val="20"/>
          <w:szCs w:val="20"/>
          <w:lang w:eastAsia="zh-CN"/>
        </w:rPr>
        <w:t>TPE</w:t>
      </w:r>
      <w:r w:rsidRPr="0011128E">
        <w:rPr>
          <w:rFonts w:ascii="SimHei" w:eastAsia="SimHei" w:hAnsi="SimHei" w:cs="Arial"/>
          <w:sz w:val="20"/>
          <w:szCs w:val="20"/>
          <w:lang w:eastAsia="zh-CN"/>
        </w:rPr>
        <w:t xml:space="preserve"> 化合物领域最具竞争力的行业领导者。公司旨在为客户提供安全、可靠、可持续的产品。公司拥有超过 </w:t>
      </w:r>
      <w:r w:rsidRPr="00CA291A">
        <w:rPr>
          <w:rFonts w:ascii="Arial" w:eastAsia="SimHei" w:hAnsi="Arial" w:cs="Arial"/>
          <w:sz w:val="20"/>
          <w:szCs w:val="20"/>
          <w:lang w:eastAsia="zh-CN"/>
        </w:rPr>
        <w:t>680</w:t>
      </w:r>
      <w:r w:rsidRPr="0011128E">
        <w:rPr>
          <w:rFonts w:ascii="SimHei" w:eastAsia="SimHei" w:hAnsi="SimHei" w:cs="Arial"/>
          <w:sz w:val="20"/>
          <w:szCs w:val="20"/>
          <w:lang w:eastAsia="zh-CN"/>
        </w:rPr>
        <w:t xml:space="preserve"> 名员工，遍布全球，在德国、美国和马来西亚三地建立了生产基地，致力于向汽车、工业、消费品和监管严格的医疗领域提供品类丰富的产品。旗下的成熟产品线</w:t>
      </w:r>
      <w:r>
        <w:rPr>
          <w:rFonts w:ascii="SimHei" w:eastAsia="SimHei" w:hAnsi="SimHei" w:cs="Arial"/>
          <w:sz w:val="20"/>
          <w:szCs w:val="20"/>
          <w:lang w:eastAsia="zh-CN"/>
        </w:rPr>
        <w:t xml:space="preserve"> - </w:t>
      </w:r>
      <w:r w:rsidRPr="0011128E">
        <w:rPr>
          <w:rFonts w:ascii="SimHei" w:eastAsia="SimHei" w:hAnsi="SimHei" w:cs="Arial"/>
          <w:sz w:val="20"/>
          <w:szCs w:val="20"/>
          <w:lang w:eastAsia="zh-CN"/>
        </w:rPr>
        <w:t xml:space="preserve">热塑宝 </w:t>
      </w:r>
      <w:r w:rsidRPr="00CA291A">
        <w:rPr>
          <w:rFonts w:ascii="Arial" w:eastAsia="SimHei" w:hAnsi="Arial" w:cs="Arial"/>
          <w:sz w:val="20"/>
          <w:szCs w:val="20"/>
          <w:lang w:eastAsia="zh-CN"/>
        </w:rPr>
        <w:t>(THERMOLAST®)</w:t>
      </w:r>
      <w:r w:rsidRPr="0011128E">
        <w:rPr>
          <w:rFonts w:ascii="SimHei" w:eastAsia="SimHei" w:hAnsi="SimHei" w:cs="Arial"/>
          <w:sz w:val="20"/>
          <w:szCs w:val="20"/>
          <w:lang w:eastAsia="zh-CN"/>
        </w:rPr>
        <w:t>、科柔宝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(COPEC®)</w:t>
      </w:r>
      <w:r w:rsidRPr="0011128E">
        <w:rPr>
          <w:rFonts w:ascii="SimHei" w:eastAsia="SimHei" w:hAnsi="SimHei" w:cs="Arial"/>
          <w:sz w:val="20"/>
          <w:szCs w:val="20"/>
          <w:lang w:eastAsia="zh-CN"/>
        </w:rPr>
        <w:t xml:space="preserve">、高温宝 </w:t>
      </w:r>
      <w:r w:rsidRPr="00CA291A">
        <w:rPr>
          <w:rFonts w:ascii="Arial" w:eastAsia="SimHei" w:hAnsi="Arial" w:cs="Arial"/>
          <w:sz w:val="20"/>
          <w:szCs w:val="20"/>
          <w:lang w:eastAsia="zh-CN"/>
        </w:rPr>
        <w:t>(HIPEX®)</w:t>
      </w:r>
      <w:r w:rsidRPr="0011128E">
        <w:rPr>
          <w:rFonts w:ascii="SimHei" w:eastAsia="SimHei" w:hAnsi="SimHei" w:cs="Arial"/>
          <w:sz w:val="20"/>
          <w:szCs w:val="20"/>
          <w:lang w:eastAsia="zh-CN"/>
        </w:rPr>
        <w:t xml:space="preserve"> 和尼塑宝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(For Tec E®)</w:t>
      </w:r>
      <w:r w:rsidRPr="0011128E">
        <w:rPr>
          <w:rFonts w:ascii="SimHei" w:eastAsia="SimHei" w:hAnsi="SimHei" w:cs="Arial"/>
          <w:sz w:val="20"/>
          <w:szCs w:val="20"/>
          <w:lang w:eastAsia="zh-CN"/>
        </w:rPr>
        <w:t xml:space="preserve"> ，通过采用注塑或挤出工艺，为各行各业的制造商带来出众的加工和产品设计优势。凯柏胶宝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拥有卓越的创新能力和全球客户导向，能够为客户提供定制产品解决方案和可靠的配套服务。公司在德国的总部经过 </w:t>
      </w:r>
      <w:r w:rsidRPr="00CA291A">
        <w:rPr>
          <w:rFonts w:ascii="Arial" w:eastAsia="SimHei" w:hAnsi="Arial" w:cs="Arial"/>
          <w:sz w:val="20"/>
          <w:szCs w:val="20"/>
          <w:lang w:eastAsia="zh-CN"/>
        </w:rPr>
        <w:t>ISO 50001</w:t>
      </w:r>
      <w:r w:rsidRPr="0011128E">
        <w:rPr>
          <w:rFonts w:ascii="SimHei" w:eastAsia="SimHei" w:hAnsi="SimHei" w:cs="Arial"/>
          <w:sz w:val="20"/>
          <w:szCs w:val="20"/>
          <w:lang w:eastAsia="zh-CN"/>
        </w:rPr>
        <w:t xml:space="preserve"> 认证，全球所有基地均已取得 </w:t>
      </w:r>
      <w:r w:rsidRPr="00CA291A">
        <w:rPr>
          <w:rFonts w:ascii="Arial" w:eastAsia="SimHei" w:hAnsi="Arial" w:cs="Arial"/>
          <w:sz w:val="20"/>
          <w:szCs w:val="20"/>
          <w:lang w:eastAsia="zh-CN"/>
        </w:rPr>
        <w:t>ISO 9001</w:t>
      </w:r>
      <w:r w:rsidRPr="0011128E">
        <w:rPr>
          <w:rFonts w:ascii="SimHei" w:eastAsia="SimHei" w:hAnsi="SimHei" w:cs="Arial"/>
          <w:sz w:val="20"/>
          <w:szCs w:val="20"/>
          <w:lang w:eastAsia="zh-CN"/>
        </w:rPr>
        <w:t xml:space="preserve"> 和 </w:t>
      </w:r>
      <w:r w:rsidRPr="00CA291A">
        <w:rPr>
          <w:rFonts w:ascii="Arial" w:eastAsia="SimHei" w:hAnsi="Arial" w:cs="Arial"/>
          <w:sz w:val="20"/>
          <w:szCs w:val="20"/>
          <w:lang w:eastAsia="zh-CN"/>
        </w:rPr>
        <w:t>ISO 14001</w:t>
      </w:r>
      <w:r w:rsidRPr="0011128E">
        <w:rPr>
          <w:rFonts w:ascii="SimHei" w:eastAsia="SimHei" w:hAnsi="SimHei" w:cs="Arial"/>
          <w:sz w:val="20"/>
          <w:szCs w:val="20"/>
          <w:lang w:eastAsia="zh-CN"/>
        </w:rPr>
        <w:t xml:space="preserve"> 认证。</w:t>
      </w:r>
    </w:p>
    <w:p w14:paraId="259AFD04" w14:textId="77777777" w:rsidR="001655F4" w:rsidRPr="00C2628B" w:rsidRDefault="001655F4" w:rsidP="00A26505">
      <w:pPr>
        <w:ind w:right="1559"/>
        <w:rPr>
          <w:rFonts w:ascii="Arial" w:hAnsi="Arial" w:cs="Arial"/>
          <w:b/>
          <w:sz w:val="21"/>
          <w:szCs w:val="21"/>
          <w:lang w:eastAsia="zh-CN"/>
        </w:rPr>
      </w:pPr>
    </w:p>
    <w:sectPr w:rsidR="001655F4" w:rsidRPr="00C2628B"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53BB0" w14:textId="77777777" w:rsidR="0081509E" w:rsidRDefault="0081509E" w:rsidP="00784C57">
      <w:pPr>
        <w:spacing w:after="0" w:line="240" w:lineRule="auto"/>
      </w:pPr>
      <w:r>
        <w:separator/>
      </w:r>
    </w:p>
  </w:endnote>
  <w:endnote w:type="continuationSeparator" w:id="0">
    <w:p w14:paraId="7C1C8D00" w14:textId="77777777" w:rsidR="0081509E" w:rsidRDefault="0081509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auto"/>
    <w:pitch w:val="variable"/>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5A0D1331">
              <wp:simplePos x="0" y="0"/>
              <wp:positionH relativeFrom="column">
                <wp:posOffset>4349115</wp:posOffset>
              </wp:positionH>
              <wp:positionV relativeFrom="paragraph">
                <wp:posOffset>-2979420</wp:posOffset>
              </wp:positionV>
              <wp:extent cx="1885950" cy="2435225"/>
              <wp:effectExtent l="0" t="0" r="0" b="31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25A450" w14:textId="77777777" w:rsidR="00C2628B" w:rsidRPr="002316B5" w:rsidRDefault="00C2628B" w:rsidP="00C2628B">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31D868E" w14:textId="77777777" w:rsidR="00C2628B" w:rsidRPr="00073D11" w:rsidRDefault="00C2628B" w:rsidP="00C2628B">
                          <w:pPr>
                            <w:pStyle w:val="Header"/>
                            <w:spacing w:line="120" w:lineRule="exact"/>
                            <w:rPr>
                              <w:rFonts w:ascii="Arial" w:hAnsi="Arial" w:cs="Arial"/>
                              <w:sz w:val="16"/>
                              <w:szCs w:val="16"/>
                              <w:lang w:eastAsia="zh-CN"/>
                            </w:rPr>
                          </w:pPr>
                        </w:p>
                        <w:p w14:paraId="6EBFA1DE" w14:textId="77777777" w:rsidR="00C2628B" w:rsidRDefault="00C2628B" w:rsidP="00C2628B">
                          <w:pPr>
                            <w:pStyle w:val="BodyTextIndent"/>
                            <w:ind w:left="0"/>
                            <w:rPr>
                              <w:bCs/>
                              <w:sz w:val="16"/>
                              <w:szCs w:val="16"/>
                              <w:lang w:eastAsia="zh-CN"/>
                            </w:rPr>
                          </w:pPr>
                        </w:p>
                        <w:p w14:paraId="48B1A8E6" w14:textId="77777777" w:rsidR="00C2628B" w:rsidRDefault="00C2628B" w:rsidP="00C2628B">
                          <w:pPr>
                            <w:pStyle w:val="BodyTextIndent"/>
                            <w:ind w:left="0"/>
                            <w:rPr>
                              <w:i w:val="0"/>
                              <w:sz w:val="16"/>
                              <w:lang w:eastAsia="zh-CN"/>
                            </w:rPr>
                          </w:pPr>
                          <w:r>
                            <w:rPr>
                              <w:rFonts w:hint="eastAsia"/>
                              <w:i w:val="0"/>
                              <w:sz w:val="16"/>
                              <w:lang w:eastAsia="zh-CN"/>
                            </w:rPr>
                            <w:t>Marlen Sittner</w:t>
                          </w:r>
                        </w:p>
                        <w:p w14:paraId="62A96515" w14:textId="77777777" w:rsidR="00C2628B" w:rsidRPr="002316B5" w:rsidRDefault="00C2628B" w:rsidP="00C2628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1797B531" w14:textId="77777777" w:rsidR="00C2628B" w:rsidRPr="002316B5" w:rsidRDefault="00C2628B" w:rsidP="00C2628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320ED51F" w14:textId="77777777" w:rsidR="00C2628B" w:rsidRPr="002316B5" w:rsidRDefault="00C2628B" w:rsidP="00C2628B">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7E12C233" w14:textId="77777777" w:rsidR="00C2628B" w:rsidRPr="002316B5" w:rsidRDefault="002951C2" w:rsidP="00C2628B">
                          <w:pPr>
                            <w:pStyle w:val="Header"/>
                            <w:spacing w:line="360" w:lineRule="auto"/>
                            <w:rPr>
                              <w:rFonts w:ascii="Arial" w:eastAsia="SimSun" w:hAnsi="Arial" w:cs="Arial"/>
                              <w:sz w:val="16"/>
                              <w:szCs w:val="16"/>
                              <w:lang w:eastAsia="zh-CN"/>
                            </w:rPr>
                          </w:pPr>
                          <w:hyperlink r:id="rId1" w:history="1">
                            <w:r w:rsidR="00C2628B" w:rsidRPr="002316B5">
                              <w:rPr>
                                <w:rStyle w:val="Hyperlink"/>
                                <w:rFonts w:ascii="Arial" w:eastAsia="SimSun" w:hAnsi="Arial" w:cs="Arial"/>
                                <w:sz w:val="16"/>
                                <w:lang w:eastAsia="zh-CN"/>
                              </w:rPr>
                              <w:t>marlen.sittner@kraiburg-tpe.com</w:t>
                            </w:r>
                          </w:hyperlink>
                        </w:p>
                        <w:p w14:paraId="30B12AB8" w14:textId="77777777" w:rsidR="00C2628B" w:rsidRPr="002316B5" w:rsidRDefault="00C2628B" w:rsidP="00C2628B">
                          <w:pPr>
                            <w:pStyle w:val="BodyTextIndent"/>
                            <w:ind w:left="0"/>
                            <w:rPr>
                              <w:bCs/>
                              <w:sz w:val="16"/>
                              <w:szCs w:val="16"/>
                              <w:lang w:eastAsia="zh-CN"/>
                            </w:rPr>
                          </w:pPr>
                        </w:p>
                        <w:p w14:paraId="17C0A8FE" w14:textId="77777777" w:rsidR="00C2628B" w:rsidRPr="002316B5" w:rsidRDefault="00C2628B" w:rsidP="00C2628B">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51FCB13" w14:textId="77777777" w:rsidR="00C2628B" w:rsidRPr="00607EE4" w:rsidRDefault="00C2628B" w:rsidP="00C2628B">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FBE7796" w14:textId="77777777" w:rsidR="00C2628B" w:rsidRPr="002316B5" w:rsidRDefault="00C2628B" w:rsidP="00C2628B">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08FE8D9D" w14:textId="77777777" w:rsidR="00C2628B" w:rsidRPr="002316B5" w:rsidRDefault="00C2628B" w:rsidP="00C2628B">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288B6487" w14:textId="77777777" w:rsidR="00C2628B" w:rsidRPr="002316B5" w:rsidRDefault="002951C2" w:rsidP="00C2628B">
                          <w:pPr>
                            <w:pStyle w:val="Header"/>
                            <w:spacing w:line="360" w:lineRule="auto"/>
                            <w:rPr>
                              <w:rFonts w:ascii="Arial" w:eastAsia="SimSun" w:hAnsi="Arial" w:cs="Arial"/>
                              <w:bCs/>
                              <w:iCs/>
                              <w:sz w:val="16"/>
                              <w:szCs w:val="16"/>
                              <w:lang w:eastAsia="zh-CN"/>
                            </w:rPr>
                          </w:pPr>
                          <w:hyperlink r:id="rId2" w:history="1">
                            <w:r w:rsidR="00C2628B" w:rsidRPr="002316B5">
                              <w:rPr>
                                <w:rStyle w:val="Hyperlink"/>
                                <w:rFonts w:ascii="Arial" w:eastAsia="SimSun" w:hAnsi="Arial" w:cs="Arial"/>
                                <w:sz w:val="16"/>
                                <w:lang w:eastAsia="zh-CN"/>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4.6pt;width:148.5pt;height:19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" stroked="f">
              <v:textbox inset=",0,,0">
                <w:txbxContent>
                  <w:p w14:paraId="6425A450" w14:textId="77777777" w:rsidR="00C2628B" w:rsidRPr="002316B5" w:rsidRDefault="00C2628B" w:rsidP="00C2628B">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31D868E" w14:textId="77777777" w:rsidR="00C2628B" w:rsidRPr="00073D11" w:rsidRDefault="00C2628B" w:rsidP="00C2628B">
                    <w:pPr>
                      <w:pStyle w:val="Header"/>
                      <w:spacing w:line="120" w:lineRule="exact"/>
                      <w:rPr>
                        <w:rFonts w:ascii="Arial" w:hAnsi="Arial" w:cs="Arial"/>
                        <w:sz w:val="16"/>
                        <w:szCs w:val="16"/>
                        <w:lang w:eastAsia="zh-CN"/>
                      </w:rPr>
                    </w:pPr>
                  </w:p>
                  <w:p w14:paraId="6EBFA1DE" w14:textId="77777777" w:rsidR="00C2628B" w:rsidRDefault="00C2628B" w:rsidP="00C2628B">
                    <w:pPr>
                      <w:pStyle w:val="BodyTextIndent"/>
                      <w:ind w:left="0"/>
                      <w:rPr>
                        <w:bCs/>
                        <w:sz w:val="16"/>
                        <w:szCs w:val="16"/>
                        <w:lang w:eastAsia="zh-CN"/>
                      </w:rPr>
                    </w:pPr>
                  </w:p>
                  <w:p w14:paraId="48B1A8E6" w14:textId="77777777" w:rsidR="00C2628B" w:rsidRDefault="00C2628B" w:rsidP="00C2628B">
                    <w:pPr>
                      <w:pStyle w:val="BodyTextIndent"/>
                      <w:ind w:left="0"/>
                      <w:rPr>
                        <w:i w:val="0"/>
                        <w:sz w:val="16"/>
                        <w:lang w:eastAsia="zh-CN"/>
                      </w:rPr>
                    </w:pPr>
                    <w:r>
                      <w:rPr>
                        <w:rFonts w:hint="eastAsia"/>
                        <w:i w:val="0"/>
                        <w:sz w:val="16"/>
                        <w:lang w:eastAsia="zh-CN"/>
                      </w:rPr>
                      <w:t>Marlen Sittner</w:t>
                    </w:r>
                  </w:p>
                  <w:p w14:paraId="62A96515" w14:textId="77777777" w:rsidR="00C2628B" w:rsidRPr="002316B5" w:rsidRDefault="00C2628B" w:rsidP="00C2628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1797B531" w14:textId="77777777" w:rsidR="00C2628B" w:rsidRPr="002316B5" w:rsidRDefault="00C2628B" w:rsidP="00C2628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320ED51F" w14:textId="77777777" w:rsidR="00C2628B" w:rsidRPr="002316B5" w:rsidRDefault="00C2628B" w:rsidP="00C2628B">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7E12C233" w14:textId="77777777" w:rsidR="00C2628B" w:rsidRPr="002316B5" w:rsidRDefault="002951C2" w:rsidP="00C2628B">
                    <w:pPr>
                      <w:pStyle w:val="Header"/>
                      <w:spacing w:line="360" w:lineRule="auto"/>
                      <w:rPr>
                        <w:rFonts w:ascii="Arial" w:eastAsia="SimSun" w:hAnsi="Arial" w:cs="Arial"/>
                        <w:sz w:val="16"/>
                        <w:szCs w:val="16"/>
                        <w:lang w:eastAsia="zh-CN"/>
                      </w:rPr>
                    </w:pPr>
                    <w:hyperlink r:id="rId3" w:history="1">
                      <w:r w:rsidR="00C2628B" w:rsidRPr="002316B5">
                        <w:rPr>
                          <w:rStyle w:val="Hyperlink"/>
                          <w:rFonts w:ascii="Arial" w:eastAsia="SimSun" w:hAnsi="Arial" w:cs="Arial"/>
                          <w:sz w:val="16"/>
                          <w:lang w:eastAsia="zh-CN"/>
                        </w:rPr>
                        <w:t>marlen.sittner@kraiburg-tpe.com</w:t>
                      </w:r>
                    </w:hyperlink>
                  </w:p>
                  <w:p w14:paraId="30B12AB8" w14:textId="77777777" w:rsidR="00C2628B" w:rsidRPr="002316B5" w:rsidRDefault="00C2628B" w:rsidP="00C2628B">
                    <w:pPr>
                      <w:pStyle w:val="BodyTextIndent"/>
                      <w:ind w:left="0"/>
                      <w:rPr>
                        <w:bCs/>
                        <w:sz w:val="16"/>
                        <w:szCs w:val="16"/>
                        <w:lang w:eastAsia="zh-CN"/>
                      </w:rPr>
                    </w:pPr>
                  </w:p>
                  <w:p w14:paraId="17C0A8FE" w14:textId="77777777" w:rsidR="00C2628B" w:rsidRPr="002316B5" w:rsidRDefault="00C2628B" w:rsidP="00C2628B">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51FCB13" w14:textId="77777777" w:rsidR="00C2628B" w:rsidRPr="00607EE4" w:rsidRDefault="00C2628B" w:rsidP="00C2628B">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FBE7796" w14:textId="77777777" w:rsidR="00C2628B" w:rsidRPr="002316B5" w:rsidRDefault="00C2628B" w:rsidP="00C2628B">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08FE8D9D" w14:textId="77777777" w:rsidR="00C2628B" w:rsidRPr="002316B5" w:rsidRDefault="00C2628B" w:rsidP="00C2628B">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288B6487" w14:textId="77777777" w:rsidR="00C2628B" w:rsidRPr="002316B5" w:rsidRDefault="002951C2" w:rsidP="00C2628B">
                    <w:pPr>
                      <w:pStyle w:val="Header"/>
                      <w:spacing w:line="360" w:lineRule="auto"/>
                      <w:rPr>
                        <w:rFonts w:ascii="Arial" w:eastAsia="SimSun" w:hAnsi="Arial" w:cs="Arial"/>
                        <w:bCs/>
                        <w:iCs/>
                        <w:sz w:val="16"/>
                        <w:szCs w:val="16"/>
                        <w:lang w:eastAsia="zh-CN"/>
                      </w:rPr>
                    </w:pPr>
                    <w:hyperlink r:id="rId4" w:history="1">
                      <w:r w:rsidR="00C2628B" w:rsidRPr="002316B5">
                        <w:rPr>
                          <w:rStyle w:val="Hyperlink"/>
                          <w:rFonts w:ascii="Arial" w:eastAsia="SimSun" w:hAnsi="Arial" w:cs="Arial"/>
                          <w:sz w:val="16"/>
                          <w:lang w:eastAsia="zh-CN"/>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A702" w14:textId="77777777" w:rsidR="0081509E" w:rsidRDefault="0081509E" w:rsidP="00784C57">
      <w:pPr>
        <w:spacing w:after="0" w:line="240" w:lineRule="auto"/>
      </w:pPr>
      <w:r>
        <w:separator/>
      </w:r>
    </w:p>
  </w:footnote>
  <w:footnote w:type="continuationSeparator" w:id="0">
    <w:p w14:paraId="06FE8AD4" w14:textId="77777777" w:rsidR="0081509E" w:rsidRDefault="0081509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05CE7F4" w14:textId="77777777" w:rsidR="00C2628B" w:rsidRPr="00816DC4" w:rsidRDefault="00C2628B" w:rsidP="00C2628B">
          <w:pPr>
            <w:spacing w:after="0" w:line="360" w:lineRule="auto"/>
            <w:ind w:left="-105"/>
            <w:jc w:val="both"/>
            <w:rPr>
              <w:rFonts w:ascii="SimHei" w:eastAsia="SimHei" w:hAnsi="SimHei" w:cs="Arial"/>
              <w:b/>
              <w:bCs/>
              <w:color w:val="365F91"/>
              <w:sz w:val="40"/>
              <w:szCs w:val="40"/>
              <w:lang w:eastAsia="zh-CN"/>
            </w:rPr>
          </w:pPr>
          <w:r w:rsidRPr="00816DC4">
            <w:rPr>
              <w:rFonts w:ascii="SimHei" w:eastAsia="SimHei" w:hAnsi="SimHei" w:cs="Arial" w:hint="eastAsia"/>
              <w:b/>
              <w:bCs/>
              <w:color w:val="365F91"/>
              <w:sz w:val="40"/>
              <w:szCs w:val="40"/>
              <w:lang w:eastAsia="zh-CN"/>
            </w:rPr>
            <w:t>新闻通讯</w:t>
          </w:r>
        </w:p>
        <w:p w14:paraId="173B4AFE" w14:textId="77777777" w:rsidR="00C2628B" w:rsidRPr="00C2628B" w:rsidRDefault="00C2628B" w:rsidP="00C2628B">
          <w:pPr>
            <w:spacing w:after="0" w:line="360" w:lineRule="auto"/>
            <w:ind w:left="-105"/>
            <w:jc w:val="both"/>
            <w:rPr>
              <w:rStyle w:val="SubtleEmphasis"/>
              <w:rFonts w:ascii="SimHei" w:eastAsia="SimHei" w:hAnsi="SimHei" w:cs="Arial"/>
              <w:b/>
              <w:bCs/>
              <w:i w:val="0"/>
              <w:iCs w:val="0"/>
              <w:color w:val="000000" w:themeColor="text1"/>
              <w:sz w:val="16"/>
              <w:szCs w:val="16"/>
              <w:lang w:eastAsia="zh-CN"/>
            </w:rPr>
          </w:pPr>
          <w:r w:rsidRPr="00C2628B">
            <w:rPr>
              <w:rStyle w:val="SubtleEmphasis"/>
              <w:rFonts w:ascii="SimHei" w:eastAsia="SimHei" w:hAnsi="SimHei" w:cs="Arial" w:hint="eastAsia"/>
              <w:b/>
              <w:bCs/>
              <w:i w:val="0"/>
              <w:iCs w:val="0"/>
              <w:color w:val="000000" w:themeColor="text1"/>
              <w:sz w:val="16"/>
              <w:szCs w:val="16"/>
              <w:lang w:eastAsia="zh-CN"/>
            </w:rPr>
            <w:t>凯柏胶宝</w:t>
          </w:r>
          <w:r w:rsidRPr="00C2628B">
            <w:rPr>
              <w:rStyle w:val="SubtleEmphasis"/>
              <w:rFonts w:ascii="Calibri" w:eastAsia="SimHei" w:hAnsi="Calibri" w:cs="Calibri"/>
              <w:b/>
              <w:bCs/>
              <w:i w:val="0"/>
              <w:iCs w:val="0"/>
              <w:color w:val="000000" w:themeColor="text1"/>
              <w:sz w:val="16"/>
              <w:szCs w:val="16"/>
              <w:lang w:eastAsia="zh-CN"/>
            </w:rPr>
            <w:t>®</w:t>
          </w:r>
          <w:r w:rsidRPr="00C2628B">
            <w:rPr>
              <w:rStyle w:val="SubtleEmphasis"/>
              <w:rFonts w:ascii="SimHei" w:eastAsia="SimHei" w:hAnsi="SimHei" w:cs="Arial" w:hint="eastAsia"/>
              <w:b/>
              <w:bCs/>
              <w:i w:val="0"/>
              <w:iCs w:val="0"/>
              <w:color w:val="000000" w:themeColor="text1"/>
              <w:sz w:val="16"/>
              <w:szCs w:val="16"/>
              <w:lang w:eastAsia="zh-CN"/>
            </w:rPr>
            <w:t>：先进耐候及抗紫外线的优化车顶行李架</w:t>
          </w:r>
        </w:p>
        <w:p w14:paraId="58B8B376" w14:textId="77777777" w:rsidR="00C2628B" w:rsidRPr="00C2628B" w:rsidRDefault="00C2628B" w:rsidP="00C2628B">
          <w:pPr>
            <w:spacing w:after="0" w:line="360" w:lineRule="auto"/>
            <w:ind w:left="-105"/>
            <w:jc w:val="both"/>
            <w:rPr>
              <w:rFonts w:ascii="SimHei" w:eastAsia="SimHei" w:hAnsi="SimHei" w:cs="Arial"/>
              <w:b/>
              <w:bCs/>
              <w:color w:val="365F91"/>
              <w:sz w:val="40"/>
              <w:szCs w:val="40"/>
              <w:lang w:eastAsia="zh-CN"/>
            </w:rPr>
          </w:pPr>
          <w:r>
            <w:rPr>
              <w:rFonts w:ascii="Arial" w:hAnsi="Arial"/>
              <w:b/>
              <w:sz w:val="16"/>
              <w:szCs w:val="16"/>
              <w:lang w:eastAsia="zh-CN"/>
            </w:rPr>
            <w:t>2023</w:t>
          </w:r>
          <w:r w:rsidRPr="00C2628B">
            <w:rPr>
              <w:rFonts w:ascii="SimHei" w:eastAsia="SimHei" w:hAnsi="SimHei" w:hint="eastAsia"/>
              <w:b/>
              <w:sz w:val="16"/>
              <w:szCs w:val="16"/>
              <w:lang w:eastAsia="zh-CN"/>
            </w:rPr>
            <w:t>年</w:t>
          </w:r>
          <w:r>
            <w:rPr>
              <w:rFonts w:ascii="Arial" w:hAnsi="Arial" w:hint="eastAsia"/>
              <w:b/>
              <w:sz w:val="16"/>
              <w:szCs w:val="16"/>
              <w:lang w:eastAsia="zh-CN"/>
            </w:rPr>
            <w:t>1</w:t>
          </w:r>
          <w:r>
            <w:rPr>
              <w:rFonts w:ascii="Arial" w:hAnsi="Arial"/>
              <w:b/>
              <w:sz w:val="16"/>
              <w:szCs w:val="16"/>
              <w:lang w:eastAsia="zh-CN"/>
            </w:rPr>
            <w:t xml:space="preserve">0 </w:t>
          </w:r>
          <w:r w:rsidRPr="00C2628B">
            <w:rPr>
              <w:rFonts w:ascii="SimHei" w:eastAsia="SimHei" w:hAnsi="SimHei" w:hint="eastAsia"/>
              <w:b/>
              <w:sz w:val="16"/>
              <w:szCs w:val="16"/>
              <w:lang w:eastAsia="zh-CN"/>
            </w:rPr>
            <w:t>月，吉隆坡</w:t>
          </w:r>
        </w:p>
        <w:p w14:paraId="1A56E795" w14:textId="40C990C1" w:rsidR="00502615" w:rsidRPr="00073D11" w:rsidRDefault="00C2628B" w:rsidP="00C2628B">
          <w:pPr>
            <w:spacing w:after="0" w:line="360" w:lineRule="auto"/>
            <w:ind w:left="-105"/>
            <w:jc w:val="both"/>
            <w:rPr>
              <w:rFonts w:ascii="Arial" w:hAnsi="Arial" w:cs="Arial"/>
              <w:b/>
              <w:bCs/>
              <w:sz w:val="16"/>
              <w:szCs w:val="16"/>
              <w:lang w:eastAsia="zh-CN"/>
            </w:rPr>
          </w:pPr>
          <w:r w:rsidRPr="00C2628B">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C2628B">
            <w:rPr>
              <w:rFonts w:ascii="SimHei" w:eastAsia="SimHei" w:hAnsi="SimHei" w:hint="eastAsia"/>
              <w:b/>
              <w:sz w:val="16"/>
              <w:szCs w:val="16"/>
              <w:lang w:eastAsia="zh-CN"/>
            </w:rPr>
            <w:t>页 ，共</w:t>
          </w:r>
          <w:r w:rsidRPr="00C2628B">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C2628B">
            <w:rPr>
              <w:rFonts w:ascii="SimHei" w:eastAsia="SimHei" w:hAnsi="SimHei" w:cs="Arial" w:hint="eastAsia"/>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C2628B" w:rsidRPr="00073D11" w14:paraId="5A28A0D8" w14:textId="77777777" w:rsidTr="00AF662E">
      <w:tc>
        <w:tcPr>
          <w:tcW w:w="6912" w:type="dxa"/>
        </w:tcPr>
        <w:p w14:paraId="44D37777" w14:textId="77777777" w:rsidR="00C2628B" w:rsidRPr="00816DC4" w:rsidRDefault="00C2628B" w:rsidP="00C2628B">
          <w:pPr>
            <w:spacing w:after="0" w:line="360" w:lineRule="auto"/>
            <w:ind w:left="-105"/>
            <w:jc w:val="both"/>
            <w:rPr>
              <w:rFonts w:ascii="SimHei" w:eastAsia="SimHei" w:hAnsi="SimHei" w:cs="Arial"/>
              <w:b/>
              <w:bCs/>
              <w:color w:val="365F91"/>
              <w:sz w:val="40"/>
              <w:szCs w:val="40"/>
              <w:lang w:eastAsia="zh-CN"/>
            </w:rPr>
          </w:pPr>
          <w:r w:rsidRPr="00816DC4">
            <w:rPr>
              <w:rFonts w:ascii="SimHei" w:eastAsia="SimHei" w:hAnsi="SimHei" w:cs="Arial" w:hint="eastAsia"/>
              <w:b/>
              <w:bCs/>
              <w:color w:val="365F91"/>
              <w:sz w:val="40"/>
              <w:szCs w:val="40"/>
              <w:lang w:eastAsia="zh-CN"/>
            </w:rPr>
            <w:t>新闻通讯</w:t>
          </w:r>
        </w:p>
        <w:p w14:paraId="4B8177D3" w14:textId="77777777" w:rsidR="00C2628B" w:rsidRPr="00C2628B" w:rsidRDefault="00C2628B" w:rsidP="00C2628B">
          <w:pPr>
            <w:spacing w:after="0" w:line="360" w:lineRule="auto"/>
            <w:ind w:left="-105"/>
            <w:jc w:val="both"/>
            <w:rPr>
              <w:rStyle w:val="SubtleEmphasis"/>
              <w:rFonts w:ascii="SimHei" w:eastAsia="SimHei" w:hAnsi="SimHei" w:cs="Arial"/>
              <w:b/>
              <w:bCs/>
              <w:i w:val="0"/>
              <w:iCs w:val="0"/>
              <w:color w:val="000000" w:themeColor="text1"/>
              <w:sz w:val="16"/>
              <w:szCs w:val="16"/>
              <w:lang w:eastAsia="zh-CN"/>
            </w:rPr>
          </w:pPr>
          <w:r w:rsidRPr="00C2628B">
            <w:rPr>
              <w:rStyle w:val="SubtleEmphasis"/>
              <w:rFonts w:ascii="SimHei" w:eastAsia="SimHei" w:hAnsi="SimHei" w:cs="Arial" w:hint="eastAsia"/>
              <w:b/>
              <w:bCs/>
              <w:i w:val="0"/>
              <w:iCs w:val="0"/>
              <w:color w:val="000000" w:themeColor="text1"/>
              <w:sz w:val="16"/>
              <w:szCs w:val="16"/>
              <w:lang w:eastAsia="zh-CN"/>
            </w:rPr>
            <w:t>凯柏胶宝</w:t>
          </w:r>
          <w:r w:rsidRPr="00C2628B">
            <w:rPr>
              <w:rStyle w:val="SubtleEmphasis"/>
              <w:rFonts w:ascii="Calibri" w:eastAsia="SimHei" w:hAnsi="Calibri" w:cs="Calibri"/>
              <w:b/>
              <w:bCs/>
              <w:i w:val="0"/>
              <w:iCs w:val="0"/>
              <w:color w:val="000000" w:themeColor="text1"/>
              <w:sz w:val="16"/>
              <w:szCs w:val="16"/>
              <w:lang w:eastAsia="zh-CN"/>
            </w:rPr>
            <w:t>®</w:t>
          </w:r>
          <w:r w:rsidRPr="00C2628B">
            <w:rPr>
              <w:rStyle w:val="SubtleEmphasis"/>
              <w:rFonts w:ascii="SimHei" w:eastAsia="SimHei" w:hAnsi="SimHei" w:cs="Arial" w:hint="eastAsia"/>
              <w:b/>
              <w:bCs/>
              <w:i w:val="0"/>
              <w:iCs w:val="0"/>
              <w:color w:val="000000" w:themeColor="text1"/>
              <w:sz w:val="16"/>
              <w:szCs w:val="16"/>
              <w:lang w:eastAsia="zh-CN"/>
            </w:rPr>
            <w:t>：先进耐候及抗紫外线的优化车顶行李架</w:t>
          </w:r>
        </w:p>
        <w:p w14:paraId="76D2F208" w14:textId="7709BC15" w:rsidR="00C2628B" w:rsidRPr="00C2628B" w:rsidRDefault="00C2628B" w:rsidP="00C2628B">
          <w:pPr>
            <w:spacing w:after="0" w:line="360" w:lineRule="auto"/>
            <w:ind w:left="-105"/>
            <w:jc w:val="both"/>
            <w:rPr>
              <w:rFonts w:ascii="SimHei" w:eastAsia="SimHei" w:hAnsi="SimHei" w:cs="Arial"/>
              <w:b/>
              <w:bCs/>
              <w:color w:val="365F91"/>
              <w:sz w:val="40"/>
              <w:szCs w:val="40"/>
              <w:lang w:eastAsia="zh-CN"/>
            </w:rPr>
          </w:pPr>
          <w:r>
            <w:rPr>
              <w:rFonts w:ascii="Arial" w:hAnsi="Arial"/>
              <w:b/>
              <w:sz w:val="16"/>
              <w:szCs w:val="16"/>
              <w:lang w:eastAsia="zh-CN"/>
            </w:rPr>
            <w:t>2023</w:t>
          </w:r>
          <w:r w:rsidRPr="00C2628B">
            <w:rPr>
              <w:rFonts w:ascii="SimHei" w:eastAsia="SimHei" w:hAnsi="SimHei" w:hint="eastAsia"/>
              <w:b/>
              <w:sz w:val="16"/>
              <w:szCs w:val="16"/>
              <w:lang w:eastAsia="zh-CN"/>
            </w:rPr>
            <w:t>年</w:t>
          </w:r>
          <w:r>
            <w:rPr>
              <w:rFonts w:ascii="Arial" w:hAnsi="Arial" w:hint="eastAsia"/>
              <w:b/>
              <w:sz w:val="16"/>
              <w:szCs w:val="16"/>
              <w:lang w:eastAsia="zh-CN"/>
            </w:rPr>
            <w:t>1</w:t>
          </w:r>
          <w:r>
            <w:rPr>
              <w:rFonts w:ascii="Arial" w:hAnsi="Arial"/>
              <w:b/>
              <w:sz w:val="16"/>
              <w:szCs w:val="16"/>
              <w:lang w:eastAsia="zh-CN"/>
            </w:rPr>
            <w:t xml:space="preserve">0 </w:t>
          </w:r>
          <w:r w:rsidRPr="00C2628B">
            <w:rPr>
              <w:rFonts w:ascii="SimHei" w:eastAsia="SimHei" w:hAnsi="SimHei" w:hint="eastAsia"/>
              <w:b/>
              <w:sz w:val="16"/>
              <w:szCs w:val="16"/>
              <w:lang w:eastAsia="zh-CN"/>
            </w:rPr>
            <w:t>月，吉隆坡</w:t>
          </w:r>
        </w:p>
        <w:p w14:paraId="4BE48C59" w14:textId="159C261A" w:rsidR="00C2628B" w:rsidRPr="00073D11" w:rsidRDefault="00C2628B" w:rsidP="00C2628B">
          <w:pPr>
            <w:spacing w:after="0" w:line="360" w:lineRule="auto"/>
            <w:ind w:left="-105"/>
            <w:jc w:val="both"/>
            <w:rPr>
              <w:rFonts w:ascii="Arial" w:hAnsi="Arial" w:cs="Arial"/>
              <w:b/>
              <w:bCs/>
              <w:sz w:val="16"/>
              <w:szCs w:val="16"/>
              <w:lang w:eastAsia="zh-CN"/>
            </w:rPr>
          </w:pPr>
          <w:r w:rsidRPr="00C2628B">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C2628B">
            <w:rPr>
              <w:rFonts w:ascii="SimHei" w:eastAsia="SimHei" w:hAnsi="SimHei" w:hint="eastAsia"/>
              <w:b/>
              <w:sz w:val="16"/>
              <w:szCs w:val="16"/>
              <w:lang w:eastAsia="zh-CN"/>
            </w:rPr>
            <w:t>页 ，共</w:t>
          </w:r>
          <w:r w:rsidRPr="00C2628B">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C2628B">
            <w:rPr>
              <w:rFonts w:ascii="SimHei" w:eastAsia="SimHei" w:hAnsi="SimHei" w:cs="Arial" w:hint="eastAsia"/>
              <w:b/>
              <w:bCs/>
              <w:noProof/>
              <w:sz w:val="16"/>
              <w:szCs w:val="16"/>
              <w:lang w:eastAsia="zh-CN"/>
            </w:rPr>
            <w:t>页</w:t>
          </w:r>
        </w:p>
      </w:tc>
      <w:tc>
        <w:tcPr>
          <w:tcW w:w="2977" w:type="dxa"/>
        </w:tcPr>
        <w:p w14:paraId="03CD969D" w14:textId="77777777" w:rsidR="00C2628B" w:rsidRPr="003A29FC" w:rsidRDefault="00C2628B" w:rsidP="00C2628B">
          <w:pPr>
            <w:pStyle w:val="Header"/>
            <w:tabs>
              <w:tab w:val="clear" w:pos="4703"/>
            </w:tabs>
            <w:rPr>
              <w:rFonts w:ascii="Arial" w:hAnsi="Arial"/>
              <w:sz w:val="16"/>
            </w:rPr>
          </w:pPr>
          <w:r w:rsidRPr="003A29FC">
            <w:rPr>
              <w:rFonts w:ascii="Arial" w:hAnsi="Arial"/>
              <w:sz w:val="16"/>
            </w:rPr>
            <w:t>KRAIBURG TPE Technology</w:t>
          </w:r>
        </w:p>
        <w:p w14:paraId="0117AF60" w14:textId="77777777" w:rsidR="00C2628B" w:rsidRPr="003A29FC" w:rsidRDefault="00C2628B" w:rsidP="00C2628B">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04AF9B0B" w14:textId="77777777" w:rsidR="00C2628B" w:rsidRDefault="00C2628B" w:rsidP="00C2628B">
          <w:pPr>
            <w:pStyle w:val="Header"/>
            <w:tabs>
              <w:tab w:val="clear" w:pos="4703"/>
            </w:tabs>
            <w:rPr>
              <w:rFonts w:ascii="Arial" w:hAnsi="Arial" w:cs="Arial"/>
              <w:sz w:val="16"/>
              <w:szCs w:val="16"/>
            </w:rPr>
          </w:pPr>
          <w:r>
            <w:rPr>
              <w:rFonts w:ascii="Arial" w:hAnsi="Arial" w:cs="Arial"/>
              <w:sz w:val="16"/>
              <w:szCs w:val="16"/>
            </w:rPr>
            <w:t>Lot 1839 Jalan KPB 6</w:t>
          </w:r>
        </w:p>
        <w:p w14:paraId="5FDBAC11" w14:textId="77777777" w:rsidR="00C2628B" w:rsidRDefault="00C2628B" w:rsidP="00C2628B">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096500EC" w14:textId="77777777" w:rsidR="00C2628B" w:rsidRDefault="00C2628B" w:rsidP="00C2628B">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02E111D0" w14:textId="77777777" w:rsidR="00C2628B" w:rsidRPr="002D69AE" w:rsidRDefault="00C2628B" w:rsidP="00C2628B">
          <w:pPr>
            <w:pStyle w:val="Header"/>
            <w:tabs>
              <w:tab w:val="clear" w:pos="4703"/>
            </w:tabs>
            <w:rPr>
              <w:rFonts w:ascii="Arial" w:hAnsi="Arial" w:cs="Arial"/>
              <w:sz w:val="16"/>
              <w:szCs w:val="16"/>
            </w:rPr>
          </w:pPr>
          <w:r>
            <w:rPr>
              <w:rFonts w:ascii="Arial" w:hAnsi="Arial" w:cs="Arial"/>
              <w:sz w:val="16"/>
              <w:szCs w:val="16"/>
            </w:rPr>
            <w:t>Malaysia</w:t>
          </w:r>
        </w:p>
        <w:p w14:paraId="0F751542" w14:textId="77777777" w:rsidR="00C2628B" w:rsidRPr="00502615" w:rsidRDefault="00C2628B" w:rsidP="00C2628B">
          <w:pPr>
            <w:pStyle w:val="Header"/>
            <w:tabs>
              <w:tab w:val="clear" w:pos="4703"/>
            </w:tabs>
            <w:rPr>
              <w:rFonts w:ascii="Arial" w:hAnsi="Arial" w:cs="Arial"/>
              <w:sz w:val="16"/>
              <w:szCs w:val="16"/>
            </w:rPr>
          </w:pPr>
        </w:p>
        <w:p w14:paraId="19BD3D67" w14:textId="77777777" w:rsidR="00C2628B" w:rsidRPr="00502615" w:rsidRDefault="00C2628B" w:rsidP="00C2628B">
          <w:pPr>
            <w:pStyle w:val="Header"/>
            <w:tabs>
              <w:tab w:val="clear" w:pos="4703"/>
            </w:tabs>
            <w:rPr>
              <w:rFonts w:ascii="Arial" w:hAnsi="Arial" w:cs="Arial"/>
              <w:sz w:val="16"/>
              <w:szCs w:val="16"/>
            </w:rPr>
          </w:pPr>
          <w:proofErr w:type="spellStart"/>
          <w:r w:rsidRPr="004C6739">
            <w:rPr>
              <w:rFonts w:ascii="Arial" w:hAnsi="Arial" w:hint="eastAsia"/>
              <w:sz w:val="16"/>
            </w:rPr>
            <w:t>电话</w:t>
          </w:r>
          <w:proofErr w:type="spellEnd"/>
          <w:r>
            <w:rPr>
              <w:rFonts w:ascii="Arial" w:hAnsi="Arial" w:hint="eastAsia"/>
              <w:sz w:val="16"/>
              <w:lang w:eastAsia="zh-CN"/>
            </w:rPr>
            <w:t xml:space="preserve"> </w:t>
          </w:r>
          <w:r>
            <w:rPr>
              <w:rFonts w:ascii="Arial" w:hAnsi="Arial"/>
              <w:sz w:val="16"/>
            </w:rPr>
            <w:t>+60 3 9545 6393</w:t>
          </w:r>
        </w:p>
        <w:p w14:paraId="0BE95A49" w14:textId="77777777" w:rsidR="00C2628B" w:rsidRPr="00502615" w:rsidRDefault="00C2628B" w:rsidP="00C2628B">
          <w:pPr>
            <w:pStyle w:val="Header"/>
            <w:tabs>
              <w:tab w:val="clear" w:pos="4703"/>
            </w:tabs>
            <w:rPr>
              <w:rFonts w:ascii="Arial" w:hAnsi="Arial" w:cs="Arial"/>
              <w:sz w:val="16"/>
              <w:szCs w:val="16"/>
            </w:rPr>
          </w:pPr>
        </w:p>
        <w:p w14:paraId="12394909" w14:textId="77777777" w:rsidR="00C2628B" w:rsidRPr="00502615" w:rsidRDefault="00C2628B" w:rsidP="00C2628B">
          <w:pPr>
            <w:pStyle w:val="Header"/>
            <w:tabs>
              <w:tab w:val="clear" w:pos="4703"/>
            </w:tabs>
            <w:rPr>
              <w:rFonts w:ascii="Arial" w:hAnsi="Arial" w:cs="Arial"/>
              <w:sz w:val="16"/>
              <w:szCs w:val="16"/>
            </w:rPr>
          </w:pPr>
          <w:r>
            <w:rPr>
              <w:rFonts w:ascii="Arial" w:hAnsi="Arial"/>
              <w:sz w:val="16"/>
            </w:rPr>
            <w:t>Info-asia@kraiburg-tpe.com</w:t>
          </w:r>
        </w:p>
        <w:p w14:paraId="768EAA4F" w14:textId="3AB39FAF" w:rsidR="00C2628B" w:rsidRPr="00073D11" w:rsidRDefault="00C2628B" w:rsidP="00C2628B">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19B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506D"/>
    <w:rsid w:val="0028707A"/>
    <w:rsid w:val="00290773"/>
    <w:rsid w:val="002934F9"/>
    <w:rsid w:val="002951C2"/>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12A2"/>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474D"/>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0D66"/>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333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C40"/>
    <w:rsid w:val="00975769"/>
    <w:rsid w:val="0098002D"/>
    <w:rsid w:val="00980DBB"/>
    <w:rsid w:val="009927D5"/>
    <w:rsid w:val="009953B3"/>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28B"/>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0DD5"/>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419"/>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DB"/>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87%AF%E6%9F%8F%E8%83%B6%E5%AE%9D%C2%AE-%E5%85%A8%E6%96%B0%E5%8D%87%E7%BA%A7%E8%BD%A6%E7%94%A8%E6%9D%AF%E6%9E%B6-%E9%98%B2%E6%BB%91%E7%A8%B3%E5%9B%BA%E7%9A%84%E4%BD%BF%E7%94%A8%E4%BD%93%E9%AA%8C"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n/zh-hans/%E9%80%82%E7%94%A8%E4%BA%8E%E6%B1%BD%E8%BD%A6%E5%A4%96%E9%A5%B0%E5%BA%94%E7%94%A8%E7%9A%84%E5%88%9B%E6%96%B0TPE%E5%8C%96%E5%90%88%E7%89%A9%E7%B3%BB%E5%88%97"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6%B1%BD%E8%BD%A6%E5%A4%96%E9%A5%B0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b0aac98f-77e3-488e-b1d0-e526279ba76f"/>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 ds:uri="8d3818be-6f21-4c29-ab13-78e30dc982d3"/>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422</Words>
  <Characters>2409</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2023-09-06T08:53:00Z</dcterms:created>
  <dcterms:modified xsi:type="dcterms:W3CDTF">2023-09-26T03:39:00Z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