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DB005" w14:textId="6F8ED522" w:rsidR="00023A0F" w:rsidRPr="006E5A1C" w:rsidRDefault="00023A0F" w:rsidP="001A6108">
      <w:pPr>
        <w:spacing w:after="0" w:line="360" w:lineRule="auto"/>
        <w:ind w:right="1559"/>
        <w:jc w:val="both"/>
        <w:rPr>
          <w:rFonts w:ascii="Arial" w:eastAsia="MS Gothic" w:hAnsi="Arial" w:cs="Arial"/>
          <w:b/>
          <w:bCs/>
          <w:sz w:val="24"/>
          <w:szCs w:val="24"/>
        </w:rPr>
      </w:pPr>
      <w:r w:rsidRPr="009712C6">
        <w:rPr>
          <w:rFonts w:ascii="Arial" w:eastAsia="MS Gothic" w:hAnsi="Arial" w:hint="eastAsia"/>
          <w:b/>
          <w:bCs/>
          <w:sz w:val="24"/>
          <w:szCs w:val="24"/>
        </w:rPr>
        <w:t>KRAIBURG TPE</w:t>
      </w:r>
      <w:r w:rsidRPr="009712C6">
        <w:rPr>
          <w:rFonts w:ascii="Arial" w:eastAsia="MS Gothic" w:hAnsi="Arial" w:hint="eastAsia"/>
          <w:b/>
          <w:bCs/>
          <w:sz w:val="24"/>
          <w:szCs w:val="24"/>
        </w:rPr>
        <w:t>：最先端モバイルアクセサリーのためのスタイリッシュでサスティナブルな</w:t>
      </w:r>
      <w:r w:rsidRPr="009712C6">
        <w:rPr>
          <w:rFonts w:ascii="Arial" w:eastAsia="MS Gothic" w:hAnsi="Arial" w:hint="eastAsia"/>
          <w:b/>
          <w:bCs/>
          <w:sz w:val="24"/>
          <w:szCs w:val="24"/>
        </w:rPr>
        <w:t xml:space="preserve">TPE </w:t>
      </w:r>
    </w:p>
    <w:p w14:paraId="7EE77710" w14:textId="3942A936" w:rsidR="00C33C80" w:rsidRPr="009712C6" w:rsidRDefault="00C33C80" w:rsidP="00C33C80">
      <w:pPr>
        <w:spacing w:after="0"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消費者がより最先端で機能的、かつファッショナブルなスマートフォンアクセサリーを求めるようになっている中、モバイルアクセサリー市場はかつてない需要の急増に見舞われています。この拡大に対応するため、</w:t>
      </w:r>
      <w:r w:rsidRPr="009712C6">
        <w:rPr>
          <w:rFonts w:ascii="Arial" w:eastAsia="MS Gothic" w:hAnsi="Arial" w:hint="eastAsia"/>
          <w:color w:val="000000" w:themeColor="text1"/>
          <w:sz w:val="20"/>
          <w:szCs w:val="20"/>
        </w:rPr>
        <w:t>KRAIBURG TPE</w:t>
      </w:r>
      <w:r w:rsidRPr="009712C6">
        <w:rPr>
          <w:rFonts w:ascii="Arial" w:eastAsia="MS Gothic" w:hAnsi="Arial" w:hint="eastAsia"/>
          <w:color w:val="000000" w:themeColor="text1"/>
          <w:sz w:val="20"/>
          <w:szCs w:val="20"/>
        </w:rPr>
        <w:t>（クライブルグ</w:t>
      </w:r>
      <w:r w:rsidRPr="009712C6">
        <w:rPr>
          <w:rFonts w:ascii="Arial" w:eastAsia="MS Gothic" w:hAnsi="Arial" w:hint="eastAsia"/>
          <w:color w:val="000000" w:themeColor="text1"/>
          <w:sz w:val="20"/>
          <w:szCs w:val="20"/>
        </w:rPr>
        <w:t>TPE</w:t>
      </w:r>
      <w:r w:rsidRPr="009712C6">
        <w:rPr>
          <w:rFonts w:ascii="Arial" w:eastAsia="MS Gothic" w:hAnsi="Arial" w:hint="eastAsia"/>
          <w:color w:val="000000" w:themeColor="text1"/>
          <w:sz w:val="20"/>
          <w:szCs w:val="20"/>
        </w:rPr>
        <w:t>）はモバイルアクセサリーメーカーに革新的なソリューションを提供する</w:t>
      </w:r>
      <w:r w:rsidRPr="009712C6">
        <w:rPr>
          <w:rFonts w:ascii="Arial" w:eastAsia="MS Gothic" w:hAnsi="Arial" w:hint="eastAsia"/>
          <w:color w:val="000000" w:themeColor="text1"/>
          <w:sz w:val="20"/>
          <w:szCs w:val="20"/>
        </w:rPr>
        <w:t>RC/AD1/AP</w:t>
      </w:r>
      <w:r w:rsidRPr="009712C6">
        <w:rPr>
          <w:rFonts w:ascii="Arial" w:eastAsia="MS Gothic" w:hAnsi="Arial" w:hint="eastAsia"/>
          <w:color w:val="000000" w:themeColor="text1"/>
          <w:sz w:val="20"/>
          <w:szCs w:val="20"/>
        </w:rPr>
        <w:t>シリーズを</w:t>
      </w:r>
      <w:r w:rsidR="009712C6">
        <w:rPr>
          <w:rFonts w:ascii="Arial" w:eastAsia="MS Gothic" w:hAnsi="Arial" w:hint="eastAsia"/>
          <w:color w:val="000000" w:themeColor="text1"/>
          <w:sz w:val="20"/>
          <w:szCs w:val="20"/>
        </w:rPr>
        <w:t>、</w:t>
      </w:r>
      <w:r w:rsidRPr="009712C6">
        <w:rPr>
          <w:rFonts w:ascii="Arial" w:eastAsia="MS Gothic" w:hAnsi="Arial" w:hint="eastAsia"/>
          <w:color w:val="000000" w:themeColor="text1"/>
          <w:sz w:val="20"/>
          <w:szCs w:val="20"/>
        </w:rPr>
        <w:t>自信を持って</w:t>
      </w:r>
      <w:r w:rsidR="009712C6">
        <w:rPr>
          <w:rFonts w:ascii="Arial" w:eastAsia="MS Gothic" w:hAnsi="Arial" w:hint="eastAsia"/>
          <w:color w:val="000000" w:themeColor="text1"/>
          <w:sz w:val="20"/>
          <w:szCs w:val="20"/>
        </w:rPr>
        <w:t>ご</w:t>
      </w:r>
      <w:r w:rsidRPr="009712C6">
        <w:rPr>
          <w:rFonts w:ascii="Arial" w:eastAsia="MS Gothic" w:hAnsi="Arial" w:hint="eastAsia"/>
          <w:color w:val="000000" w:themeColor="text1"/>
          <w:sz w:val="20"/>
          <w:szCs w:val="20"/>
        </w:rPr>
        <w:t>紹介します。</w:t>
      </w:r>
      <w:r w:rsidRPr="009712C6">
        <w:rPr>
          <w:rFonts w:ascii="Arial" w:eastAsia="MS Gothic" w:hAnsi="Arial" w:hint="eastAsia"/>
          <w:color w:val="000000" w:themeColor="text1"/>
          <w:sz w:val="20"/>
          <w:szCs w:val="20"/>
        </w:rPr>
        <w:t xml:space="preserve"> </w:t>
      </w:r>
    </w:p>
    <w:p w14:paraId="10CFA24B" w14:textId="77777777" w:rsidR="00C33C80" w:rsidRPr="009712C6" w:rsidRDefault="00C33C80" w:rsidP="00C33C80">
      <w:pPr>
        <w:spacing w:after="0" w:line="360" w:lineRule="auto"/>
        <w:ind w:right="1559"/>
        <w:jc w:val="both"/>
        <w:rPr>
          <w:rFonts w:ascii="Arial" w:eastAsia="MS Gothic" w:hAnsi="Arial" w:cs="Arial"/>
          <w:color w:val="000000" w:themeColor="text1"/>
          <w:sz w:val="20"/>
          <w:szCs w:val="20"/>
        </w:rPr>
      </w:pPr>
    </w:p>
    <w:p w14:paraId="38017E89" w14:textId="0891C5EE" w:rsidR="00C33C80" w:rsidRPr="009712C6" w:rsidRDefault="00C33C80" w:rsidP="00C33C80">
      <w:pPr>
        <w:spacing w:after="0"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モバイルアクセサリーは、イヤホン、ポップグリップ、保護ケース、自撮り棒、三脚など、様々な製品群で構成されています。今日の消費者は、スマートフォン体験を向上させ、ガジェットをパーソナライズするために、最新技術への出費をより厭わなくなって来ています。</w:t>
      </w:r>
    </w:p>
    <w:p w14:paraId="4D880C46" w14:textId="77777777" w:rsidR="00C33C80" w:rsidRPr="009712C6" w:rsidRDefault="00C33C80" w:rsidP="001A6108">
      <w:pPr>
        <w:spacing w:after="0" w:line="360" w:lineRule="auto"/>
        <w:ind w:right="1559"/>
        <w:jc w:val="both"/>
        <w:rPr>
          <w:rFonts w:ascii="Arial" w:eastAsia="MS Gothic" w:hAnsi="Arial" w:cs="Arial"/>
          <w:color w:val="000000" w:themeColor="text1"/>
          <w:sz w:val="20"/>
          <w:szCs w:val="20"/>
        </w:rPr>
      </w:pPr>
    </w:p>
    <w:p w14:paraId="599F7A5A" w14:textId="6C0BC6B0" w:rsidR="007A568B" w:rsidRPr="009712C6" w:rsidRDefault="007A568B" w:rsidP="001A6108">
      <w:pPr>
        <w:spacing w:after="0"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KRAIBURG TPE</w:t>
      </w:r>
      <w:r w:rsidRPr="009712C6">
        <w:rPr>
          <w:rFonts w:ascii="Arial" w:eastAsia="MS Gothic" w:hAnsi="Arial" w:hint="eastAsia"/>
          <w:color w:val="000000" w:themeColor="text1"/>
          <w:sz w:val="20"/>
          <w:szCs w:val="20"/>
        </w:rPr>
        <w:t>の</w:t>
      </w:r>
      <w:r w:rsidRPr="009712C6">
        <w:rPr>
          <w:rFonts w:ascii="Arial" w:eastAsia="MS Gothic" w:hAnsi="Arial" w:hint="eastAsia"/>
          <w:color w:val="000000" w:themeColor="text1"/>
          <w:sz w:val="20"/>
          <w:szCs w:val="20"/>
        </w:rPr>
        <w:t>RC/AD1/AP</w:t>
      </w:r>
      <w:r w:rsidRPr="009712C6">
        <w:rPr>
          <w:rFonts w:ascii="Arial" w:eastAsia="MS Gothic" w:hAnsi="Arial" w:hint="eastAsia"/>
          <w:color w:val="000000" w:themeColor="text1"/>
          <w:sz w:val="20"/>
          <w:szCs w:val="20"/>
        </w:rPr>
        <w:t>シリーズは、顧客とモバイルアクセサリーメーカーの双方のダイナミックなニーズに応えるため、さまざまな利点を提供するように設計されています。即ち：</w:t>
      </w:r>
    </w:p>
    <w:p w14:paraId="58B0A5B8" w14:textId="44D1E4AB" w:rsidR="00023A0F" w:rsidRPr="009712C6" w:rsidRDefault="00023A0F" w:rsidP="00023A0F">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highlight w:val="yellow"/>
        </w:rPr>
        <w:t>サスティナビリティ</w:t>
      </w:r>
      <w:hyperlink r:id="rId11" w:history="1">
        <w:r w:rsidR="006E5A1C" w:rsidRPr="00EB3386">
          <w:rPr>
            <w:rStyle w:val="Hyperlink"/>
            <w:rFonts w:ascii="Arial" w:eastAsia="MS Gothic" w:hAnsi="Arial"/>
            <w:sz w:val="20"/>
            <w:szCs w:val="20"/>
          </w:rPr>
          <w:t>https://www.kraiburg-tpe.com/ja/%E3%83%93%E3%83%AA%E3%83%86%E3%82%A3</w:t>
        </w:r>
      </w:hyperlink>
      <w:r w:rsidR="006E5A1C">
        <w:rPr>
          <w:rFonts w:ascii="Arial" w:eastAsia="MS Gothic" w:hAnsi="Arial"/>
          <w:color w:val="000000" w:themeColor="text1"/>
          <w:sz w:val="20"/>
          <w:szCs w:val="20"/>
        </w:rPr>
        <w:t xml:space="preserve"> </w:t>
      </w:r>
      <w:r w:rsidRPr="009712C6">
        <w:rPr>
          <w:rFonts w:ascii="Arial" w:eastAsia="MS Gothic" w:hAnsi="Arial" w:hint="eastAsia"/>
          <w:color w:val="000000" w:themeColor="text1"/>
          <w:sz w:val="20"/>
          <w:szCs w:val="20"/>
        </w:rPr>
        <w:t>：工程リサイクル材含有率は硬度により</w:t>
      </w:r>
      <w:r w:rsidRPr="009712C6">
        <w:rPr>
          <w:rFonts w:ascii="Arial" w:eastAsia="MS Gothic" w:hAnsi="Arial" w:hint="eastAsia"/>
          <w:color w:val="000000" w:themeColor="text1"/>
          <w:sz w:val="20"/>
          <w:szCs w:val="20"/>
        </w:rPr>
        <w:t>34</w:t>
      </w:r>
      <w:r w:rsidRPr="009712C6">
        <w:rPr>
          <w:rFonts w:ascii="Arial" w:eastAsia="MS Gothic" w:hAnsi="Arial" w:hint="eastAsia"/>
          <w:color w:val="000000" w:themeColor="text1"/>
          <w:sz w:val="20"/>
          <w:szCs w:val="20"/>
        </w:rPr>
        <w:t>～</w:t>
      </w:r>
      <w:r w:rsidRPr="009712C6">
        <w:rPr>
          <w:rFonts w:ascii="Arial" w:eastAsia="MS Gothic" w:hAnsi="Arial" w:hint="eastAsia"/>
          <w:color w:val="000000" w:themeColor="text1"/>
          <w:sz w:val="20"/>
          <w:szCs w:val="20"/>
        </w:rPr>
        <w:t>50%</w:t>
      </w:r>
      <w:r w:rsidRPr="009712C6">
        <w:rPr>
          <w:rFonts w:ascii="Arial" w:eastAsia="MS Gothic" w:hAnsi="Arial" w:hint="eastAsia"/>
          <w:color w:val="000000" w:themeColor="text1"/>
          <w:sz w:val="20"/>
          <w:szCs w:val="20"/>
        </w:rPr>
        <w:t>の範囲であり、このシリーズは、サスティナブルな材料に対する業界の関心の増加に対応しています。</w:t>
      </w:r>
    </w:p>
    <w:p w14:paraId="21F34225" w14:textId="7E0B49A1" w:rsidR="00023A0F" w:rsidRPr="009712C6" w:rsidRDefault="00023A0F" w:rsidP="00023A0F">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汎用性：ショア</w:t>
      </w:r>
      <w:r w:rsidRPr="009712C6">
        <w:rPr>
          <w:rFonts w:ascii="Arial" w:eastAsia="MS Gothic" w:hAnsi="Arial" w:hint="eastAsia"/>
          <w:color w:val="000000" w:themeColor="text1"/>
          <w:sz w:val="20"/>
          <w:szCs w:val="20"/>
        </w:rPr>
        <w:t>A</w:t>
      </w:r>
      <w:r w:rsidRPr="009712C6">
        <w:rPr>
          <w:rFonts w:ascii="Arial" w:eastAsia="MS Gothic" w:hAnsi="Arial" w:hint="eastAsia"/>
          <w:color w:val="000000" w:themeColor="text1"/>
          <w:sz w:val="20"/>
          <w:szCs w:val="20"/>
        </w:rPr>
        <w:t>スケール</w:t>
      </w:r>
      <w:r w:rsidRPr="009712C6">
        <w:rPr>
          <w:rFonts w:ascii="Arial" w:eastAsia="MS Gothic" w:hAnsi="Arial" w:hint="eastAsia"/>
          <w:color w:val="000000" w:themeColor="text1"/>
          <w:sz w:val="20"/>
          <w:szCs w:val="20"/>
        </w:rPr>
        <w:t>60</w:t>
      </w:r>
      <w:r w:rsidRPr="009712C6">
        <w:rPr>
          <w:rFonts w:ascii="Arial" w:eastAsia="MS Gothic" w:hAnsi="Arial" w:hint="eastAsia"/>
          <w:color w:val="000000" w:themeColor="text1"/>
          <w:sz w:val="20"/>
          <w:szCs w:val="20"/>
        </w:rPr>
        <w:t>～</w:t>
      </w:r>
      <w:r w:rsidRPr="009712C6">
        <w:rPr>
          <w:rFonts w:ascii="Arial" w:eastAsia="MS Gothic" w:hAnsi="Arial" w:hint="eastAsia"/>
          <w:color w:val="000000" w:themeColor="text1"/>
          <w:sz w:val="20"/>
          <w:szCs w:val="20"/>
        </w:rPr>
        <w:t>80</w:t>
      </w:r>
      <w:r w:rsidRPr="009712C6">
        <w:rPr>
          <w:rFonts w:ascii="Arial" w:eastAsia="MS Gothic" w:hAnsi="Arial" w:hint="eastAsia"/>
          <w:color w:val="000000" w:themeColor="text1"/>
          <w:sz w:val="20"/>
          <w:szCs w:val="20"/>
        </w:rPr>
        <w:t>の硬度範囲によって、アクセサリー・メーカーは多様な機能要求に対応することが可能です。</w:t>
      </w:r>
    </w:p>
    <w:p w14:paraId="2372A468" w14:textId="3A7CFE8A" w:rsidR="00023A0F" w:rsidRPr="009712C6" w:rsidRDefault="00023A0F" w:rsidP="00023A0F">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触感と美しさを高める：</w:t>
      </w:r>
      <w:r w:rsidRPr="009712C6">
        <w:rPr>
          <w:rFonts w:ascii="Arial" w:eastAsia="MS Gothic" w:hAnsi="Arial" w:hint="eastAsia"/>
          <w:color w:val="000000" w:themeColor="text1"/>
          <w:sz w:val="20"/>
          <w:szCs w:val="20"/>
          <w:highlight w:val="yellow"/>
        </w:rPr>
        <w:t>THERMOLAST® R</w:t>
      </w:r>
      <w:r w:rsidRPr="009712C6">
        <w:rPr>
          <w:rFonts w:ascii="Arial" w:eastAsia="MS Gothic" w:hAnsi="Arial" w:hint="eastAsia"/>
          <w:color w:val="000000" w:themeColor="text1"/>
          <w:sz w:val="20"/>
          <w:szCs w:val="20"/>
        </w:rPr>
        <w:t xml:space="preserve"> </w:t>
      </w:r>
      <w:hyperlink r:id="rId12" w:history="1">
        <w:r w:rsidR="006E5A1C" w:rsidRPr="00EB3386">
          <w:rPr>
            <w:rStyle w:val="Hyperlink"/>
            <w:rFonts w:ascii="Arial" w:eastAsia="MS Gothic" w:hAnsi="Arial"/>
            <w:sz w:val="20"/>
            <w:szCs w:val="20"/>
          </w:rPr>
          <w:t>https://www.kraiburg-tpe.com/ja/TPE%E3%82%92%E4%BD%BF%E7%94%A8%E3%81%97%E3%81%9F%E3%82%B9%E3%82%BF%E3%82%A4%E3%83%AA%E3%83%83%E3%82%B7%E3%83%A5%E3%81%AA%E3</w:t>
        </w:r>
        <w:r w:rsidR="006E5A1C" w:rsidRPr="00EB3386">
          <w:rPr>
            <w:rStyle w:val="Hyperlink"/>
            <w:rFonts w:ascii="Arial" w:eastAsia="MS Gothic" w:hAnsi="Arial"/>
            <w:sz w:val="20"/>
            <w:szCs w:val="20"/>
          </w:rPr>
          <w:lastRenderedPageBreak/>
          <w:t>%82%B9%E3%83%9E%E3%83%BC%E3%83%88%E3%82%A6%E3%82%A9%E3%83%83%E3%83%81%E3%83%BB%E3%82%B9%E3%83%88%E3%83%A9%E3%83%83%E3%83%97</w:t>
        </w:r>
      </w:hyperlink>
      <w:r w:rsidR="006E5A1C">
        <w:rPr>
          <w:rFonts w:ascii="Arial" w:eastAsia="MS Gothic" w:hAnsi="Arial"/>
          <w:color w:val="000000" w:themeColor="text1"/>
          <w:sz w:val="20"/>
          <w:szCs w:val="20"/>
        </w:rPr>
        <w:t xml:space="preserve"> </w:t>
      </w:r>
      <w:r w:rsidRPr="009712C6">
        <w:rPr>
          <w:rFonts w:ascii="Arial" w:eastAsia="MS Gothic" w:hAnsi="Arial" w:hint="eastAsia"/>
          <w:color w:val="000000" w:themeColor="text1"/>
          <w:sz w:val="20"/>
          <w:szCs w:val="20"/>
        </w:rPr>
        <w:t>RC/AD1/AP</w:t>
      </w:r>
      <w:r w:rsidRPr="009712C6">
        <w:rPr>
          <w:rFonts w:ascii="Arial" w:eastAsia="MS Gothic" w:hAnsi="Arial" w:hint="eastAsia"/>
          <w:color w:val="000000" w:themeColor="text1"/>
          <w:sz w:val="20"/>
          <w:szCs w:val="20"/>
        </w:rPr>
        <w:t>は、ケース、カバー、グリップ、ボタンなどにソフトタッチの表面とべたつかない感触を提供し、モバイルアクセサリーの全体的な魅力、快適さ、グリップ力を高めます。</w:t>
      </w:r>
    </w:p>
    <w:p w14:paraId="7FC7CAEA" w14:textId="7E4472A4" w:rsidR="00023A0F" w:rsidRPr="009712C6" w:rsidRDefault="00023A0F" w:rsidP="00023A0F">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耐久性と柔軟性：このシリーズの優れた機械的特性は、耐久性、耐衝撃性、成形の柔軟性を提供し、デザイナーが創造性を発揮しスタイリッシュで機能的なアクセサリーを創り上げることを可能にします。</w:t>
      </w:r>
    </w:p>
    <w:p w14:paraId="282D7CB6" w14:textId="59B3C9E5" w:rsidR="00023A0F" w:rsidRPr="009712C6" w:rsidRDefault="00023A0F" w:rsidP="00023A0F">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rPr>
        <w:t>相溶性：射出成形プロセスを通じ、</w:t>
      </w:r>
      <w:r w:rsidRPr="009712C6">
        <w:rPr>
          <w:rFonts w:ascii="Arial" w:eastAsia="MS Gothic" w:hAnsi="Arial" w:hint="eastAsia"/>
          <w:color w:val="000000" w:themeColor="text1"/>
          <w:sz w:val="20"/>
          <w:szCs w:val="20"/>
        </w:rPr>
        <w:t>ABS</w:t>
      </w:r>
      <w:r w:rsidRPr="009712C6">
        <w:rPr>
          <w:rFonts w:ascii="Arial" w:eastAsia="MS Gothic" w:hAnsi="Arial" w:hint="eastAsia"/>
          <w:color w:val="000000" w:themeColor="text1"/>
          <w:sz w:val="20"/>
          <w:szCs w:val="20"/>
        </w:rPr>
        <w:t>、</w:t>
      </w:r>
      <w:r w:rsidRPr="009712C6">
        <w:rPr>
          <w:rFonts w:ascii="Arial" w:eastAsia="MS Gothic" w:hAnsi="Arial" w:hint="eastAsia"/>
          <w:color w:val="000000" w:themeColor="text1"/>
          <w:sz w:val="20"/>
          <w:szCs w:val="20"/>
        </w:rPr>
        <w:t>PC</w:t>
      </w:r>
      <w:r w:rsidRPr="009712C6">
        <w:rPr>
          <w:rFonts w:ascii="Arial" w:eastAsia="MS Gothic" w:hAnsi="Arial" w:hint="eastAsia"/>
          <w:color w:val="000000" w:themeColor="text1"/>
          <w:sz w:val="20"/>
          <w:szCs w:val="20"/>
        </w:rPr>
        <w:t>、</w:t>
      </w:r>
      <w:r w:rsidRPr="009712C6">
        <w:rPr>
          <w:rFonts w:ascii="Arial" w:eastAsia="MS Gothic" w:hAnsi="Arial" w:hint="eastAsia"/>
          <w:color w:val="000000" w:themeColor="text1"/>
          <w:sz w:val="20"/>
          <w:szCs w:val="20"/>
        </w:rPr>
        <w:t>PC/ABS</w:t>
      </w:r>
      <w:r w:rsidRPr="009712C6">
        <w:rPr>
          <w:rFonts w:ascii="Arial" w:eastAsia="MS Gothic" w:hAnsi="Arial" w:hint="eastAsia"/>
          <w:color w:val="000000" w:themeColor="text1"/>
          <w:sz w:val="20"/>
          <w:szCs w:val="20"/>
        </w:rPr>
        <w:t>のような極性熱可塑性プラスチックとの強力な接着性を発揮します。</w:t>
      </w:r>
    </w:p>
    <w:p w14:paraId="007E1BFB" w14:textId="0CCED95C" w:rsidR="00CA35FC" w:rsidRPr="009712C6" w:rsidRDefault="00023A0F" w:rsidP="00DE1673">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9712C6">
        <w:rPr>
          <w:rFonts w:ascii="Arial" w:eastAsia="MS Gothic" w:hAnsi="Arial" w:hint="eastAsia"/>
          <w:color w:val="000000" w:themeColor="text1"/>
          <w:sz w:val="20"/>
          <w:szCs w:val="20"/>
          <w:highlight w:val="yellow"/>
        </w:rPr>
        <w:t>カラーオプション</w:t>
      </w:r>
      <w:hyperlink r:id="rId13" w:history="1">
        <w:r w:rsidR="006E5A1C" w:rsidRPr="00EB3386">
          <w:rPr>
            <w:rStyle w:val="Hyperlink"/>
            <w:rFonts w:ascii="Arial" w:eastAsia="MS Gothic" w:hAnsi="Arial"/>
            <w:sz w:val="20"/>
            <w:szCs w:val="20"/>
          </w:rPr>
          <w:t>https://www.kraiburg-tpe.com/ja/%E7%9D%80%E8%89%B2</w:t>
        </w:r>
      </w:hyperlink>
      <w:r w:rsidR="006E5A1C">
        <w:rPr>
          <w:rFonts w:ascii="Arial" w:eastAsia="MS Gothic" w:hAnsi="Arial"/>
          <w:color w:val="000000" w:themeColor="text1"/>
          <w:sz w:val="20"/>
          <w:szCs w:val="20"/>
        </w:rPr>
        <w:t xml:space="preserve"> </w:t>
      </w:r>
      <w:r w:rsidRPr="009712C6">
        <w:rPr>
          <w:rFonts w:ascii="Arial" w:eastAsia="MS Gothic" w:hAnsi="Arial" w:hint="eastAsia"/>
          <w:color w:val="000000" w:themeColor="text1"/>
          <w:sz w:val="20"/>
          <w:szCs w:val="20"/>
        </w:rPr>
        <w:t>：モバイルアクセサリーにおける色彩の重要性を考慮し、</w:t>
      </w:r>
      <w:r w:rsidRPr="009712C6">
        <w:rPr>
          <w:rFonts w:ascii="Arial" w:eastAsia="MS Gothic" w:hAnsi="Arial" w:hint="eastAsia"/>
          <w:color w:val="000000" w:themeColor="text1"/>
          <w:sz w:val="20"/>
          <w:szCs w:val="20"/>
        </w:rPr>
        <w:t>RC/AD1/AP</w:t>
      </w:r>
      <w:r w:rsidRPr="009712C6">
        <w:rPr>
          <w:rFonts w:ascii="Arial" w:eastAsia="MS Gothic" w:hAnsi="Arial" w:hint="eastAsia"/>
          <w:color w:val="000000" w:themeColor="text1"/>
          <w:sz w:val="20"/>
          <w:szCs w:val="20"/>
        </w:rPr>
        <w:t>シリーズはお客様の好みに合わせて幅広い魅力的な色にカスタマイズすることができます。</w:t>
      </w:r>
    </w:p>
    <w:p w14:paraId="1B368A1E" w14:textId="6962D6A7" w:rsidR="00023A0F" w:rsidRPr="009712C6" w:rsidRDefault="00023A0F" w:rsidP="00023A0F">
      <w:pPr>
        <w:pStyle w:val="ListParagraph"/>
        <w:numPr>
          <w:ilvl w:val="0"/>
          <w:numId w:val="20"/>
        </w:numPr>
        <w:spacing w:line="360" w:lineRule="auto"/>
        <w:ind w:right="1559"/>
        <w:jc w:val="both"/>
        <w:rPr>
          <w:rFonts w:ascii="Arial" w:eastAsia="MS Gothic" w:hAnsi="Arial" w:cs="Arial"/>
          <w:sz w:val="20"/>
          <w:szCs w:val="20"/>
        </w:rPr>
      </w:pPr>
      <w:r w:rsidRPr="009712C6">
        <w:rPr>
          <w:rFonts w:ascii="Arial" w:eastAsia="MS Gothic" w:hAnsi="Arial" w:hint="eastAsia"/>
          <w:sz w:val="20"/>
          <w:szCs w:val="20"/>
        </w:rPr>
        <w:t>安全へのコンプライアンス：</w:t>
      </w:r>
      <w:r w:rsidRPr="009712C6">
        <w:rPr>
          <w:rFonts w:ascii="Arial" w:eastAsia="MS Gothic" w:hAnsi="Arial" w:hint="eastAsia"/>
          <w:sz w:val="20"/>
          <w:szCs w:val="20"/>
        </w:rPr>
        <w:t>RC/AD1/AP</w:t>
      </w:r>
      <w:r w:rsidRPr="009712C6">
        <w:rPr>
          <w:rFonts w:ascii="Arial" w:eastAsia="MS Gothic" w:hAnsi="Arial" w:hint="eastAsia"/>
          <w:sz w:val="20"/>
          <w:szCs w:val="20"/>
        </w:rPr>
        <w:t>シリーズは、</w:t>
      </w:r>
      <w:r w:rsidRPr="009712C6">
        <w:rPr>
          <w:rFonts w:ascii="Arial" w:eastAsia="MS Gothic" w:hAnsi="Arial" w:hint="eastAsia"/>
          <w:sz w:val="20"/>
          <w:szCs w:val="20"/>
        </w:rPr>
        <w:t>RoHS</w:t>
      </w:r>
      <w:r w:rsidRPr="009712C6">
        <w:rPr>
          <w:rFonts w:ascii="Arial" w:eastAsia="MS Gothic" w:hAnsi="Arial" w:hint="eastAsia"/>
          <w:sz w:val="20"/>
          <w:szCs w:val="20"/>
        </w:rPr>
        <w:t>および</w:t>
      </w:r>
      <w:r w:rsidRPr="009712C6">
        <w:rPr>
          <w:rFonts w:ascii="Arial" w:eastAsia="MS Gothic" w:hAnsi="Arial" w:hint="eastAsia"/>
          <w:sz w:val="20"/>
          <w:szCs w:val="20"/>
        </w:rPr>
        <w:t>REACH SVHC</w:t>
      </w:r>
      <w:r w:rsidRPr="009712C6">
        <w:rPr>
          <w:rFonts w:ascii="Arial" w:eastAsia="MS Gothic" w:hAnsi="Arial" w:hint="eastAsia"/>
          <w:sz w:val="20"/>
          <w:szCs w:val="20"/>
        </w:rPr>
        <w:t>の要求事項に準拠し、</w:t>
      </w:r>
      <w:r w:rsidRPr="009712C6">
        <w:rPr>
          <w:rFonts w:ascii="Arial" w:eastAsia="MS Gothic" w:hAnsi="Arial" w:hint="eastAsia"/>
          <w:sz w:val="20"/>
          <w:szCs w:val="20"/>
        </w:rPr>
        <w:t>UL 94HB</w:t>
      </w:r>
      <w:r w:rsidRPr="009712C6">
        <w:rPr>
          <w:rFonts w:ascii="Arial" w:eastAsia="MS Gothic" w:hAnsi="Arial" w:hint="eastAsia"/>
          <w:sz w:val="20"/>
          <w:szCs w:val="20"/>
        </w:rPr>
        <w:t>、</w:t>
      </w:r>
      <w:r w:rsidRPr="009712C6">
        <w:rPr>
          <w:rFonts w:ascii="Arial" w:eastAsia="MS Gothic" w:hAnsi="Arial" w:hint="eastAsia"/>
          <w:sz w:val="20"/>
          <w:szCs w:val="20"/>
        </w:rPr>
        <w:t>ISO10993-5</w:t>
      </w:r>
      <w:r w:rsidRPr="009712C6">
        <w:rPr>
          <w:rFonts w:ascii="Arial" w:eastAsia="MS Gothic" w:hAnsi="Arial" w:hint="eastAsia"/>
          <w:sz w:val="20"/>
          <w:szCs w:val="20"/>
        </w:rPr>
        <w:t>（細胞毒性）、</w:t>
      </w:r>
      <w:r w:rsidRPr="009712C6">
        <w:rPr>
          <w:rFonts w:ascii="Arial" w:eastAsia="MS Gothic" w:hAnsi="Arial" w:hint="eastAsia"/>
          <w:sz w:val="20"/>
          <w:szCs w:val="20"/>
        </w:rPr>
        <w:t>ISO10993-23</w:t>
      </w:r>
      <w:r w:rsidRPr="009712C6">
        <w:rPr>
          <w:rFonts w:ascii="Arial" w:eastAsia="MS Gothic" w:hAnsi="Arial" w:hint="eastAsia"/>
          <w:sz w:val="20"/>
          <w:szCs w:val="20"/>
        </w:rPr>
        <w:t>（皮膚刺激性）などの厳しい試験をクリアし、性能と安全性の両方を確保しています。</w:t>
      </w:r>
    </w:p>
    <w:p w14:paraId="601AA48E" w14:textId="77777777" w:rsidR="00023A0F" w:rsidRPr="009712C6" w:rsidRDefault="00023A0F" w:rsidP="001A6108">
      <w:pPr>
        <w:spacing w:after="0" w:line="360" w:lineRule="auto"/>
        <w:ind w:right="1559"/>
        <w:jc w:val="both"/>
        <w:rPr>
          <w:rFonts w:ascii="Arial" w:eastAsia="MS Gothic" w:hAnsi="Arial" w:cs="Arial"/>
          <w:sz w:val="20"/>
          <w:szCs w:val="20"/>
        </w:rPr>
      </w:pPr>
    </w:p>
    <w:p w14:paraId="57414558" w14:textId="3BF1DBE3" w:rsidR="0081296C" w:rsidRPr="009712C6" w:rsidRDefault="00023A0F" w:rsidP="00023A0F">
      <w:pPr>
        <w:spacing w:after="0" w:line="360" w:lineRule="auto"/>
        <w:ind w:right="1559"/>
        <w:jc w:val="both"/>
        <w:rPr>
          <w:rFonts w:ascii="Arial" w:eastAsia="MS Gothic" w:hAnsi="Arial" w:cs="Arial"/>
          <w:sz w:val="20"/>
          <w:szCs w:val="20"/>
        </w:rPr>
      </w:pPr>
      <w:r w:rsidRPr="009712C6">
        <w:rPr>
          <w:rFonts w:ascii="Arial" w:eastAsia="MS Gothic" w:hAnsi="Arial" w:hint="eastAsia"/>
          <w:sz w:val="20"/>
          <w:szCs w:val="20"/>
        </w:rPr>
        <w:t>RC/AD1/AP</w:t>
      </w:r>
      <w:r w:rsidRPr="009712C6">
        <w:rPr>
          <w:rFonts w:ascii="Arial" w:eastAsia="MS Gothic" w:hAnsi="Arial" w:hint="eastAsia"/>
          <w:sz w:val="20"/>
          <w:szCs w:val="20"/>
        </w:rPr>
        <w:t>シリーズは、</w:t>
      </w:r>
      <w:r w:rsidRPr="009712C6">
        <w:rPr>
          <w:rFonts w:ascii="Arial" w:eastAsia="MS Gothic" w:hAnsi="Arial" w:hint="eastAsia"/>
          <w:sz w:val="20"/>
          <w:szCs w:val="20"/>
          <w:highlight w:val="yellow"/>
        </w:rPr>
        <w:t>理想的な用途</w:t>
      </w:r>
      <w:r w:rsidR="006E5A1C">
        <w:rPr>
          <w:rFonts w:ascii="Arial" w:eastAsia="SimSun" w:hAnsi="Arial" w:hint="eastAsia"/>
          <w:sz w:val="20"/>
          <w:szCs w:val="20"/>
          <w:lang w:eastAsia="zh-CN"/>
        </w:rPr>
        <w:t xml:space="preserve"> </w:t>
      </w:r>
      <w:hyperlink r:id="rId14" w:history="1">
        <w:r w:rsidR="006E5A1C" w:rsidRPr="00EB3386">
          <w:rPr>
            <w:rStyle w:val="Hyperlink"/>
            <w:rFonts w:ascii="Arial" w:eastAsia="SimSun" w:hAnsi="Arial"/>
            <w:sz w:val="20"/>
            <w:szCs w:val="20"/>
            <w:lang w:eastAsia="zh-CN"/>
          </w:rPr>
          <w:t>https://www.kraiburg-tpe.com/ja/%E3%82%B5%E3%82%B9%E3%83%86%E3%82%A3%E3%83%8A%E3%83%96%E3%83%AB%E3%81%AA%E3%82%A4%E3%83%8E%E3%83%99%E3%83%BC%E3%82%B7%E3%83%A7%E3%83%B3%E3%81%A7%E3%82%B3%E3%83%B3%E3%82%B7%E3%83%A5%E3%83%BC%E3%83%9E%E3%83%BC%E3%83%BB%E3%82%A8%E3%83%AC%E3%82%AF%E3%83%88%E3%83%AD%E3%83%8B%E3%82%AF%E3</w:t>
        </w:r>
        <w:r w:rsidR="006E5A1C" w:rsidRPr="00EB3386">
          <w:rPr>
            <w:rStyle w:val="Hyperlink"/>
            <w:rFonts w:ascii="Arial" w:eastAsia="SimSun" w:hAnsi="Arial"/>
            <w:sz w:val="20"/>
            <w:szCs w:val="20"/>
            <w:lang w:eastAsia="zh-CN"/>
          </w:rPr>
          <w:lastRenderedPageBreak/>
          <w:t>%82%B9%E3%82%92%E5%A4%89%E9%9D%A9</w:t>
        </w:r>
      </w:hyperlink>
      <w:r w:rsidR="006E5A1C">
        <w:rPr>
          <w:rFonts w:ascii="Arial" w:eastAsia="SimSun" w:hAnsi="Arial"/>
          <w:sz w:val="20"/>
          <w:szCs w:val="20"/>
          <w:lang w:eastAsia="zh-CN"/>
        </w:rPr>
        <w:t xml:space="preserve"> </w:t>
      </w:r>
      <w:r w:rsidRPr="009712C6">
        <w:rPr>
          <w:rFonts w:ascii="Arial" w:eastAsia="MS Gothic" w:hAnsi="Arial" w:hint="eastAsia"/>
          <w:sz w:val="20"/>
          <w:szCs w:val="20"/>
        </w:rPr>
        <w:t>として、モバイルケースやカバー、三脚グリップ、ポップグリップ、自撮り棒のハンドル、ワイヤレスイヤホンやヘッドセットの部品などが考えられます。</w:t>
      </w:r>
    </w:p>
    <w:p w14:paraId="4850B521" w14:textId="77777777" w:rsidR="001A6108" w:rsidRPr="009712C6" w:rsidRDefault="001A6108" w:rsidP="008B7F86">
      <w:pPr>
        <w:spacing w:after="0" w:line="360" w:lineRule="auto"/>
        <w:ind w:right="1559"/>
        <w:jc w:val="both"/>
        <w:rPr>
          <w:rFonts w:ascii="Arial" w:eastAsia="MS Gothic" w:hAnsi="Arial" w:cs="Arial"/>
          <w:sz w:val="20"/>
          <w:szCs w:val="20"/>
        </w:rPr>
      </w:pPr>
    </w:p>
    <w:p w14:paraId="0C615B88" w14:textId="56C9B110" w:rsidR="0072737D" w:rsidRPr="009712C6" w:rsidRDefault="0072737D" w:rsidP="0072737D">
      <w:pPr>
        <w:spacing w:line="360" w:lineRule="auto"/>
        <w:ind w:right="1559"/>
        <w:jc w:val="both"/>
        <w:rPr>
          <w:rFonts w:ascii="Arial" w:eastAsia="MS Gothic" w:hAnsi="Arial" w:cs="Arial"/>
          <w:b/>
          <w:bCs/>
          <w:sz w:val="20"/>
          <w:szCs w:val="20"/>
        </w:rPr>
      </w:pPr>
      <w:r w:rsidRPr="009712C6">
        <w:rPr>
          <w:rFonts w:ascii="Arial" w:eastAsia="MS Gothic" w:hAnsi="Arial" w:hint="eastAsia"/>
          <w:b/>
          <w:bCs/>
          <w:sz w:val="20"/>
          <w:szCs w:val="20"/>
        </w:rPr>
        <w:t>サスティナビリティに貢献する</w:t>
      </w:r>
      <w:r w:rsidRPr="009712C6">
        <w:rPr>
          <w:rFonts w:ascii="Arial" w:eastAsia="MS Gothic" w:hAnsi="Arial" w:hint="eastAsia"/>
          <w:b/>
          <w:bCs/>
          <w:sz w:val="20"/>
          <w:szCs w:val="20"/>
        </w:rPr>
        <w:t>TPE</w:t>
      </w:r>
    </w:p>
    <w:p w14:paraId="0E01186C" w14:textId="68851A51" w:rsidR="0072737D" w:rsidRPr="009712C6" w:rsidRDefault="00023A0F" w:rsidP="0072737D">
      <w:pPr>
        <w:spacing w:line="360" w:lineRule="auto"/>
        <w:ind w:right="1559"/>
        <w:jc w:val="both"/>
        <w:rPr>
          <w:rFonts w:ascii="Arial" w:eastAsia="MS Gothic" w:hAnsi="Arial" w:cs="Arial"/>
          <w:sz w:val="20"/>
          <w:szCs w:val="20"/>
        </w:rPr>
      </w:pPr>
      <w:r w:rsidRPr="009712C6">
        <w:rPr>
          <w:rFonts w:ascii="Arial" w:eastAsia="MS Gothic" w:hAnsi="Arial" w:hint="eastAsia"/>
          <w:sz w:val="20"/>
          <w:szCs w:val="20"/>
        </w:rPr>
        <w:t>モバイルアクセサリーのアプリケーションに加え、</w:t>
      </w:r>
      <w:r w:rsidRPr="009712C6">
        <w:rPr>
          <w:rFonts w:ascii="Arial" w:eastAsia="MS Gothic" w:hAnsi="Arial" w:hint="eastAsia"/>
          <w:sz w:val="20"/>
          <w:szCs w:val="20"/>
        </w:rPr>
        <w:t>KRAIBURG TPE</w:t>
      </w:r>
      <w:r w:rsidRPr="009712C6">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9712C6">
        <w:rPr>
          <w:rFonts w:ascii="Arial" w:eastAsia="MS Gothic" w:hAnsi="Arial" w:hint="eastAsia"/>
          <w:sz w:val="20"/>
          <w:szCs w:val="20"/>
        </w:rPr>
        <w:t>48</w:t>
      </w:r>
      <w:r w:rsidRPr="009712C6">
        <w:rPr>
          <w:rFonts w:ascii="Arial" w:eastAsia="MS Gothic" w:hAnsi="Arial" w:hint="eastAsia"/>
          <w:sz w:val="20"/>
          <w:szCs w:val="20"/>
        </w:rPr>
        <w:t>％のポストコンシューマ・リサイクル材（</w:t>
      </w:r>
      <w:r w:rsidRPr="009712C6">
        <w:rPr>
          <w:rFonts w:ascii="Arial" w:eastAsia="MS Gothic" w:hAnsi="Arial" w:hint="eastAsia"/>
          <w:sz w:val="20"/>
          <w:szCs w:val="20"/>
        </w:rPr>
        <w:t>PCR</w:t>
      </w:r>
      <w:r w:rsidRPr="009712C6">
        <w:rPr>
          <w:rFonts w:ascii="Arial" w:eastAsia="MS Gothic" w:hAnsi="Arial" w:hint="eastAsia"/>
          <w:sz w:val="20"/>
          <w:szCs w:val="20"/>
        </w:rPr>
        <w:t>）と</w:t>
      </w:r>
      <w:r w:rsidRPr="009712C6">
        <w:rPr>
          <w:rFonts w:ascii="Arial" w:eastAsia="MS Gothic" w:hAnsi="Arial" w:hint="eastAsia"/>
          <w:sz w:val="20"/>
          <w:szCs w:val="20"/>
        </w:rPr>
        <w:t>50</w:t>
      </w:r>
      <w:r w:rsidRPr="009712C6">
        <w:rPr>
          <w:rFonts w:ascii="Arial" w:eastAsia="MS Gothic" w:hAnsi="Arial" w:hint="eastAsia"/>
          <w:sz w:val="20"/>
          <w:szCs w:val="20"/>
        </w:rPr>
        <w:t>％の工程リサイクル材（</w:t>
      </w:r>
      <w:r w:rsidRPr="009712C6">
        <w:rPr>
          <w:rFonts w:ascii="Arial" w:eastAsia="MS Gothic" w:hAnsi="Arial" w:hint="eastAsia"/>
          <w:sz w:val="20"/>
          <w:szCs w:val="20"/>
        </w:rPr>
        <w:t>PIR</w:t>
      </w:r>
      <w:r w:rsidRPr="009712C6">
        <w:rPr>
          <w:rFonts w:ascii="Arial" w:eastAsia="MS Gothic" w:hAnsi="Arial" w:hint="eastAsia"/>
          <w:sz w:val="20"/>
          <w:szCs w:val="20"/>
        </w:rPr>
        <w:t>）を含み、</w:t>
      </w:r>
      <w:r w:rsidRPr="009712C6">
        <w:rPr>
          <w:rFonts w:ascii="Arial" w:eastAsia="MS Gothic" w:hAnsi="Arial" w:hint="eastAsia"/>
          <w:sz w:val="20"/>
          <w:szCs w:val="20"/>
        </w:rPr>
        <w:t>FDA</w:t>
      </w:r>
      <w:r w:rsidRPr="009712C6">
        <w:rPr>
          <w:rFonts w:ascii="Arial" w:eastAsia="MS Gothic" w:hAnsi="Arial" w:hint="eastAsia"/>
          <w:sz w:val="20"/>
          <w:szCs w:val="20"/>
        </w:rPr>
        <w:t>の原料適合性規格、</w:t>
      </w:r>
      <w:r w:rsidRPr="009712C6">
        <w:rPr>
          <w:rFonts w:ascii="Arial" w:eastAsia="MS Gothic" w:hAnsi="Arial" w:hint="eastAsia"/>
          <w:sz w:val="20"/>
          <w:szCs w:val="20"/>
        </w:rPr>
        <w:t>RoHS</w:t>
      </w:r>
      <w:r w:rsidRPr="009712C6">
        <w:rPr>
          <w:rFonts w:ascii="Arial" w:eastAsia="MS Gothic" w:hAnsi="Arial" w:hint="eastAsia"/>
          <w:sz w:val="20"/>
          <w:szCs w:val="20"/>
        </w:rPr>
        <w:t>、</w:t>
      </w:r>
      <w:r w:rsidRPr="009712C6">
        <w:rPr>
          <w:rFonts w:ascii="Arial" w:eastAsia="MS Gothic" w:hAnsi="Arial" w:hint="eastAsia"/>
          <w:sz w:val="20"/>
          <w:szCs w:val="20"/>
        </w:rPr>
        <w:t>REACH SVHC</w:t>
      </w:r>
      <w:r w:rsidRPr="009712C6">
        <w:rPr>
          <w:rFonts w:ascii="Arial" w:eastAsia="MS Gothic" w:hAnsi="Arial" w:hint="eastAsia"/>
          <w:sz w:val="20"/>
          <w:szCs w:val="20"/>
        </w:rPr>
        <w:t>要求事項など、様々なグローバル基準に適合しています。</w:t>
      </w:r>
      <w:r w:rsidRPr="009712C6">
        <w:rPr>
          <w:rFonts w:ascii="Arial" w:eastAsia="MS Gothic" w:hAnsi="Arial" w:hint="eastAsia"/>
          <w:sz w:val="20"/>
          <w:szCs w:val="20"/>
        </w:rPr>
        <w:t>KRAIBURG TPE</w:t>
      </w:r>
      <w:r w:rsidRPr="009712C6">
        <w:rPr>
          <w:rFonts w:ascii="Arial" w:eastAsia="MS Gothic" w:hAnsi="Arial" w:hint="eastAsia"/>
          <w:sz w:val="20"/>
          <w:szCs w:val="20"/>
        </w:rPr>
        <w:t>はまた、製品のカーボンフットプリント値を顧客に提供しています。</w:t>
      </w:r>
    </w:p>
    <w:p w14:paraId="0016B4FA" w14:textId="77777777" w:rsidR="009712C6" w:rsidRDefault="0072737D" w:rsidP="009712C6">
      <w:pPr>
        <w:spacing w:after="0" w:line="360" w:lineRule="auto"/>
        <w:ind w:right="1559"/>
        <w:jc w:val="both"/>
        <w:rPr>
          <w:rFonts w:ascii="Arial" w:eastAsia="MS Gothic" w:hAnsi="Arial"/>
          <w:sz w:val="20"/>
          <w:szCs w:val="20"/>
        </w:rPr>
      </w:pPr>
      <w:r w:rsidRPr="009712C6">
        <w:rPr>
          <w:rFonts w:ascii="Arial" w:eastAsia="MS Gothic" w:hAnsi="Arial" w:hint="eastAsia"/>
          <w:sz w:val="20"/>
          <w:szCs w:val="20"/>
        </w:rPr>
        <w:t>サスティナブルな</w:t>
      </w:r>
      <w:r w:rsidRPr="009712C6">
        <w:rPr>
          <w:rFonts w:ascii="Arial" w:eastAsia="MS Gothic" w:hAnsi="Arial" w:hint="eastAsia"/>
          <w:sz w:val="20"/>
          <w:szCs w:val="20"/>
        </w:rPr>
        <w:t>TPE</w:t>
      </w:r>
      <w:r w:rsidRPr="009712C6">
        <w:rPr>
          <w:rFonts w:ascii="Arial" w:eastAsia="MS Gothic" w:hAnsi="Arial" w:hint="eastAsia"/>
          <w:sz w:val="20"/>
          <w:szCs w:val="20"/>
        </w:rPr>
        <w:t>ソリューションをお探しですか？</w:t>
      </w:r>
    </w:p>
    <w:p w14:paraId="5B129A8F" w14:textId="0229854F" w:rsidR="0072737D" w:rsidRPr="009712C6" w:rsidRDefault="0072737D" w:rsidP="0072737D">
      <w:pPr>
        <w:spacing w:line="360" w:lineRule="auto"/>
        <w:ind w:right="1559"/>
        <w:jc w:val="both"/>
        <w:rPr>
          <w:rFonts w:ascii="Arial" w:eastAsia="MS Gothic" w:hAnsi="Arial" w:cs="Arial"/>
          <w:sz w:val="20"/>
          <w:szCs w:val="20"/>
        </w:rPr>
      </w:pPr>
      <w:r w:rsidRPr="009712C6">
        <w:rPr>
          <w:rFonts w:ascii="Arial" w:eastAsia="MS Gothic" w:hAnsi="Arial" w:hint="eastAsia"/>
          <w:sz w:val="20"/>
          <w:szCs w:val="20"/>
          <w:u w:val="single"/>
        </w:rPr>
        <w:t>私たちにご相談ください！</w:t>
      </w:r>
      <w:r w:rsidRPr="009712C6">
        <w:rPr>
          <w:rFonts w:ascii="Arial" w:eastAsia="MS Gothic" w:hAnsi="Arial" w:hint="eastAsia"/>
          <w:sz w:val="20"/>
          <w:szCs w:val="20"/>
        </w:rPr>
        <w:t xml:space="preserve"> </w:t>
      </w:r>
    </w:p>
    <w:p w14:paraId="117CA7DC" w14:textId="273388FD" w:rsidR="00DE1673" w:rsidRPr="009712C6" w:rsidRDefault="0072737D" w:rsidP="0006085F">
      <w:pPr>
        <w:spacing w:line="360" w:lineRule="auto"/>
        <w:ind w:right="1559"/>
        <w:jc w:val="both"/>
        <w:rPr>
          <w:rFonts w:ascii="Arial" w:eastAsia="MS Gothic" w:hAnsi="Arial" w:cs="Arial"/>
          <w:sz w:val="20"/>
          <w:szCs w:val="20"/>
        </w:rPr>
      </w:pPr>
      <w:r w:rsidRPr="009712C6">
        <w:rPr>
          <w:rFonts w:ascii="Arial" w:eastAsia="MS Gothic" w:hAnsi="Arial" w:hint="eastAsia"/>
          <w:sz w:val="20"/>
          <w:szCs w:val="20"/>
        </w:rPr>
        <w:t>当社の専門家がお問合せにお答えし、お客様のアプリケーションに適したソリューションをご提案します。</w:t>
      </w:r>
    </w:p>
    <w:p w14:paraId="47AFF166" w14:textId="75C7737A" w:rsidR="0006085F" w:rsidRPr="009712C6" w:rsidRDefault="006E5A1C" w:rsidP="0006085F">
      <w:pPr>
        <w:spacing w:line="360" w:lineRule="auto"/>
        <w:ind w:right="1559"/>
        <w:jc w:val="both"/>
        <w:rPr>
          <w:rFonts w:ascii="Arial" w:eastAsia="MS Gothic" w:hAnsi="Arial" w:cs="Arial"/>
          <w:sz w:val="20"/>
          <w:szCs w:val="20"/>
        </w:rPr>
      </w:pPr>
      <w:r>
        <w:rPr>
          <w:noProof/>
        </w:rPr>
        <w:lastRenderedPageBreak/>
        <w:drawing>
          <wp:inline distT="0" distB="0" distL="0" distR="0" wp14:anchorId="1F75F5E6" wp14:editId="0B673925">
            <wp:extent cx="4269522" cy="2362200"/>
            <wp:effectExtent l="0" t="0" r="0" b="0"/>
            <wp:docPr id="1146548573" name="Picture 1" descr="A red rectangular object with three len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548573" name="Picture 1" descr="A red rectangular object with three lense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73427" cy="2364361"/>
                    </a:xfrm>
                    <a:prstGeom prst="rect">
                      <a:avLst/>
                    </a:prstGeom>
                    <a:noFill/>
                    <a:ln>
                      <a:noFill/>
                    </a:ln>
                  </pic:spPr>
                </pic:pic>
              </a:graphicData>
            </a:graphic>
          </wp:inline>
        </w:drawing>
      </w:r>
    </w:p>
    <w:p w14:paraId="62F08EF9" w14:textId="4676693C" w:rsidR="005320D5" w:rsidRPr="009712C6" w:rsidRDefault="005320D5" w:rsidP="0006085F">
      <w:pPr>
        <w:spacing w:line="360" w:lineRule="auto"/>
        <w:ind w:right="1559"/>
        <w:jc w:val="both"/>
        <w:rPr>
          <w:rFonts w:ascii="Arial" w:eastAsia="MS Gothic" w:hAnsi="Arial" w:cs="Arial"/>
          <w:sz w:val="20"/>
          <w:szCs w:val="20"/>
        </w:rPr>
      </w:pPr>
      <w:r w:rsidRPr="009712C6">
        <w:rPr>
          <w:rFonts w:ascii="Arial" w:eastAsia="MS Gothic" w:hAnsi="Arial" w:hint="eastAsia"/>
          <w:b/>
          <w:bCs/>
          <w:sz w:val="20"/>
          <w:szCs w:val="20"/>
        </w:rPr>
        <w:t>（写真：</w:t>
      </w:r>
      <w:r w:rsidRPr="009712C6">
        <w:rPr>
          <w:rFonts w:ascii="Arial" w:eastAsia="MS Gothic" w:hAnsi="Arial" w:hint="eastAsia"/>
          <w:b/>
          <w:bCs/>
          <w:sz w:val="20"/>
          <w:szCs w:val="20"/>
        </w:rPr>
        <w:t>© 2023 KRAIBURG TPE</w:t>
      </w:r>
      <w:r w:rsidRPr="009712C6">
        <w:rPr>
          <w:rFonts w:ascii="Arial" w:eastAsia="MS Gothic" w:hAnsi="Arial" w:hint="eastAsia"/>
          <w:b/>
          <w:bCs/>
          <w:sz w:val="20"/>
          <w:szCs w:val="20"/>
        </w:rPr>
        <w:t>）</w:t>
      </w:r>
    </w:p>
    <w:p w14:paraId="4D6256FB" w14:textId="77777777" w:rsidR="009712C6" w:rsidRDefault="005320D5" w:rsidP="00605ED9">
      <w:pPr>
        <w:spacing w:after="0" w:line="360" w:lineRule="auto"/>
        <w:ind w:right="1559"/>
        <w:rPr>
          <w:rFonts w:ascii="Arial" w:eastAsia="MS Gothic" w:hAnsi="Arial"/>
          <w:sz w:val="20"/>
          <w:szCs w:val="20"/>
        </w:rPr>
      </w:pPr>
      <w:r w:rsidRPr="009712C6">
        <w:rPr>
          <w:rFonts w:ascii="Arial" w:eastAsia="MS Gothic" w:hAnsi="Arial" w:hint="eastAsia"/>
          <w:sz w:val="20"/>
          <w:szCs w:val="20"/>
        </w:rPr>
        <w:t>高精細の画像が必要の際は、下記の担当者にお問い合わせください。</w:t>
      </w:r>
    </w:p>
    <w:p w14:paraId="053987E0" w14:textId="50AFB745" w:rsidR="00EC7126" w:rsidRPr="009712C6" w:rsidRDefault="005320D5" w:rsidP="00605ED9">
      <w:pPr>
        <w:spacing w:after="0" w:line="360" w:lineRule="auto"/>
        <w:ind w:right="1559"/>
        <w:rPr>
          <w:rFonts w:ascii="Arial" w:eastAsia="MS Gothic" w:hAnsi="Arial" w:cs="Arial"/>
          <w:sz w:val="20"/>
          <w:szCs w:val="20"/>
        </w:rPr>
      </w:pPr>
      <w:r w:rsidRPr="009712C6">
        <w:rPr>
          <w:rFonts w:ascii="Arial" w:eastAsia="MS Gothic" w:hAnsi="Arial" w:hint="eastAsia"/>
          <w:sz w:val="20"/>
          <w:szCs w:val="20"/>
        </w:rPr>
        <w:t>Bridget Ngang (</w:t>
      </w:r>
      <w:hyperlink r:id="rId16" w:history="1">
        <w:r w:rsidRPr="009712C6">
          <w:rPr>
            <w:rStyle w:val="Hyperlink"/>
            <w:rFonts w:ascii="Arial" w:eastAsia="MS Gothic" w:hAnsi="Arial" w:hint="eastAsia"/>
            <w:color w:val="auto"/>
            <w:sz w:val="20"/>
            <w:szCs w:val="20"/>
          </w:rPr>
          <w:t>bridget.ngang@kraiburg-tpe.com</w:t>
        </w:r>
      </w:hyperlink>
      <w:r w:rsidRPr="009712C6">
        <w:rPr>
          <w:rFonts w:ascii="Arial" w:eastAsia="MS Gothic" w:hAnsi="Arial" w:hint="eastAsia"/>
          <w:sz w:val="20"/>
          <w:szCs w:val="20"/>
        </w:rPr>
        <w:t xml:space="preserve"> , +6 03 9545 6301). </w:t>
      </w:r>
    </w:p>
    <w:p w14:paraId="7177EB76" w14:textId="77777777" w:rsidR="00605ED9" w:rsidRPr="009712C6" w:rsidRDefault="00605ED9" w:rsidP="00605ED9">
      <w:pPr>
        <w:spacing w:after="0" w:line="360" w:lineRule="auto"/>
        <w:ind w:right="1559"/>
        <w:rPr>
          <w:rFonts w:ascii="Arial" w:eastAsia="MS Gothic" w:hAnsi="Arial" w:cs="Arial"/>
          <w:sz w:val="20"/>
          <w:szCs w:val="20"/>
        </w:rPr>
      </w:pPr>
    </w:p>
    <w:p w14:paraId="7F68FEB4" w14:textId="77777777" w:rsidR="006E5A1C" w:rsidRPr="00EC272D" w:rsidRDefault="006E5A1C" w:rsidP="006E5A1C">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17666F5F" wp14:editId="4FCB3E7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7A002956" w14:textId="77777777" w:rsidR="006E5A1C" w:rsidRPr="0027218C" w:rsidRDefault="006E5A1C" w:rsidP="006E5A1C">
      <w:pPr>
        <w:rPr>
          <w:sz w:val="2"/>
          <w:szCs w:val="2"/>
        </w:rPr>
      </w:pPr>
    </w:p>
    <w:p w14:paraId="733EC273" w14:textId="77777777" w:rsidR="006E5A1C" w:rsidRPr="00EC272D" w:rsidRDefault="006E5A1C" w:rsidP="006E5A1C">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49B69982" w14:textId="77777777" w:rsidR="006E5A1C" w:rsidRPr="00EC272D" w:rsidRDefault="006E5A1C" w:rsidP="006E5A1C">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43293D57" wp14:editId="20231D1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D2BE112" w14:textId="77777777" w:rsidR="006E5A1C" w:rsidRPr="00EC272D" w:rsidRDefault="006E5A1C" w:rsidP="006E5A1C">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9712C6" w:rsidRDefault="009D2688" w:rsidP="00A26505">
      <w:pPr>
        <w:ind w:right="1559"/>
        <w:rPr>
          <w:rFonts w:ascii="Arial" w:eastAsia="MS Gothic" w:hAnsi="Arial" w:cs="Arial"/>
          <w:b/>
          <w:sz w:val="20"/>
          <w:szCs w:val="20"/>
          <w:lang w:val="en-GB"/>
        </w:rPr>
      </w:pPr>
    </w:p>
    <w:p w14:paraId="020DD930" w14:textId="002D7888" w:rsidR="009D2688" w:rsidRPr="009712C6" w:rsidRDefault="009D2688" w:rsidP="00A26505">
      <w:pPr>
        <w:ind w:right="1559"/>
        <w:rPr>
          <w:rFonts w:ascii="Arial" w:eastAsia="MS Gothic" w:hAnsi="Arial" w:cs="Arial"/>
          <w:b/>
          <w:sz w:val="20"/>
          <w:szCs w:val="20"/>
        </w:rPr>
      </w:pPr>
      <w:r w:rsidRPr="009712C6">
        <w:rPr>
          <w:rFonts w:ascii="Arial" w:eastAsia="MS Gothic" w:hAnsi="Arial" w:hint="eastAsia"/>
          <w:b/>
          <w:sz w:val="20"/>
          <w:szCs w:val="20"/>
        </w:rPr>
        <w:t>ソーシャルメディアでフォローしてください：</w:t>
      </w:r>
    </w:p>
    <w:p w14:paraId="6851B976" w14:textId="77777777" w:rsidR="009D2688" w:rsidRPr="009712C6" w:rsidRDefault="009D2688" w:rsidP="00A26505">
      <w:pPr>
        <w:ind w:right="1559"/>
        <w:rPr>
          <w:rFonts w:ascii="Arial" w:eastAsia="MS Gothic" w:hAnsi="Arial" w:cs="Arial"/>
          <w:b/>
          <w:sz w:val="20"/>
          <w:szCs w:val="20"/>
        </w:rPr>
      </w:pPr>
      <w:r w:rsidRPr="009712C6">
        <w:rPr>
          <w:rFonts w:ascii="Arial" w:eastAsia="MS Gothic" w:hAnsi="Arial" w:hint="eastAsia"/>
          <w:b/>
          <w:sz w:val="20"/>
          <w:szCs w:val="20"/>
        </w:rPr>
        <w:t xml:space="preserve"> </w:t>
      </w:r>
      <w:r w:rsidRPr="009712C6">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712C6">
        <w:rPr>
          <w:rFonts w:ascii="Arial" w:eastAsia="MS Gothic" w:hAnsi="Arial" w:hint="eastAsia"/>
          <w:b/>
          <w:sz w:val="20"/>
          <w:szCs w:val="20"/>
        </w:rPr>
        <w:t xml:space="preserve">   </w:t>
      </w:r>
      <w:r w:rsidRPr="009712C6">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712C6">
        <w:rPr>
          <w:rFonts w:ascii="Arial" w:eastAsia="MS Gothic" w:hAnsi="Arial" w:hint="eastAsia"/>
          <w:b/>
          <w:sz w:val="20"/>
          <w:szCs w:val="20"/>
        </w:rPr>
        <w:t xml:space="preserve">    </w:t>
      </w:r>
      <w:r w:rsidRPr="009712C6">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712C6">
        <w:rPr>
          <w:rFonts w:ascii="Arial" w:eastAsia="MS Gothic" w:hAnsi="Arial" w:hint="eastAsia"/>
          <w:b/>
          <w:sz w:val="20"/>
          <w:szCs w:val="20"/>
        </w:rPr>
        <w:t xml:space="preserve">   </w:t>
      </w:r>
      <w:r w:rsidRPr="009712C6">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712C6">
        <w:rPr>
          <w:rFonts w:ascii="Arial" w:eastAsia="MS Gothic" w:hAnsi="Arial" w:hint="eastAsia"/>
          <w:b/>
          <w:sz w:val="20"/>
          <w:szCs w:val="20"/>
        </w:rPr>
        <w:t xml:space="preserve">  </w:t>
      </w:r>
      <w:r w:rsidRPr="009712C6">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712C6" w:rsidRDefault="009D2688" w:rsidP="00A26505">
      <w:pPr>
        <w:ind w:right="1559"/>
        <w:rPr>
          <w:rFonts w:ascii="Arial" w:eastAsia="MS Gothic" w:hAnsi="Arial" w:cs="Arial"/>
          <w:b/>
          <w:sz w:val="20"/>
          <w:szCs w:val="20"/>
        </w:rPr>
      </w:pPr>
      <w:r w:rsidRPr="009712C6">
        <w:rPr>
          <w:rFonts w:ascii="Arial" w:eastAsia="MS Gothic" w:hAnsi="Arial" w:hint="eastAsia"/>
          <w:b/>
          <w:sz w:val="20"/>
          <w:szCs w:val="20"/>
        </w:rPr>
        <w:t>WeChat</w:t>
      </w:r>
      <w:r w:rsidRPr="009712C6">
        <w:rPr>
          <w:rFonts w:ascii="Arial" w:eastAsia="MS Gothic" w:hAnsi="Arial" w:hint="eastAsia"/>
          <w:b/>
          <w:sz w:val="20"/>
          <w:szCs w:val="20"/>
        </w:rPr>
        <w:t>で当社をフォローしてください：</w:t>
      </w:r>
    </w:p>
    <w:p w14:paraId="4630E342" w14:textId="40660A03" w:rsidR="009D2688" w:rsidRPr="009712C6" w:rsidRDefault="009D2688" w:rsidP="00A26505">
      <w:pPr>
        <w:ind w:right="1559"/>
        <w:rPr>
          <w:rFonts w:ascii="Arial" w:eastAsia="MS Gothic" w:hAnsi="Arial" w:cs="Arial"/>
          <w:b/>
          <w:sz w:val="20"/>
          <w:szCs w:val="20"/>
        </w:rPr>
      </w:pPr>
      <w:r w:rsidRPr="009712C6">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9712C6" w:rsidRDefault="002C536B" w:rsidP="002C536B">
      <w:pPr>
        <w:spacing w:line="360" w:lineRule="auto"/>
        <w:ind w:right="1842"/>
        <w:jc w:val="both"/>
        <w:rPr>
          <w:rFonts w:ascii="Arial" w:eastAsia="MS Gothic" w:hAnsi="Arial" w:cs="Arial"/>
          <w:b/>
          <w:sz w:val="21"/>
          <w:szCs w:val="21"/>
        </w:rPr>
      </w:pPr>
      <w:r w:rsidRPr="009712C6">
        <w:rPr>
          <w:rFonts w:ascii="Arial" w:eastAsia="MS Gothic" w:hAnsi="Arial" w:hint="eastAsia"/>
          <w:sz w:val="20"/>
          <w:szCs w:val="20"/>
        </w:rPr>
        <w:t xml:space="preserve">KRAIBURG TPE </w:t>
      </w:r>
      <w:r w:rsidRPr="009712C6">
        <w:rPr>
          <w:rFonts w:ascii="Arial" w:eastAsia="MS Gothic" w:hAnsi="Arial" w:hint="eastAsia"/>
          <w:sz w:val="20"/>
          <w:szCs w:val="20"/>
        </w:rPr>
        <w:t>（クライブルグ</w:t>
      </w:r>
      <w:r w:rsidRPr="009712C6">
        <w:rPr>
          <w:rFonts w:ascii="Arial" w:eastAsia="MS Gothic" w:hAnsi="Arial" w:hint="eastAsia"/>
          <w:sz w:val="20"/>
          <w:szCs w:val="20"/>
        </w:rPr>
        <w:t>TPE</w:t>
      </w:r>
      <w:r w:rsidRPr="009712C6">
        <w:rPr>
          <w:rFonts w:ascii="Arial" w:eastAsia="MS Gothic" w:hAnsi="Arial" w:hint="eastAsia"/>
          <w:sz w:val="20"/>
          <w:szCs w:val="20"/>
        </w:rPr>
        <w:t>：</w:t>
      </w:r>
      <w:r w:rsidRPr="009712C6">
        <w:rPr>
          <w:rFonts w:ascii="Arial" w:eastAsia="MS Gothic" w:hAnsi="Arial" w:hint="eastAsia"/>
          <w:sz w:val="20"/>
          <w:szCs w:val="20"/>
        </w:rPr>
        <w:t>www.kraiburg-tpe.com</w:t>
      </w:r>
      <w:r w:rsidRPr="009712C6">
        <w:rPr>
          <w:rFonts w:ascii="Arial" w:eastAsia="MS Gothic" w:hAnsi="Arial" w:hint="eastAsia"/>
          <w:sz w:val="20"/>
          <w:szCs w:val="20"/>
        </w:rPr>
        <w:t>）は、熱可塑性エラストマーの世界的なメーカーです。</w:t>
      </w:r>
      <w:r w:rsidRPr="009712C6">
        <w:rPr>
          <w:rFonts w:ascii="Arial" w:eastAsia="MS Gothic" w:hAnsi="Arial" w:hint="eastAsia"/>
          <w:sz w:val="20"/>
          <w:szCs w:val="20"/>
        </w:rPr>
        <w:t>KRAIBURG TPE</w:t>
      </w:r>
      <w:r w:rsidRPr="009712C6">
        <w:rPr>
          <w:rFonts w:ascii="Arial" w:eastAsia="MS Gothic" w:hAnsi="Arial" w:hint="eastAsia"/>
          <w:sz w:val="20"/>
          <w:szCs w:val="20"/>
        </w:rPr>
        <w:t>は</w:t>
      </w:r>
      <w:r w:rsidRPr="009712C6">
        <w:rPr>
          <w:rFonts w:ascii="Arial" w:eastAsia="MS Gothic" w:hAnsi="Arial" w:hint="eastAsia"/>
          <w:sz w:val="20"/>
          <w:szCs w:val="20"/>
        </w:rPr>
        <w:t>2001</w:t>
      </w:r>
      <w:r w:rsidRPr="009712C6">
        <w:rPr>
          <w:rFonts w:ascii="Arial" w:eastAsia="MS Gothic" w:hAnsi="Arial" w:hint="eastAsia"/>
          <w:sz w:val="20"/>
          <w:szCs w:val="20"/>
        </w:rPr>
        <w:t>年に</w:t>
      </w:r>
      <w:r w:rsidRPr="009712C6">
        <w:rPr>
          <w:rFonts w:ascii="Arial" w:eastAsia="MS Gothic" w:hAnsi="Arial" w:hint="eastAsia"/>
          <w:sz w:val="20"/>
          <w:szCs w:val="20"/>
        </w:rPr>
        <w:t xml:space="preserve">KRAIBURG </w:t>
      </w:r>
      <w:r w:rsidRPr="009712C6">
        <w:rPr>
          <w:rFonts w:ascii="Arial" w:eastAsia="MS Gothic" w:hAnsi="Arial" w:hint="eastAsia"/>
          <w:sz w:val="20"/>
          <w:szCs w:val="20"/>
        </w:rPr>
        <w:t>グループの独立したビジネスユニットとして設立され、現在では</w:t>
      </w:r>
      <w:r w:rsidRPr="009712C6">
        <w:rPr>
          <w:rFonts w:ascii="Arial" w:eastAsia="MS Gothic" w:hAnsi="Arial" w:hint="eastAsia"/>
          <w:sz w:val="20"/>
          <w:szCs w:val="20"/>
        </w:rPr>
        <w:t>TPE</w:t>
      </w:r>
      <w:r w:rsidRPr="009712C6">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9712C6">
        <w:rPr>
          <w:rFonts w:ascii="Arial" w:eastAsia="MS Gothic" w:hAnsi="Arial" w:hint="eastAsia"/>
          <w:sz w:val="20"/>
          <w:szCs w:val="20"/>
        </w:rPr>
        <w:t>680</w:t>
      </w:r>
      <w:r w:rsidRPr="009712C6">
        <w:rPr>
          <w:rFonts w:ascii="Arial" w:eastAsia="MS Gothic" w:hAnsi="Arial" w:hint="eastAsia"/>
          <w:sz w:val="20"/>
          <w:szCs w:val="20"/>
        </w:rPr>
        <w:t>名以上の従業員と、ドイツ・アメリカおよびマレーシアの工場を通じて、</w:t>
      </w:r>
      <w:r w:rsidRPr="009712C6">
        <w:rPr>
          <w:rFonts w:ascii="Arial" w:eastAsia="MS Gothic" w:hAnsi="Arial" w:hint="eastAsia"/>
          <w:sz w:val="20"/>
          <w:szCs w:val="20"/>
        </w:rPr>
        <w:t>KRAIBURG TPE</w:t>
      </w:r>
      <w:r w:rsidRPr="009712C6">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712C6">
        <w:rPr>
          <w:rFonts w:ascii="Arial" w:eastAsia="MS Gothic" w:hAnsi="Arial" w:hint="eastAsia"/>
          <w:sz w:val="20"/>
          <w:szCs w:val="20"/>
        </w:rPr>
        <w:t>THERMOLAST®</w:t>
      </w:r>
      <w:r w:rsidRPr="009712C6">
        <w:rPr>
          <w:rFonts w:ascii="Arial" w:eastAsia="MS Gothic" w:hAnsi="Arial" w:hint="eastAsia"/>
          <w:sz w:val="20"/>
          <w:szCs w:val="20"/>
        </w:rPr>
        <w:t>（サーモラスト）、</w:t>
      </w:r>
      <w:r w:rsidRPr="009712C6">
        <w:rPr>
          <w:rFonts w:ascii="Arial" w:eastAsia="MS Gothic" w:hAnsi="Arial" w:hint="eastAsia"/>
          <w:sz w:val="20"/>
          <w:szCs w:val="20"/>
        </w:rPr>
        <w:t>COPEC®</w:t>
      </w:r>
      <w:r w:rsidRPr="009712C6">
        <w:rPr>
          <w:rFonts w:ascii="Arial" w:eastAsia="MS Gothic" w:hAnsi="Arial" w:hint="eastAsia"/>
          <w:sz w:val="20"/>
          <w:szCs w:val="20"/>
        </w:rPr>
        <w:t>（コーペック）</w:t>
      </w:r>
      <w:r w:rsidRPr="009712C6">
        <w:rPr>
          <w:rFonts w:ascii="Arial" w:eastAsia="MS Gothic" w:hAnsi="Arial" w:hint="eastAsia"/>
          <w:sz w:val="20"/>
          <w:szCs w:val="20"/>
        </w:rPr>
        <w:t>HIPEX®</w:t>
      </w:r>
      <w:r w:rsidRPr="009712C6">
        <w:rPr>
          <w:rFonts w:ascii="Arial" w:eastAsia="MS Gothic" w:hAnsi="Arial" w:hint="eastAsia"/>
          <w:sz w:val="20"/>
          <w:szCs w:val="20"/>
        </w:rPr>
        <w:t>（ハイペックス）、そして</w:t>
      </w:r>
      <w:r w:rsidRPr="009712C6">
        <w:rPr>
          <w:rFonts w:ascii="Arial" w:eastAsia="MS Gothic" w:hAnsi="Arial" w:hint="eastAsia"/>
          <w:sz w:val="20"/>
          <w:szCs w:val="20"/>
        </w:rPr>
        <w:t>For Tec E®</w:t>
      </w:r>
      <w:r w:rsidRPr="009712C6">
        <w:rPr>
          <w:rFonts w:ascii="Arial" w:eastAsia="MS Gothic" w:hAnsi="Arial" w:hint="eastAsia"/>
          <w:sz w:val="20"/>
          <w:szCs w:val="20"/>
        </w:rPr>
        <w:t>（フォーテック</w:t>
      </w:r>
      <w:r w:rsidRPr="009712C6">
        <w:rPr>
          <w:rFonts w:ascii="Arial" w:eastAsia="MS Gothic" w:hAnsi="Arial" w:hint="eastAsia"/>
          <w:sz w:val="20"/>
          <w:szCs w:val="20"/>
        </w:rPr>
        <w:t>E</w:t>
      </w:r>
      <w:r w:rsidRPr="009712C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712C6">
        <w:rPr>
          <w:rFonts w:ascii="Arial" w:eastAsia="MS Gothic" w:hAnsi="Arial" w:hint="eastAsia"/>
          <w:sz w:val="20"/>
          <w:szCs w:val="20"/>
        </w:rPr>
        <w:t>KRAIBURG TPE</w:t>
      </w:r>
      <w:r w:rsidRPr="009712C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712C6">
        <w:rPr>
          <w:rFonts w:ascii="Arial" w:eastAsia="MS Gothic" w:hAnsi="Arial" w:hint="eastAsia"/>
          <w:sz w:val="20"/>
          <w:szCs w:val="20"/>
        </w:rPr>
        <w:t>ISO50001</w:t>
      </w:r>
      <w:r w:rsidRPr="009712C6">
        <w:rPr>
          <w:rFonts w:ascii="Arial" w:eastAsia="MS Gothic" w:hAnsi="Arial" w:hint="eastAsia"/>
          <w:sz w:val="20"/>
          <w:szCs w:val="20"/>
        </w:rPr>
        <w:t>の認証を受けており、またすべてのグローバルサイトにおいても</w:t>
      </w:r>
      <w:r w:rsidRPr="009712C6">
        <w:rPr>
          <w:rFonts w:ascii="Arial" w:eastAsia="MS Gothic" w:hAnsi="Arial" w:hint="eastAsia"/>
          <w:sz w:val="20"/>
          <w:szCs w:val="20"/>
        </w:rPr>
        <w:t>ISO9001</w:t>
      </w:r>
      <w:r w:rsidRPr="009712C6">
        <w:rPr>
          <w:rFonts w:ascii="Arial" w:eastAsia="MS Gothic" w:hAnsi="Arial" w:hint="eastAsia"/>
          <w:sz w:val="20"/>
          <w:szCs w:val="20"/>
        </w:rPr>
        <w:t>および</w:t>
      </w:r>
      <w:r w:rsidRPr="009712C6">
        <w:rPr>
          <w:rFonts w:ascii="Arial" w:eastAsia="MS Gothic" w:hAnsi="Arial" w:hint="eastAsia"/>
          <w:sz w:val="20"/>
          <w:szCs w:val="20"/>
        </w:rPr>
        <w:t>ISO14001</w:t>
      </w:r>
      <w:r w:rsidRPr="009712C6">
        <w:rPr>
          <w:rFonts w:ascii="Arial" w:eastAsia="MS Gothic" w:hAnsi="Arial" w:hint="eastAsia"/>
          <w:sz w:val="20"/>
          <w:szCs w:val="20"/>
        </w:rPr>
        <w:t>の認証を受けています。</w:t>
      </w:r>
    </w:p>
    <w:p w14:paraId="259AFD04" w14:textId="77777777" w:rsidR="001655F4" w:rsidRPr="009712C6" w:rsidRDefault="001655F4" w:rsidP="00A26505">
      <w:pPr>
        <w:ind w:right="1559"/>
        <w:rPr>
          <w:rFonts w:ascii="Arial" w:eastAsia="MS Gothic" w:hAnsi="Arial" w:cs="Arial"/>
          <w:b/>
          <w:sz w:val="21"/>
          <w:szCs w:val="21"/>
          <w:lang w:val="en-MY"/>
        </w:rPr>
      </w:pPr>
    </w:p>
    <w:sectPr w:rsidR="001655F4" w:rsidRPr="009712C6"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83A17" w14:textId="77777777" w:rsidR="007C5889" w:rsidRDefault="007C5889" w:rsidP="00784C57">
      <w:pPr>
        <w:spacing w:after="0" w:line="240" w:lineRule="auto"/>
      </w:pPr>
      <w:r>
        <w:separator/>
      </w:r>
    </w:p>
  </w:endnote>
  <w:endnote w:type="continuationSeparator" w:id="0">
    <w:p w14:paraId="1337168B" w14:textId="77777777" w:rsidR="007C5889" w:rsidRDefault="007C588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6B1BBC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68E4" w14:textId="77777777" w:rsidR="007C5889" w:rsidRDefault="007C5889" w:rsidP="00784C57">
      <w:pPr>
        <w:spacing w:after="0" w:line="240" w:lineRule="auto"/>
      </w:pPr>
      <w:r>
        <w:separator/>
      </w:r>
    </w:p>
  </w:footnote>
  <w:footnote w:type="continuationSeparator" w:id="0">
    <w:p w14:paraId="2403F35B" w14:textId="77777777" w:rsidR="007C5889" w:rsidRDefault="007C588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712C6" w:rsidRDefault="00502615" w:rsidP="00502615">
    <w:pPr>
      <w:pStyle w:val="Header"/>
      <w:tabs>
        <w:tab w:val="clear" w:pos="4703"/>
        <w:tab w:val="clear" w:pos="9406"/>
      </w:tabs>
      <w:spacing w:before="1440"/>
      <w:rPr>
        <w:rFonts w:ascii="Arial" w:eastAsia="MS Gothic" w:hAnsi="Arial" w:cs="Arial"/>
        <w:sz w:val="20"/>
        <w:szCs w:val="20"/>
      </w:rPr>
    </w:pPr>
    <w:r w:rsidRPr="009712C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712C6" w14:paraId="12FEEFFC" w14:textId="77777777" w:rsidTr="00502615">
      <w:tc>
        <w:tcPr>
          <w:tcW w:w="6912" w:type="dxa"/>
        </w:tcPr>
        <w:p w14:paraId="4FD86D9A" w14:textId="77777777" w:rsidR="00A3687E" w:rsidRPr="009712C6" w:rsidRDefault="00D95D0D" w:rsidP="00A3687E">
          <w:pPr>
            <w:spacing w:after="0" w:line="360" w:lineRule="auto"/>
            <w:ind w:left="-105"/>
            <w:jc w:val="both"/>
            <w:rPr>
              <w:rFonts w:ascii="Arial" w:eastAsia="MS Gothic" w:hAnsi="Arial" w:cs="Arial"/>
              <w:b/>
              <w:bCs/>
              <w:color w:val="365F91"/>
              <w:sz w:val="40"/>
              <w:szCs w:val="40"/>
            </w:rPr>
          </w:pPr>
          <w:r w:rsidRPr="009712C6">
            <w:rPr>
              <w:rFonts w:ascii="Arial" w:eastAsia="MS Gothic" w:hAnsi="Arial" w:hint="eastAsia"/>
              <w:b/>
              <w:bCs/>
              <w:color w:val="365F91"/>
              <w:sz w:val="40"/>
              <w:szCs w:val="40"/>
            </w:rPr>
            <w:t>プレス・リリース</w:t>
          </w:r>
        </w:p>
        <w:p w14:paraId="3DBD242B" w14:textId="77777777" w:rsidR="00947A2A" w:rsidRPr="009712C6" w:rsidRDefault="00947A2A" w:rsidP="00947A2A">
          <w:pPr>
            <w:spacing w:after="0" w:line="360" w:lineRule="auto"/>
            <w:ind w:left="-105"/>
            <w:jc w:val="both"/>
            <w:rPr>
              <w:rFonts w:ascii="Arial" w:eastAsia="MS Gothic" w:hAnsi="Arial" w:cs="Arial"/>
              <w:b/>
              <w:bCs/>
              <w:color w:val="365F91"/>
              <w:sz w:val="16"/>
              <w:szCs w:val="16"/>
            </w:rPr>
          </w:pPr>
          <w:r w:rsidRPr="009712C6">
            <w:rPr>
              <w:rFonts w:ascii="Arial" w:eastAsia="MS Gothic" w:hAnsi="Arial" w:hint="eastAsia"/>
              <w:b/>
              <w:bCs/>
              <w:sz w:val="16"/>
              <w:szCs w:val="16"/>
            </w:rPr>
            <w:t>KRAIBURG TPE</w:t>
          </w:r>
          <w:r w:rsidRPr="009712C6">
            <w:rPr>
              <w:rFonts w:ascii="Arial" w:eastAsia="MS Gothic" w:hAnsi="Arial" w:hint="eastAsia"/>
              <w:b/>
              <w:bCs/>
              <w:sz w:val="16"/>
              <w:szCs w:val="16"/>
            </w:rPr>
            <w:t>：最先端モバイルアクセサリーのためのスタイリッシュでサスティナブルな</w:t>
          </w:r>
          <w:r w:rsidRPr="009712C6">
            <w:rPr>
              <w:rFonts w:ascii="Arial" w:eastAsia="MS Gothic" w:hAnsi="Arial" w:hint="eastAsia"/>
              <w:b/>
              <w:bCs/>
              <w:sz w:val="16"/>
              <w:szCs w:val="16"/>
            </w:rPr>
            <w:t xml:space="preserve">TPE </w:t>
          </w:r>
        </w:p>
        <w:p w14:paraId="01743D6B" w14:textId="77777777" w:rsidR="00023A0F" w:rsidRPr="009712C6" w:rsidRDefault="00023A0F" w:rsidP="00023A0F">
          <w:pPr>
            <w:spacing w:after="0" w:line="360" w:lineRule="auto"/>
            <w:ind w:left="-105"/>
            <w:jc w:val="both"/>
            <w:rPr>
              <w:rFonts w:ascii="Arial" w:eastAsia="MS Gothic" w:hAnsi="Arial" w:cs="Arial"/>
              <w:b/>
              <w:bCs/>
              <w:color w:val="365F91"/>
              <w:sz w:val="40"/>
              <w:szCs w:val="40"/>
            </w:rPr>
          </w:pPr>
          <w:r w:rsidRPr="009712C6">
            <w:rPr>
              <w:rFonts w:ascii="Arial" w:eastAsia="MS Gothic" w:hAnsi="Arial" w:hint="eastAsia"/>
              <w:b/>
              <w:sz w:val="16"/>
              <w:szCs w:val="16"/>
            </w:rPr>
            <w:t>クアラルンプール、</w:t>
          </w:r>
          <w:r w:rsidRPr="009712C6">
            <w:rPr>
              <w:rFonts w:ascii="Arial" w:eastAsia="MS Gothic" w:hAnsi="Arial" w:hint="eastAsia"/>
              <w:b/>
              <w:sz w:val="16"/>
              <w:szCs w:val="16"/>
            </w:rPr>
            <w:t>2024</w:t>
          </w:r>
          <w:r w:rsidRPr="009712C6">
            <w:rPr>
              <w:rFonts w:ascii="Arial" w:eastAsia="MS Gothic" w:hAnsi="Arial" w:hint="eastAsia"/>
              <w:b/>
              <w:sz w:val="16"/>
              <w:szCs w:val="16"/>
            </w:rPr>
            <w:t>年</w:t>
          </w:r>
          <w:r w:rsidRPr="009712C6">
            <w:rPr>
              <w:rFonts w:ascii="Arial" w:eastAsia="MS Gothic" w:hAnsi="Arial" w:hint="eastAsia"/>
              <w:b/>
              <w:sz w:val="16"/>
              <w:szCs w:val="16"/>
            </w:rPr>
            <w:t>1</w:t>
          </w:r>
          <w:r w:rsidRPr="009712C6">
            <w:rPr>
              <w:rFonts w:ascii="Arial" w:eastAsia="MS Gothic" w:hAnsi="Arial" w:hint="eastAsia"/>
              <w:b/>
              <w:sz w:val="16"/>
              <w:szCs w:val="16"/>
            </w:rPr>
            <w:t>月</w:t>
          </w:r>
        </w:p>
        <w:p w14:paraId="1A56E795" w14:textId="764D39CB" w:rsidR="00502615" w:rsidRPr="009712C6" w:rsidRDefault="001A6108" w:rsidP="001A6108">
          <w:pPr>
            <w:spacing w:after="0" w:line="360" w:lineRule="auto"/>
            <w:ind w:left="-105"/>
            <w:jc w:val="both"/>
            <w:rPr>
              <w:rFonts w:ascii="Arial" w:eastAsia="MS Gothic" w:hAnsi="Arial" w:cs="Arial"/>
              <w:b/>
              <w:bCs/>
              <w:sz w:val="16"/>
              <w:szCs w:val="16"/>
            </w:rPr>
          </w:pPr>
          <w:r w:rsidRPr="009712C6">
            <w:rPr>
              <w:rFonts w:ascii="Arial" w:eastAsia="MS Gothic" w:hAnsi="Arial" w:hint="eastAsia"/>
            </w:rPr>
            <w:t>ページ</w:t>
          </w:r>
          <w:r w:rsidRPr="009712C6">
            <w:rPr>
              <w:rFonts w:ascii="Arial" w:eastAsia="MS Gothic" w:hAnsi="Arial" w:hint="eastAsia"/>
            </w:rPr>
            <w:t xml:space="preserve"> </w:t>
          </w:r>
          <w:r w:rsidRPr="009712C6">
            <w:rPr>
              <w:rFonts w:ascii="Arial" w:eastAsia="MS Gothic" w:hAnsi="Arial" w:cs="Arial" w:hint="eastAsia"/>
              <w:b/>
              <w:bCs/>
              <w:sz w:val="16"/>
              <w:szCs w:val="16"/>
            </w:rPr>
            <w:fldChar w:fldCharType="begin"/>
          </w:r>
          <w:r w:rsidRPr="009712C6">
            <w:rPr>
              <w:rFonts w:ascii="Arial" w:eastAsia="MS Gothic" w:hAnsi="Arial" w:cs="Arial" w:hint="eastAsia"/>
              <w:b/>
              <w:bCs/>
              <w:sz w:val="16"/>
              <w:szCs w:val="16"/>
            </w:rPr>
            <w:instrText>PAGE  \* Arabic  \* MERGEFORMAT</w:instrText>
          </w:r>
          <w:r w:rsidRPr="009712C6">
            <w:rPr>
              <w:rFonts w:ascii="Arial" w:eastAsia="MS Gothic" w:hAnsi="Arial" w:cs="Arial" w:hint="eastAsia"/>
              <w:b/>
              <w:bCs/>
              <w:sz w:val="16"/>
              <w:szCs w:val="16"/>
            </w:rPr>
            <w:fldChar w:fldCharType="separate"/>
          </w:r>
          <w:r w:rsidR="009712C6">
            <w:rPr>
              <w:rFonts w:ascii="Arial" w:eastAsia="MS Gothic" w:hAnsi="Arial" w:cs="Arial"/>
              <w:b/>
              <w:bCs/>
              <w:noProof/>
              <w:sz w:val="16"/>
              <w:szCs w:val="16"/>
            </w:rPr>
            <w:t>4</w:t>
          </w:r>
          <w:r w:rsidRPr="009712C6">
            <w:rPr>
              <w:rFonts w:ascii="Arial" w:eastAsia="MS Gothic" w:hAnsi="Arial" w:cs="Arial" w:hint="eastAsia"/>
              <w:b/>
              <w:bCs/>
              <w:sz w:val="16"/>
              <w:szCs w:val="16"/>
            </w:rPr>
            <w:fldChar w:fldCharType="end"/>
          </w:r>
          <w:r w:rsidRPr="009712C6">
            <w:rPr>
              <w:rFonts w:ascii="Arial" w:eastAsia="MS Gothic" w:hAnsi="Arial" w:hint="eastAsia"/>
            </w:rPr>
            <w:t xml:space="preserve"> / </w:t>
          </w:r>
          <w:r w:rsidRPr="009712C6">
            <w:rPr>
              <w:rFonts w:ascii="Arial" w:eastAsia="MS Gothic" w:hAnsi="Arial" w:cs="Arial" w:hint="eastAsia"/>
              <w:b/>
              <w:bCs/>
              <w:sz w:val="16"/>
              <w:szCs w:val="16"/>
            </w:rPr>
            <w:fldChar w:fldCharType="begin"/>
          </w:r>
          <w:r w:rsidRPr="009712C6">
            <w:rPr>
              <w:rFonts w:ascii="Arial" w:eastAsia="MS Gothic" w:hAnsi="Arial" w:cs="Arial" w:hint="eastAsia"/>
              <w:b/>
              <w:bCs/>
              <w:sz w:val="16"/>
              <w:szCs w:val="16"/>
            </w:rPr>
            <w:instrText>NUMPAGES  \* Arabic  \* MERGEFORMAT</w:instrText>
          </w:r>
          <w:r w:rsidRPr="009712C6">
            <w:rPr>
              <w:rFonts w:ascii="Arial" w:eastAsia="MS Gothic" w:hAnsi="Arial" w:cs="Arial" w:hint="eastAsia"/>
              <w:b/>
              <w:bCs/>
              <w:sz w:val="16"/>
              <w:szCs w:val="16"/>
            </w:rPr>
            <w:fldChar w:fldCharType="separate"/>
          </w:r>
          <w:r w:rsidR="009712C6">
            <w:rPr>
              <w:rFonts w:ascii="Arial" w:eastAsia="MS Gothic" w:hAnsi="Arial" w:cs="Arial"/>
              <w:b/>
              <w:bCs/>
              <w:noProof/>
              <w:sz w:val="16"/>
              <w:szCs w:val="16"/>
            </w:rPr>
            <w:t>4</w:t>
          </w:r>
          <w:r w:rsidRPr="009712C6">
            <w:rPr>
              <w:rFonts w:ascii="Arial" w:eastAsia="MS Gothic" w:hAnsi="Arial" w:cs="Arial" w:hint="eastAsia"/>
              <w:b/>
              <w:bCs/>
              <w:sz w:val="16"/>
              <w:szCs w:val="16"/>
            </w:rPr>
            <w:fldChar w:fldCharType="end"/>
          </w:r>
        </w:p>
      </w:tc>
    </w:tr>
  </w:tbl>
  <w:p w14:paraId="59495A81" w14:textId="77777777" w:rsidR="00502615" w:rsidRPr="009712C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712C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9712C6" w:rsidRDefault="00502615" w:rsidP="00502615">
    <w:pPr>
      <w:pStyle w:val="Header"/>
      <w:tabs>
        <w:tab w:val="clear" w:pos="4703"/>
        <w:tab w:val="clear" w:pos="9406"/>
      </w:tabs>
      <w:spacing w:before="1440"/>
      <w:rPr>
        <w:rFonts w:ascii="Arial" w:eastAsia="MS Gothic" w:hAnsi="Arial" w:cs="Arial"/>
        <w:sz w:val="20"/>
        <w:szCs w:val="20"/>
      </w:rPr>
    </w:pPr>
    <w:r w:rsidRPr="009712C6">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712C6" w14:paraId="5A28A0D8" w14:textId="77777777" w:rsidTr="00AF662E">
      <w:tc>
        <w:tcPr>
          <w:tcW w:w="6912" w:type="dxa"/>
        </w:tcPr>
        <w:p w14:paraId="4D143EE7" w14:textId="77777777" w:rsidR="00947A2A" w:rsidRPr="009712C6" w:rsidRDefault="003C4170" w:rsidP="00947A2A">
          <w:pPr>
            <w:spacing w:after="0" w:line="360" w:lineRule="auto"/>
            <w:ind w:left="-105"/>
            <w:jc w:val="both"/>
            <w:rPr>
              <w:rFonts w:ascii="Arial" w:eastAsia="MS Gothic" w:hAnsi="Arial" w:cs="Arial"/>
              <w:b/>
              <w:bCs/>
              <w:color w:val="365F91"/>
              <w:sz w:val="40"/>
              <w:szCs w:val="40"/>
            </w:rPr>
          </w:pPr>
          <w:r w:rsidRPr="009712C6">
            <w:rPr>
              <w:rFonts w:ascii="Arial" w:eastAsia="MS Gothic" w:hAnsi="Arial" w:hint="eastAsia"/>
              <w:b/>
              <w:bCs/>
              <w:color w:val="365F91"/>
              <w:sz w:val="40"/>
              <w:szCs w:val="40"/>
            </w:rPr>
            <w:t>プレス・リリース</w:t>
          </w:r>
        </w:p>
        <w:p w14:paraId="086703AC" w14:textId="4C1497E6" w:rsidR="00947A2A" w:rsidRPr="009712C6" w:rsidRDefault="00947A2A" w:rsidP="00947A2A">
          <w:pPr>
            <w:spacing w:after="0" w:line="360" w:lineRule="auto"/>
            <w:ind w:left="-105"/>
            <w:jc w:val="both"/>
            <w:rPr>
              <w:rFonts w:ascii="Arial" w:eastAsia="MS Gothic" w:hAnsi="Arial" w:cs="Arial"/>
              <w:b/>
              <w:bCs/>
              <w:color w:val="365F91"/>
              <w:sz w:val="16"/>
              <w:szCs w:val="16"/>
            </w:rPr>
          </w:pPr>
          <w:r w:rsidRPr="009712C6">
            <w:rPr>
              <w:rFonts w:ascii="Arial" w:eastAsia="MS Gothic" w:hAnsi="Arial" w:hint="eastAsia"/>
              <w:b/>
              <w:bCs/>
              <w:sz w:val="16"/>
              <w:szCs w:val="16"/>
            </w:rPr>
            <w:t>KRAIBURG TPE</w:t>
          </w:r>
          <w:r w:rsidRPr="009712C6">
            <w:rPr>
              <w:rFonts w:ascii="Arial" w:eastAsia="MS Gothic" w:hAnsi="Arial" w:hint="eastAsia"/>
              <w:b/>
              <w:bCs/>
              <w:sz w:val="16"/>
              <w:szCs w:val="16"/>
            </w:rPr>
            <w:t>：最先端モバイルアクセサリーのためのスタイリッシュでサスティナブルな</w:t>
          </w:r>
          <w:r w:rsidRPr="009712C6">
            <w:rPr>
              <w:rFonts w:ascii="Arial" w:eastAsia="MS Gothic" w:hAnsi="Arial" w:hint="eastAsia"/>
              <w:b/>
              <w:bCs/>
              <w:sz w:val="16"/>
              <w:szCs w:val="16"/>
            </w:rPr>
            <w:t xml:space="preserve">TPE </w:t>
          </w:r>
        </w:p>
        <w:p w14:paraId="765F9503" w14:textId="7C7CCE0E" w:rsidR="003C4170" w:rsidRPr="009712C6" w:rsidRDefault="003C4170" w:rsidP="008F55F4">
          <w:pPr>
            <w:spacing w:after="0" w:line="360" w:lineRule="auto"/>
            <w:ind w:left="-105"/>
            <w:jc w:val="both"/>
            <w:rPr>
              <w:rFonts w:ascii="Arial" w:eastAsia="MS Gothic" w:hAnsi="Arial" w:cs="Arial"/>
              <w:b/>
              <w:bCs/>
              <w:color w:val="365F91"/>
              <w:sz w:val="40"/>
              <w:szCs w:val="40"/>
            </w:rPr>
          </w:pPr>
          <w:r w:rsidRPr="009712C6">
            <w:rPr>
              <w:rFonts w:ascii="Arial" w:eastAsia="MS Gothic" w:hAnsi="Arial" w:hint="eastAsia"/>
              <w:b/>
              <w:sz w:val="16"/>
              <w:szCs w:val="16"/>
            </w:rPr>
            <w:t>クアラルンプール、</w:t>
          </w:r>
          <w:r w:rsidRPr="009712C6">
            <w:rPr>
              <w:rFonts w:ascii="Arial" w:eastAsia="MS Gothic" w:hAnsi="Arial" w:hint="eastAsia"/>
              <w:b/>
              <w:sz w:val="16"/>
              <w:szCs w:val="16"/>
            </w:rPr>
            <w:t>2024</w:t>
          </w:r>
          <w:r w:rsidRPr="009712C6">
            <w:rPr>
              <w:rFonts w:ascii="Arial" w:eastAsia="MS Gothic" w:hAnsi="Arial" w:hint="eastAsia"/>
              <w:b/>
              <w:sz w:val="16"/>
              <w:szCs w:val="16"/>
            </w:rPr>
            <w:t>年</w:t>
          </w:r>
          <w:r w:rsidRPr="009712C6">
            <w:rPr>
              <w:rFonts w:ascii="Arial" w:eastAsia="MS Gothic" w:hAnsi="Arial" w:hint="eastAsia"/>
              <w:b/>
              <w:sz w:val="16"/>
              <w:szCs w:val="16"/>
            </w:rPr>
            <w:t>1</w:t>
          </w:r>
          <w:r w:rsidRPr="009712C6">
            <w:rPr>
              <w:rFonts w:ascii="Arial" w:eastAsia="MS Gothic" w:hAnsi="Arial" w:hint="eastAsia"/>
              <w:b/>
              <w:sz w:val="16"/>
              <w:szCs w:val="16"/>
            </w:rPr>
            <w:t>月</w:t>
          </w:r>
        </w:p>
        <w:p w14:paraId="4BE48C59" w14:textId="77777777" w:rsidR="003C4170" w:rsidRPr="009712C6" w:rsidRDefault="003C4170" w:rsidP="003C4170">
          <w:pPr>
            <w:spacing w:after="0" w:line="360" w:lineRule="auto"/>
            <w:ind w:left="-105"/>
            <w:jc w:val="both"/>
            <w:rPr>
              <w:rFonts w:ascii="Arial" w:eastAsia="MS Gothic" w:hAnsi="Arial" w:cs="Arial"/>
              <w:b/>
              <w:bCs/>
              <w:sz w:val="16"/>
              <w:szCs w:val="16"/>
            </w:rPr>
          </w:pPr>
          <w:r w:rsidRPr="009712C6">
            <w:rPr>
              <w:rFonts w:ascii="Arial" w:eastAsia="MS Gothic" w:hAnsi="Arial" w:hint="eastAsia"/>
            </w:rPr>
            <w:t>ページ</w:t>
          </w:r>
          <w:r w:rsidRPr="009712C6">
            <w:rPr>
              <w:rFonts w:ascii="Arial" w:eastAsia="MS Gothic" w:hAnsi="Arial" w:hint="eastAsia"/>
            </w:rPr>
            <w:t xml:space="preserve"> </w:t>
          </w:r>
          <w:r w:rsidRPr="009712C6">
            <w:rPr>
              <w:rFonts w:ascii="Arial" w:eastAsia="MS Gothic" w:hAnsi="Arial" w:cs="Arial" w:hint="eastAsia"/>
              <w:b/>
              <w:bCs/>
              <w:sz w:val="16"/>
              <w:szCs w:val="16"/>
            </w:rPr>
            <w:fldChar w:fldCharType="begin"/>
          </w:r>
          <w:r w:rsidRPr="009712C6">
            <w:rPr>
              <w:rFonts w:ascii="Arial" w:eastAsia="MS Gothic" w:hAnsi="Arial" w:cs="Arial" w:hint="eastAsia"/>
              <w:b/>
              <w:bCs/>
              <w:sz w:val="16"/>
              <w:szCs w:val="16"/>
            </w:rPr>
            <w:instrText>PAGE  \* Arabic  \* MERGEFORMAT</w:instrText>
          </w:r>
          <w:r w:rsidRPr="009712C6">
            <w:rPr>
              <w:rFonts w:ascii="Arial" w:eastAsia="MS Gothic" w:hAnsi="Arial" w:cs="Arial" w:hint="eastAsia"/>
              <w:b/>
              <w:bCs/>
              <w:sz w:val="16"/>
              <w:szCs w:val="16"/>
            </w:rPr>
            <w:fldChar w:fldCharType="separate"/>
          </w:r>
          <w:r w:rsidR="009712C6">
            <w:rPr>
              <w:rFonts w:ascii="Arial" w:eastAsia="MS Gothic" w:hAnsi="Arial" w:cs="Arial"/>
              <w:b/>
              <w:bCs/>
              <w:noProof/>
              <w:sz w:val="16"/>
              <w:szCs w:val="16"/>
            </w:rPr>
            <w:t>1</w:t>
          </w:r>
          <w:r w:rsidRPr="009712C6">
            <w:rPr>
              <w:rFonts w:ascii="Arial" w:eastAsia="MS Gothic" w:hAnsi="Arial" w:cs="Arial" w:hint="eastAsia"/>
              <w:b/>
              <w:bCs/>
              <w:sz w:val="16"/>
              <w:szCs w:val="16"/>
            </w:rPr>
            <w:fldChar w:fldCharType="end"/>
          </w:r>
          <w:r w:rsidRPr="009712C6">
            <w:rPr>
              <w:rFonts w:ascii="Arial" w:eastAsia="MS Gothic" w:hAnsi="Arial" w:hint="eastAsia"/>
            </w:rPr>
            <w:t xml:space="preserve"> / </w:t>
          </w:r>
          <w:r w:rsidRPr="009712C6">
            <w:rPr>
              <w:rFonts w:ascii="Arial" w:eastAsia="MS Gothic" w:hAnsi="Arial" w:cs="Arial" w:hint="eastAsia"/>
              <w:b/>
              <w:bCs/>
              <w:sz w:val="16"/>
              <w:szCs w:val="16"/>
            </w:rPr>
            <w:fldChar w:fldCharType="begin"/>
          </w:r>
          <w:r w:rsidRPr="009712C6">
            <w:rPr>
              <w:rFonts w:ascii="Arial" w:eastAsia="MS Gothic" w:hAnsi="Arial" w:cs="Arial" w:hint="eastAsia"/>
              <w:b/>
              <w:bCs/>
              <w:sz w:val="16"/>
              <w:szCs w:val="16"/>
            </w:rPr>
            <w:instrText>NUMPAGES  \* Arabic  \* MERGEFORMAT</w:instrText>
          </w:r>
          <w:r w:rsidRPr="009712C6">
            <w:rPr>
              <w:rFonts w:ascii="Arial" w:eastAsia="MS Gothic" w:hAnsi="Arial" w:cs="Arial" w:hint="eastAsia"/>
              <w:b/>
              <w:bCs/>
              <w:sz w:val="16"/>
              <w:szCs w:val="16"/>
            </w:rPr>
            <w:fldChar w:fldCharType="separate"/>
          </w:r>
          <w:r w:rsidR="009712C6">
            <w:rPr>
              <w:rFonts w:ascii="Arial" w:eastAsia="MS Gothic" w:hAnsi="Arial" w:cs="Arial"/>
              <w:b/>
              <w:bCs/>
              <w:noProof/>
              <w:sz w:val="16"/>
              <w:szCs w:val="16"/>
            </w:rPr>
            <w:t>4</w:t>
          </w:r>
          <w:r w:rsidRPr="009712C6">
            <w:rPr>
              <w:rFonts w:ascii="Arial" w:eastAsia="MS Gothic" w:hAnsi="Arial" w:cs="Arial" w:hint="eastAsia"/>
              <w:b/>
              <w:bCs/>
              <w:sz w:val="16"/>
              <w:szCs w:val="16"/>
            </w:rPr>
            <w:fldChar w:fldCharType="end"/>
          </w:r>
        </w:p>
      </w:tc>
      <w:tc>
        <w:tcPr>
          <w:tcW w:w="2977" w:type="dxa"/>
        </w:tcPr>
        <w:p w14:paraId="74C195ED" w14:textId="77777777" w:rsidR="003C4170" w:rsidRPr="009712C6" w:rsidRDefault="003C4170" w:rsidP="003C4170">
          <w:pPr>
            <w:pStyle w:val="Header"/>
            <w:tabs>
              <w:tab w:val="clear" w:pos="4703"/>
            </w:tabs>
            <w:rPr>
              <w:rFonts w:ascii="Arial" w:eastAsia="MS Gothic" w:hAnsi="Arial"/>
              <w:sz w:val="16"/>
            </w:rPr>
          </w:pPr>
          <w:r w:rsidRPr="009712C6">
            <w:rPr>
              <w:rFonts w:ascii="Arial" w:eastAsia="MS Gothic" w:hAnsi="Arial" w:hint="eastAsia"/>
              <w:sz w:val="16"/>
            </w:rPr>
            <w:t>KRAIBURG TPE TECHNOLOGY</w:t>
          </w:r>
        </w:p>
        <w:p w14:paraId="41A1A633"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rPr>
            <w:t>(M) SDN.BHD.</w:t>
          </w:r>
        </w:p>
        <w:p w14:paraId="7171CB2A"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szCs w:val="16"/>
            </w:rPr>
            <w:t>Lot 1839 Jalan KPB 6</w:t>
          </w:r>
        </w:p>
        <w:p w14:paraId="358C05E4"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szCs w:val="16"/>
            </w:rPr>
            <w:t xml:space="preserve">Kawasan Perindustrian </w:t>
          </w:r>
          <w:proofErr w:type="spellStart"/>
          <w:r w:rsidRPr="009712C6">
            <w:rPr>
              <w:rFonts w:ascii="Arial" w:eastAsia="MS Gothic" w:hAnsi="Arial" w:hint="eastAsia"/>
              <w:sz w:val="16"/>
              <w:szCs w:val="16"/>
            </w:rPr>
            <w:t>Balakong</w:t>
          </w:r>
          <w:proofErr w:type="spellEnd"/>
        </w:p>
        <w:p w14:paraId="57CACA94"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szCs w:val="16"/>
            </w:rPr>
            <w:t xml:space="preserve">43300 Seri Kembangan, Selangor, Malaysia </w:t>
          </w:r>
        </w:p>
        <w:p w14:paraId="19CA65F0"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szCs w:val="16"/>
            </w:rPr>
            <w:t>マレーシア</w:t>
          </w:r>
        </w:p>
        <w:p w14:paraId="04B55752" w14:textId="77777777" w:rsidR="003C4170" w:rsidRPr="009712C6" w:rsidRDefault="003C4170" w:rsidP="003C4170">
          <w:pPr>
            <w:pStyle w:val="Header"/>
            <w:tabs>
              <w:tab w:val="clear" w:pos="4703"/>
            </w:tabs>
            <w:rPr>
              <w:rFonts w:ascii="Arial" w:eastAsia="MS Gothic" w:hAnsi="Arial" w:cs="Arial"/>
              <w:sz w:val="16"/>
              <w:szCs w:val="16"/>
            </w:rPr>
          </w:pPr>
        </w:p>
        <w:p w14:paraId="3BE3A1EE"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rPr>
            <w:t xml:space="preserve">電話　</w:t>
          </w:r>
          <w:r w:rsidRPr="009712C6">
            <w:rPr>
              <w:rFonts w:ascii="Arial" w:eastAsia="MS Gothic" w:hAnsi="Arial" w:hint="eastAsia"/>
              <w:sz w:val="16"/>
            </w:rPr>
            <w:t>+60 3 95456393</w:t>
          </w:r>
        </w:p>
        <w:p w14:paraId="6328AA28" w14:textId="77777777" w:rsidR="003C4170" w:rsidRPr="009712C6" w:rsidRDefault="003C4170" w:rsidP="003C4170">
          <w:pPr>
            <w:pStyle w:val="Header"/>
            <w:tabs>
              <w:tab w:val="clear" w:pos="4703"/>
            </w:tabs>
            <w:rPr>
              <w:rFonts w:ascii="Arial" w:eastAsia="MS Gothic" w:hAnsi="Arial" w:cs="Arial"/>
              <w:sz w:val="16"/>
              <w:szCs w:val="16"/>
            </w:rPr>
          </w:pPr>
        </w:p>
        <w:p w14:paraId="2A14BF16" w14:textId="77777777" w:rsidR="003C4170" w:rsidRPr="009712C6" w:rsidRDefault="003C4170" w:rsidP="003C4170">
          <w:pPr>
            <w:pStyle w:val="Header"/>
            <w:tabs>
              <w:tab w:val="clear" w:pos="4703"/>
            </w:tabs>
            <w:rPr>
              <w:rFonts w:ascii="Arial" w:eastAsia="MS Gothic" w:hAnsi="Arial" w:cs="Arial"/>
              <w:sz w:val="16"/>
              <w:szCs w:val="16"/>
            </w:rPr>
          </w:pPr>
          <w:r w:rsidRPr="009712C6">
            <w:rPr>
              <w:rFonts w:ascii="Arial" w:eastAsia="MS Gothic" w:hAnsi="Arial" w:hint="eastAsia"/>
              <w:sz w:val="16"/>
            </w:rPr>
            <w:t>Info-asia@kraiburg-tpe.com</w:t>
          </w:r>
        </w:p>
        <w:p w14:paraId="768EAA4F" w14:textId="78F380D0" w:rsidR="003C4170" w:rsidRPr="009712C6" w:rsidRDefault="003C4170" w:rsidP="003C4170">
          <w:pPr>
            <w:pStyle w:val="Header"/>
            <w:tabs>
              <w:tab w:val="clear" w:pos="4703"/>
              <w:tab w:val="clear" w:pos="9406"/>
            </w:tabs>
            <w:rPr>
              <w:rFonts w:ascii="Arial" w:eastAsia="MS Gothic" w:hAnsi="Arial"/>
              <w:sz w:val="20"/>
            </w:rPr>
          </w:pPr>
          <w:r w:rsidRPr="009712C6">
            <w:rPr>
              <w:rFonts w:ascii="Arial" w:eastAsia="MS Gothic" w:hAnsi="Arial" w:hint="eastAsia"/>
              <w:sz w:val="16"/>
            </w:rPr>
            <w:t>www.kraiburg-tpe.com</w:t>
          </w:r>
        </w:p>
      </w:tc>
    </w:tr>
  </w:tbl>
  <w:p w14:paraId="63AF59F4" w14:textId="7B7E33D5" w:rsidR="00F125F3" w:rsidRPr="009712C6" w:rsidRDefault="009712C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32D0486">
              <wp:simplePos x="0" y="0"/>
              <wp:positionH relativeFrom="column">
                <wp:posOffset>4349115</wp:posOffset>
              </wp:positionH>
              <wp:positionV relativeFrom="paragraph">
                <wp:posOffset>3267075</wp:posOffset>
              </wp:positionV>
              <wp:extent cx="1885950" cy="3552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52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712C6" w:rsidRDefault="00073D11" w:rsidP="0044562F">
                          <w:pPr>
                            <w:pStyle w:val="Header"/>
                            <w:rPr>
                              <w:rFonts w:ascii="Arial" w:eastAsia="MS Gothic" w:hAnsi="Arial" w:cs="Arial"/>
                              <w:b/>
                              <w:sz w:val="16"/>
                              <w:szCs w:val="16"/>
                            </w:rPr>
                          </w:pPr>
                          <w:r w:rsidRPr="009712C6">
                            <w:rPr>
                              <w:rFonts w:ascii="Arial" w:eastAsia="MS Gothic" w:hAnsi="Arial" w:hint="eastAsia"/>
                              <w:b/>
                              <w:sz w:val="16"/>
                              <w:szCs w:val="16"/>
                            </w:rPr>
                            <w:t>メディア連絡先：</w:t>
                          </w:r>
                        </w:p>
                        <w:p w14:paraId="6F7A1730" w14:textId="77777777" w:rsidR="00073D11" w:rsidRPr="009712C6" w:rsidRDefault="00073D11" w:rsidP="0044562F">
                          <w:pPr>
                            <w:pStyle w:val="Header"/>
                            <w:spacing w:line="120" w:lineRule="exact"/>
                            <w:rPr>
                              <w:rFonts w:ascii="Arial" w:eastAsia="MS Gothic" w:hAnsi="Arial" w:cs="Arial"/>
                              <w:sz w:val="16"/>
                              <w:szCs w:val="16"/>
                            </w:rPr>
                          </w:pPr>
                        </w:p>
                        <w:p w14:paraId="3DFB73B6" w14:textId="77777777" w:rsidR="00EC7126" w:rsidRPr="009712C6" w:rsidRDefault="00EC7126" w:rsidP="001E1888">
                          <w:pPr>
                            <w:pStyle w:val="BodyTextIndent"/>
                            <w:ind w:left="0"/>
                            <w:rPr>
                              <w:rFonts w:eastAsia="MS Gothic"/>
                              <w:bCs/>
                              <w:sz w:val="16"/>
                              <w:szCs w:val="16"/>
                            </w:rPr>
                          </w:pPr>
                        </w:p>
                        <w:p w14:paraId="7292DA5E" w14:textId="09481F1C" w:rsidR="00EC7126" w:rsidRPr="009712C6" w:rsidRDefault="00395377" w:rsidP="00EC7126">
                          <w:pPr>
                            <w:pStyle w:val="BodyTextIndent"/>
                            <w:ind w:left="0"/>
                            <w:rPr>
                              <w:rFonts w:eastAsia="MS Gothic"/>
                              <w:i w:val="0"/>
                              <w:sz w:val="16"/>
                            </w:rPr>
                          </w:pPr>
                          <w:r w:rsidRPr="009712C6">
                            <w:rPr>
                              <w:rFonts w:eastAsia="MS Gothic" w:hint="eastAsia"/>
                              <w:i w:val="0"/>
                              <w:sz w:val="16"/>
                            </w:rPr>
                            <w:t>Marlen Sittner</w:t>
                          </w:r>
                          <w:r w:rsidRPr="009712C6">
                            <w:rPr>
                              <w:rFonts w:eastAsia="MS Gothic" w:hint="eastAsia"/>
                              <w:i w:val="0"/>
                              <w:sz w:val="16"/>
                            </w:rPr>
                            <w:t>（マーレン・シットナー）</w:t>
                          </w:r>
                        </w:p>
                        <w:p w14:paraId="2EDE32C4" w14:textId="485B0BDD" w:rsidR="00395377" w:rsidRPr="009712C6" w:rsidRDefault="00395377" w:rsidP="00EC7126">
                          <w:pPr>
                            <w:pStyle w:val="BodyTextIndent"/>
                            <w:ind w:left="0"/>
                            <w:rPr>
                              <w:rFonts w:eastAsia="MS Gothic"/>
                              <w:i w:val="0"/>
                              <w:sz w:val="16"/>
                              <w:szCs w:val="16"/>
                            </w:rPr>
                          </w:pPr>
                          <w:r w:rsidRPr="009712C6">
                            <w:rPr>
                              <w:rFonts w:eastAsia="MS Gothic" w:hint="eastAsia"/>
                              <w:i w:val="0"/>
                              <w:sz w:val="16"/>
                            </w:rPr>
                            <w:t>ヘッド・オブ・デジタル・マーケティング</w:t>
                          </w:r>
                        </w:p>
                        <w:p w14:paraId="06D02C68" w14:textId="1A42A1DB" w:rsidR="00EC7126" w:rsidRPr="009712C6" w:rsidRDefault="00395377" w:rsidP="00EC7126">
                          <w:pPr>
                            <w:pStyle w:val="BodyTextIndent"/>
                            <w:ind w:left="0"/>
                            <w:rPr>
                              <w:rFonts w:eastAsia="MS Gothic"/>
                              <w:i w:val="0"/>
                              <w:sz w:val="16"/>
                              <w:szCs w:val="16"/>
                            </w:rPr>
                          </w:pPr>
                          <w:r w:rsidRPr="009712C6">
                            <w:rPr>
                              <w:rFonts w:eastAsia="MS Gothic" w:hint="eastAsia"/>
                              <w:i w:val="0"/>
                              <w:sz w:val="16"/>
                            </w:rPr>
                            <w:t>コーポレート・コミュニケーション・チーム</w:t>
                          </w:r>
                        </w:p>
                        <w:p w14:paraId="7B4446C1" w14:textId="33F02DA1" w:rsidR="00EC7126" w:rsidRPr="009712C6" w:rsidRDefault="00EC7126" w:rsidP="00EC7126">
                          <w:pPr>
                            <w:pStyle w:val="BodyTextIndent"/>
                            <w:ind w:left="0"/>
                            <w:rPr>
                              <w:rFonts w:eastAsia="MS Gothic"/>
                              <w:i w:val="0"/>
                              <w:sz w:val="16"/>
                              <w:szCs w:val="16"/>
                            </w:rPr>
                          </w:pPr>
                          <w:r w:rsidRPr="009712C6">
                            <w:rPr>
                              <w:rFonts w:eastAsia="MS Gothic" w:hint="eastAsia"/>
                              <w:i w:val="0"/>
                              <w:sz w:val="16"/>
                            </w:rPr>
                            <w:t>Phone: +49 8638 9810-272</w:t>
                          </w:r>
                        </w:p>
                        <w:p w14:paraId="055B4411" w14:textId="4B079E7B" w:rsidR="00EC7126" w:rsidRPr="009712C6" w:rsidRDefault="006E5A1C" w:rsidP="00EC7126">
                          <w:pPr>
                            <w:pStyle w:val="Header"/>
                            <w:spacing w:line="360" w:lineRule="auto"/>
                            <w:rPr>
                              <w:rFonts w:ascii="Arial" w:eastAsia="MS Gothic" w:hAnsi="Arial" w:cs="Arial"/>
                              <w:sz w:val="16"/>
                              <w:szCs w:val="16"/>
                            </w:rPr>
                          </w:pPr>
                          <w:hyperlink r:id="rId2" w:history="1">
                            <w:r w:rsidR="00DE1673" w:rsidRPr="009712C6">
                              <w:rPr>
                                <w:rStyle w:val="Hyperlink"/>
                                <w:rFonts w:ascii="Arial" w:eastAsia="MS Gothic" w:hAnsi="Arial" w:hint="eastAsia"/>
                                <w:sz w:val="16"/>
                                <w:szCs w:val="16"/>
                              </w:rPr>
                              <w:t>marlen.sittner@kraiburg-tpe.com</w:t>
                            </w:r>
                          </w:hyperlink>
                        </w:p>
                        <w:p w14:paraId="040029B1" w14:textId="77777777" w:rsidR="00EC7126" w:rsidRPr="009712C6" w:rsidRDefault="00EC7126" w:rsidP="001E1888">
                          <w:pPr>
                            <w:pStyle w:val="BodyTextIndent"/>
                            <w:ind w:left="0"/>
                            <w:rPr>
                              <w:rFonts w:eastAsia="MS Gothic"/>
                              <w:bCs/>
                              <w:sz w:val="16"/>
                              <w:szCs w:val="16"/>
                            </w:rPr>
                          </w:pPr>
                        </w:p>
                        <w:p w14:paraId="3C084A6B" w14:textId="194EEDA9" w:rsidR="001E1888" w:rsidRPr="009712C6" w:rsidRDefault="001E1888" w:rsidP="001E1888">
                          <w:pPr>
                            <w:pStyle w:val="BodyTextIndent"/>
                            <w:ind w:left="0"/>
                            <w:rPr>
                              <w:rFonts w:eastAsia="MS Gothic"/>
                              <w:bCs/>
                              <w:sz w:val="16"/>
                              <w:szCs w:val="16"/>
                            </w:rPr>
                          </w:pPr>
                          <w:r w:rsidRPr="009712C6">
                            <w:rPr>
                              <w:rFonts w:eastAsia="MS Gothic" w:hint="eastAsia"/>
                              <w:bCs/>
                              <w:sz w:val="16"/>
                              <w:szCs w:val="16"/>
                            </w:rPr>
                            <w:t>アジア太平洋地域：</w:t>
                          </w:r>
                        </w:p>
                        <w:p w14:paraId="251BCDA1" w14:textId="77777777" w:rsidR="001E1888" w:rsidRPr="009712C6" w:rsidRDefault="001E1888" w:rsidP="001E1888">
                          <w:pPr>
                            <w:pStyle w:val="Header"/>
                            <w:spacing w:line="360" w:lineRule="auto"/>
                            <w:rPr>
                              <w:rFonts w:ascii="Arial" w:eastAsia="MS Gothic" w:hAnsi="Arial" w:cs="Arial"/>
                              <w:bCs/>
                              <w:iCs/>
                              <w:sz w:val="16"/>
                              <w:szCs w:val="16"/>
                            </w:rPr>
                          </w:pPr>
                          <w:r w:rsidRPr="009712C6">
                            <w:rPr>
                              <w:rFonts w:ascii="Arial" w:eastAsia="MS Gothic" w:hAnsi="Arial" w:hint="eastAsia"/>
                              <w:bCs/>
                              <w:iCs/>
                              <w:sz w:val="16"/>
                              <w:szCs w:val="16"/>
                            </w:rPr>
                            <w:t>Bridget Ngang</w:t>
                          </w:r>
                          <w:r w:rsidRPr="009712C6">
                            <w:rPr>
                              <w:rFonts w:ascii="Arial" w:eastAsia="MS Gothic" w:hAnsi="Arial" w:hint="eastAsia"/>
                              <w:bCs/>
                              <w:iCs/>
                              <w:sz w:val="16"/>
                              <w:szCs w:val="16"/>
                            </w:rPr>
                            <w:t>（ブリジット・ナン）</w:t>
                          </w:r>
                        </w:p>
                        <w:p w14:paraId="36AC5C66" w14:textId="77777777" w:rsidR="001E1888" w:rsidRPr="009712C6" w:rsidRDefault="001E1888" w:rsidP="001E1888">
                          <w:pPr>
                            <w:pStyle w:val="Header"/>
                            <w:spacing w:line="360" w:lineRule="auto"/>
                            <w:rPr>
                              <w:rFonts w:ascii="Arial" w:eastAsia="MS Gothic" w:hAnsi="Arial" w:cs="Arial"/>
                              <w:bCs/>
                              <w:iCs/>
                              <w:sz w:val="16"/>
                              <w:szCs w:val="16"/>
                            </w:rPr>
                          </w:pPr>
                          <w:r w:rsidRPr="009712C6">
                            <w:rPr>
                              <w:rFonts w:ascii="Arial" w:eastAsia="MS Gothic" w:hAnsi="Arial" w:hint="eastAsia"/>
                              <w:bCs/>
                              <w:iCs/>
                              <w:sz w:val="16"/>
                              <w:szCs w:val="16"/>
                            </w:rPr>
                            <w:t>アジア太平洋地域　マーケティング・マネージャー</w:t>
                          </w:r>
                        </w:p>
                        <w:p w14:paraId="0D6196C4" w14:textId="77777777" w:rsidR="001E1888" w:rsidRPr="009712C6" w:rsidRDefault="001E1888" w:rsidP="001E1888">
                          <w:pPr>
                            <w:pStyle w:val="Header"/>
                            <w:spacing w:line="360" w:lineRule="auto"/>
                            <w:rPr>
                              <w:rFonts w:ascii="Arial" w:eastAsia="MS Gothic" w:hAnsi="Arial" w:cs="Arial"/>
                              <w:bCs/>
                              <w:iCs/>
                              <w:sz w:val="16"/>
                              <w:szCs w:val="16"/>
                            </w:rPr>
                          </w:pPr>
                          <w:r w:rsidRPr="009712C6">
                            <w:rPr>
                              <w:rFonts w:ascii="Arial" w:eastAsia="MS Gothic" w:hAnsi="Arial" w:hint="eastAsia"/>
                              <w:bCs/>
                              <w:iCs/>
                              <w:sz w:val="16"/>
                              <w:szCs w:val="16"/>
                            </w:rPr>
                            <w:t>Phone: +603 9545 6301</w:t>
                          </w:r>
                        </w:p>
                        <w:p w14:paraId="73E18B48" w14:textId="77777777" w:rsidR="001E1888" w:rsidRPr="009712C6" w:rsidRDefault="006E5A1C" w:rsidP="001E1888">
                          <w:pPr>
                            <w:pStyle w:val="Header"/>
                            <w:spacing w:line="360" w:lineRule="auto"/>
                            <w:rPr>
                              <w:rFonts w:ascii="Arial" w:eastAsia="MS Gothic" w:hAnsi="Arial" w:cs="Arial"/>
                              <w:bCs/>
                              <w:iCs/>
                              <w:sz w:val="16"/>
                              <w:szCs w:val="16"/>
                            </w:rPr>
                          </w:pPr>
                          <w:hyperlink r:id="rId3" w:history="1">
                            <w:r w:rsidR="00DE1673" w:rsidRPr="009712C6">
                              <w:rPr>
                                <w:rStyle w:val="Hyperlink"/>
                                <w:rFonts w:ascii="Arial" w:eastAsia="MS Gothic" w:hAnsi="Arial" w:hint="eastAsia"/>
                                <w:bCs/>
                                <w:iCs/>
                                <w:sz w:val="16"/>
                                <w:szCs w:val="16"/>
                              </w:rPr>
                              <w:t>bridget.ngang@kraiburg-tpe.com</w:t>
                            </w:r>
                          </w:hyperlink>
                        </w:p>
                        <w:p w14:paraId="2EA93E32" w14:textId="77777777" w:rsidR="001E1888" w:rsidRPr="009712C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7.25pt;width:148.5pt;height:2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vMgAIAAAgFAAAOAAAAZHJzL2Uyb0RvYy54bWysVMlu2zAQvRfoPxC8O1oqOZJgOYiTuiiQ&#10;LkDSD6BJyiJKkSpJW0qL/nuHlO04XYCiqA4Ul+GbNzNvuLgaO4n23FihVY2TixgjrqhmQm1r/Olh&#10;PSswso4oRqRWvMaP3OKr5csXi6GveKpbLRk3CECUrYa+xq1zfRVFlra8I/ZC91zBYaNNRxwszTZi&#10;hgyA3skojeN5NGjDeqMptxZ2b6dDvAz4TcOp+9A0ljskawzcXBhNGDd+jJYLUm0N6VtBDzTIP7Do&#10;iFDg9AR1SxxBOyN+geoENdrqxl1Q3UW6aQTlIQaIJol/iua+JT0PsUBybH9Kk/1/sPT9/qNBgtV4&#10;jpEiHZTogY8OrfSIUp+dobcVGN33YOZG2IYqh0htf6fpZ4uUvmmJ2vJrY/TQcsKAXeJvRmdXJxzr&#10;QTbDO83ADdk5HYDGxnQ+dZAMBOhQpcdTZTwV6l0WRV7mcETh7FWep0WaBx+kOl7vjXVvuO6Qn9TY&#10;QOkDPNnfWefpkOpo4r1ZLQVbCynDwmw3N9KgPQGZrMN3QH9mJpU3VtpfmxCnHWAJPvyZ5xvK/q1M&#10;0ixepeVsPS8uZ9k6y2flZVzM4qRclfM4K7Pb9XdPMMmqVjDG1Z1Q/CjBJPu7Eh+aYRJPECEaalzm&#10;kJ0Q1x+DjMP3uyA74aAjpehqXJyMSOUr+1oxCJtUjgg5zaPn9EOWIQfHf8hK0IEv/SQCN25GQPHi&#10;2Gj2CIowGuoFtYVnBCatNl8xGqAla2y/7IjhGMm3ClRVJlnmezgsYGLOdzfHXaIoQNTYYTRNb9zU&#10;77veiG0LHib9Kn0NCmxE0MYTm4Nuod1CEIenwffz+TpYPT1gyx8AAAD//wMAUEsDBBQABgAIAAAA&#10;IQD4VuhJ4QAAAAwBAAAPAAAAZHJzL2Rvd25yZXYueG1sTI/BTsMwDIbvSLxDZCRuLOnUja40ndAE&#10;B06IjctuaWPassapmmwre3rMaRxtf/r9/cV6cr044Rg6TxqSmQKBVHvbUaPhc/f6kIEI0ZA1vSfU&#10;8IMB1uXtTWFy68/0gadtbASHUMiNhjbGIZcy1C06E2Z+QOLblx+diTyOjbSjOXO46+VcqaV0piP+&#10;0JoBNy3Wh+3RaXjbj+8v+6Aufl7FzXd98LuLTLW+v5uen0BEnOIVhj99VoeSnSp/JBtEr2GZpStG&#10;NSySdAGCiVWW8KZiVD2mCmRZyP8lyl8AAAD//wMAUEsBAi0AFAAGAAgAAAAhALaDOJL+AAAA4QEA&#10;ABMAAAAAAAAAAAAAAAAAAAAAAFtDb250ZW50X1R5cGVzXS54bWxQSwECLQAUAAYACAAAACEAOP0h&#10;/9YAAACUAQAACwAAAAAAAAAAAAAAAAAvAQAAX3JlbHMvLnJlbHNQSwECLQAUAAYACAAAACEATGYr&#10;zIACAAAIBQAADgAAAAAAAAAAAAAAAAAuAgAAZHJzL2Uyb0RvYy54bWxQSwECLQAUAAYACAAAACEA&#10;+FboSeEAAAAMAQAADwAAAAAAAAAAAAAAAADaBAAAZHJzL2Rvd25yZXYueG1sUEsFBgAAAAAEAAQA&#10;8wAAAOgFAAAAAA==&#10;" stroked="f">
              <v:textbox inset=",0,,0">
                <w:txbxContent>
                  <w:p w14:paraId="563CA45B" w14:textId="77777777" w:rsidR="00C97AAF" w:rsidRPr="009712C6" w:rsidRDefault="00073D11" w:rsidP="0044562F">
                    <w:pPr>
                      <w:pStyle w:val="a5"/>
                      <w:rPr>
                        <w:rFonts w:ascii="Arial" w:eastAsia="ＭＳ ゴシック" w:hAnsi="Arial" w:cs="Arial"/>
                        <w:b/>
                        <w:sz w:val="16"/>
                        <w:szCs w:val="16"/>
                      </w:rPr>
                    </w:pPr>
                    <w:r w:rsidRPr="009712C6">
                      <w:rPr>
                        <w:rFonts w:ascii="Arial" w:eastAsia="ＭＳ ゴシック" w:hAnsi="Arial" w:hint="eastAsia"/>
                        <w:b/>
                        <w:sz w:val="16"/>
                        <w:szCs w:val="16"/>
                      </w:rPr>
                      <w:t>メディア連絡先：</w:t>
                    </w:r>
                  </w:p>
                  <w:p w14:paraId="6F7A1730" w14:textId="77777777" w:rsidR="00073D11" w:rsidRPr="009712C6" w:rsidRDefault="00073D11" w:rsidP="0044562F">
                    <w:pPr>
                      <w:pStyle w:val="a5"/>
                      <w:spacing w:line="120" w:lineRule="exact"/>
                      <w:rPr>
                        <w:rFonts w:ascii="Arial" w:eastAsia="ＭＳ ゴシック" w:hAnsi="Arial" w:cs="Arial"/>
                        <w:sz w:val="16"/>
                        <w:szCs w:val="16"/>
                      </w:rPr>
                    </w:pPr>
                  </w:p>
                  <w:p w14:paraId="3DFB73B6" w14:textId="77777777" w:rsidR="00EC7126" w:rsidRPr="009712C6" w:rsidRDefault="00EC7126" w:rsidP="001E1888">
                    <w:pPr>
                      <w:pStyle w:val="a9"/>
                      <w:ind w:left="0"/>
                      <w:rPr>
                        <w:rFonts w:eastAsia="ＭＳ ゴシック"/>
                        <w:bCs/>
                        <w:sz w:val="16"/>
                        <w:szCs w:val="16"/>
                      </w:rPr>
                    </w:pPr>
                  </w:p>
                  <w:p w14:paraId="7292DA5E" w14:textId="09481F1C" w:rsidR="00EC7126" w:rsidRPr="009712C6" w:rsidRDefault="00395377" w:rsidP="00EC7126">
                    <w:pPr>
                      <w:pStyle w:val="a9"/>
                      <w:ind w:left="0"/>
                      <w:rPr>
                        <w:rFonts w:eastAsia="ＭＳ ゴシック"/>
                        <w:i w:val="0"/>
                        <w:sz w:val="16"/>
                      </w:rPr>
                    </w:pPr>
                    <w:proofErr w:type="spellStart"/>
                    <w:r w:rsidRPr="009712C6">
                      <w:rPr>
                        <w:rFonts w:eastAsia="ＭＳ ゴシック" w:hint="eastAsia"/>
                        <w:i w:val="0"/>
                        <w:sz w:val="16"/>
                      </w:rPr>
                      <w:t>Marlen</w:t>
                    </w:r>
                    <w:proofErr w:type="spellEnd"/>
                    <w:r w:rsidRPr="009712C6">
                      <w:rPr>
                        <w:rFonts w:eastAsia="ＭＳ ゴシック" w:hint="eastAsia"/>
                        <w:i w:val="0"/>
                        <w:sz w:val="16"/>
                      </w:rPr>
                      <w:t xml:space="preserve"> </w:t>
                    </w:r>
                    <w:proofErr w:type="spellStart"/>
                    <w:r w:rsidRPr="009712C6">
                      <w:rPr>
                        <w:rFonts w:eastAsia="ＭＳ ゴシック" w:hint="eastAsia"/>
                        <w:i w:val="0"/>
                        <w:sz w:val="16"/>
                      </w:rPr>
                      <w:t>Sittner</w:t>
                    </w:r>
                    <w:proofErr w:type="spellEnd"/>
                    <w:r w:rsidRPr="009712C6">
                      <w:rPr>
                        <w:rFonts w:eastAsia="ＭＳ ゴシック" w:hint="eastAsia"/>
                        <w:i w:val="0"/>
                        <w:sz w:val="16"/>
                      </w:rPr>
                      <w:t>（マーレン・シットナー）</w:t>
                    </w:r>
                  </w:p>
                  <w:p w14:paraId="2EDE32C4" w14:textId="485B0BDD" w:rsidR="00395377" w:rsidRPr="009712C6" w:rsidRDefault="00395377" w:rsidP="00EC7126">
                    <w:pPr>
                      <w:pStyle w:val="a9"/>
                      <w:ind w:left="0"/>
                      <w:rPr>
                        <w:rFonts w:eastAsia="ＭＳ ゴシック"/>
                        <w:i w:val="0"/>
                        <w:sz w:val="16"/>
                        <w:szCs w:val="16"/>
                      </w:rPr>
                    </w:pPr>
                    <w:r w:rsidRPr="009712C6">
                      <w:rPr>
                        <w:rFonts w:eastAsia="ＭＳ ゴシック" w:hint="eastAsia"/>
                        <w:i w:val="0"/>
                        <w:sz w:val="16"/>
                      </w:rPr>
                      <w:t>ヘッド・オブ・デジタル・マーケティング</w:t>
                    </w:r>
                  </w:p>
                  <w:p w14:paraId="06D02C68" w14:textId="1A42A1DB" w:rsidR="00EC7126" w:rsidRPr="009712C6" w:rsidRDefault="00395377" w:rsidP="00EC7126">
                    <w:pPr>
                      <w:pStyle w:val="a9"/>
                      <w:ind w:left="0"/>
                      <w:rPr>
                        <w:rFonts w:eastAsia="ＭＳ ゴシック"/>
                        <w:i w:val="0"/>
                        <w:sz w:val="16"/>
                        <w:szCs w:val="16"/>
                      </w:rPr>
                    </w:pPr>
                    <w:r w:rsidRPr="009712C6">
                      <w:rPr>
                        <w:rFonts w:eastAsia="ＭＳ ゴシック" w:hint="eastAsia"/>
                        <w:i w:val="0"/>
                        <w:sz w:val="16"/>
                      </w:rPr>
                      <w:t>コーポレート・コミュニケーション・チーム</w:t>
                    </w:r>
                  </w:p>
                  <w:p w14:paraId="7B4446C1" w14:textId="33F02DA1" w:rsidR="00EC7126" w:rsidRPr="009712C6" w:rsidRDefault="00EC7126" w:rsidP="00EC7126">
                    <w:pPr>
                      <w:pStyle w:val="a9"/>
                      <w:ind w:left="0"/>
                      <w:rPr>
                        <w:rFonts w:eastAsia="ＭＳ ゴシック"/>
                        <w:i w:val="0"/>
                        <w:sz w:val="16"/>
                        <w:szCs w:val="16"/>
                      </w:rPr>
                    </w:pPr>
                    <w:r w:rsidRPr="009712C6">
                      <w:rPr>
                        <w:rFonts w:eastAsia="ＭＳ ゴシック" w:hint="eastAsia"/>
                        <w:i w:val="0"/>
                        <w:sz w:val="16"/>
                      </w:rPr>
                      <w:t>Phone: +49 8638 9810-272</w:t>
                    </w:r>
                  </w:p>
                  <w:p w14:paraId="055B4411" w14:textId="4B079E7B" w:rsidR="00EC7126" w:rsidRPr="009712C6" w:rsidRDefault="009712C6" w:rsidP="00EC7126">
                    <w:pPr>
                      <w:pStyle w:val="a5"/>
                      <w:spacing w:line="360" w:lineRule="auto"/>
                      <w:rPr>
                        <w:rFonts w:ascii="Arial" w:eastAsia="ＭＳ ゴシック" w:hAnsi="Arial" w:cs="Arial"/>
                        <w:sz w:val="16"/>
                        <w:szCs w:val="16"/>
                      </w:rPr>
                    </w:pPr>
                    <w:hyperlink r:id="rId4" w:history="1">
                      <w:r w:rsidR="00DE1673" w:rsidRPr="009712C6">
                        <w:rPr>
                          <w:rStyle w:val="af5"/>
                          <w:rFonts w:ascii="Arial" w:eastAsia="ＭＳ ゴシック" w:hAnsi="Arial" w:hint="eastAsia"/>
                          <w:sz w:val="16"/>
                          <w:szCs w:val="16"/>
                        </w:rPr>
                        <w:t>marlen.sittner@kraiburg-tpe.com</w:t>
                      </w:r>
                    </w:hyperlink>
                  </w:p>
                  <w:p w14:paraId="040029B1" w14:textId="77777777" w:rsidR="00EC7126" w:rsidRPr="009712C6" w:rsidRDefault="00EC7126" w:rsidP="001E1888">
                    <w:pPr>
                      <w:pStyle w:val="a9"/>
                      <w:ind w:left="0"/>
                      <w:rPr>
                        <w:rFonts w:eastAsia="ＭＳ ゴシック"/>
                        <w:bCs/>
                        <w:sz w:val="16"/>
                        <w:szCs w:val="16"/>
                      </w:rPr>
                    </w:pPr>
                  </w:p>
                  <w:p w14:paraId="3C084A6B" w14:textId="194EEDA9" w:rsidR="001E1888" w:rsidRPr="009712C6" w:rsidRDefault="001E1888" w:rsidP="001E1888">
                    <w:pPr>
                      <w:pStyle w:val="a9"/>
                      <w:ind w:left="0"/>
                      <w:rPr>
                        <w:rFonts w:eastAsia="ＭＳ ゴシック"/>
                        <w:bCs/>
                        <w:sz w:val="16"/>
                        <w:szCs w:val="16"/>
                      </w:rPr>
                    </w:pPr>
                    <w:r w:rsidRPr="009712C6">
                      <w:rPr>
                        <w:rFonts w:eastAsia="ＭＳ ゴシック" w:hint="eastAsia"/>
                        <w:bCs/>
                        <w:sz w:val="16"/>
                        <w:szCs w:val="16"/>
                      </w:rPr>
                      <w:t>アジア太平洋地域：</w:t>
                    </w:r>
                  </w:p>
                  <w:p w14:paraId="251BCDA1" w14:textId="77777777" w:rsidR="001E1888" w:rsidRPr="009712C6" w:rsidRDefault="001E1888" w:rsidP="001E1888">
                    <w:pPr>
                      <w:pStyle w:val="a5"/>
                      <w:spacing w:line="360" w:lineRule="auto"/>
                      <w:rPr>
                        <w:rFonts w:ascii="Arial" w:eastAsia="ＭＳ ゴシック" w:hAnsi="Arial" w:cs="Arial"/>
                        <w:bCs/>
                        <w:iCs/>
                        <w:sz w:val="16"/>
                        <w:szCs w:val="16"/>
                      </w:rPr>
                    </w:pPr>
                    <w:r w:rsidRPr="009712C6">
                      <w:rPr>
                        <w:rFonts w:ascii="Arial" w:eastAsia="ＭＳ ゴシック" w:hAnsi="Arial" w:hint="eastAsia"/>
                        <w:bCs/>
                        <w:iCs/>
                        <w:sz w:val="16"/>
                        <w:szCs w:val="16"/>
                      </w:rPr>
                      <w:t>Bridget Ngang</w:t>
                    </w:r>
                    <w:r w:rsidRPr="009712C6">
                      <w:rPr>
                        <w:rFonts w:ascii="Arial" w:eastAsia="ＭＳ ゴシック" w:hAnsi="Arial" w:hint="eastAsia"/>
                        <w:bCs/>
                        <w:iCs/>
                        <w:sz w:val="16"/>
                        <w:szCs w:val="16"/>
                      </w:rPr>
                      <w:t>（ブリジット・ナン）</w:t>
                    </w:r>
                  </w:p>
                  <w:p w14:paraId="36AC5C66" w14:textId="77777777" w:rsidR="001E1888" w:rsidRPr="009712C6" w:rsidRDefault="001E1888" w:rsidP="001E1888">
                    <w:pPr>
                      <w:pStyle w:val="a5"/>
                      <w:spacing w:line="360" w:lineRule="auto"/>
                      <w:rPr>
                        <w:rFonts w:ascii="Arial" w:eastAsia="ＭＳ ゴシック" w:hAnsi="Arial" w:cs="Arial"/>
                        <w:bCs/>
                        <w:iCs/>
                        <w:sz w:val="16"/>
                        <w:szCs w:val="16"/>
                      </w:rPr>
                    </w:pPr>
                    <w:r w:rsidRPr="009712C6">
                      <w:rPr>
                        <w:rFonts w:ascii="Arial" w:eastAsia="ＭＳ ゴシック" w:hAnsi="Arial" w:hint="eastAsia"/>
                        <w:bCs/>
                        <w:iCs/>
                        <w:sz w:val="16"/>
                        <w:szCs w:val="16"/>
                      </w:rPr>
                      <w:t>アジア太平洋地域　マーケティング・マネージャー</w:t>
                    </w:r>
                  </w:p>
                  <w:p w14:paraId="0D6196C4" w14:textId="77777777" w:rsidR="001E1888" w:rsidRPr="009712C6" w:rsidRDefault="001E1888" w:rsidP="001E1888">
                    <w:pPr>
                      <w:pStyle w:val="a5"/>
                      <w:spacing w:line="360" w:lineRule="auto"/>
                      <w:rPr>
                        <w:rFonts w:ascii="Arial" w:eastAsia="ＭＳ ゴシック" w:hAnsi="Arial" w:cs="Arial"/>
                        <w:bCs/>
                        <w:iCs/>
                        <w:sz w:val="16"/>
                        <w:szCs w:val="16"/>
                      </w:rPr>
                    </w:pPr>
                    <w:r w:rsidRPr="009712C6">
                      <w:rPr>
                        <w:rFonts w:ascii="Arial" w:eastAsia="ＭＳ ゴシック" w:hAnsi="Arial" w:hint="eastAsia"/>
                        <w:bCs/>
                        <w:iCs/>
                        <w:sz w:val="16"/>
                        <w:szCs w:val="16"/>
                      </w:rPr>
                      <w:t>Phone: +603 9545 6301</w:t>
                    </w:r>
                  </w:p>
                  <w:p w14:paraId="73E18B48" w14:textId="77777777" w:rsidR="001E1888" w:rsidRPr="009712C6" w:rsidRDefault="009712C6" w:rsidP="001E1888">
                    <w:pPr>
                      <w:pStyle w:val="a5"/>
                      <w:spacing w:line="360" w:lineRule="auto"/>
                      <w:rPr>
                        <w:rFonts w:ascii="Arial" w:eastAsia="ＭＳ ゴシック" w:hAnsi="Arial" w:cs="Arial"/>
                        <w:bCs/>
                        <w:iCs/>
                        <w:sz w:val="16"/>
                        <w:szCs w:val="16"/>
                      </w:rPr>
                    </w:pPr>
                    <w:hyperlink r:id="rId5" w:history="1">
                      <w:r w:rsidR="00DE1673" w:rsidRPr="009712C6">
                        <w:rPr>
                          <w:rStyle w:val="af5"/>
                          <w:rFonts w:ascii="Arial" w:eastAsia="ＭＳ ゴシック" w:hAnsi="Arial" w:hint="eastAsia"/>
                          <w:bCs/>
                          <w:iCs/>
                          <w:sz w:val="16"/>
                          <w:szCs w:val="16"/>
                        </w:rPr>
                        <w:t>bridget.ngang@kraiburg-tpe.com</w:t>
                      </w:r>
                    </w:hyperlink>
                  </w:p>
                  <w:p w14:paraId="2EA93E32" w14:textId="77777777" w:rsidR="001E1888" w:rsidRPr="009712C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343592">
    <w:abstractNumId w:val="2"/>
  </w:num>
  <w:num w:numId="2" w16cid:durableId="1580795009">
    <w:abstractNumId w:val="8"/>
  </w:num>
  <w:num w:numId="3" w16cid:durableId="832522970">
    <w:abstractNumId w:val="1"/>
  </w:num>
  <w:num w:numId="4" w16cid:durableId="495145948">
    <w:abstractNumId w:val="18"/>
  </w:num>
  <w:num w:numId="5" w16cid:durableId="338503251">
    <w:abstractNumId w:val="12"/>
  </w:num>
  <w:num w:numId="6" w16cid:durableId="1659184963">
    <w:abstractNumId w:val="16"/>
  </w:num>
  <w:num w:numId="7" w16cid:durableId="1549102481">
    <w:abstractNumId w:val="5"/>
  </w:num>
  <w:num w:numId="8" w16cid:durableId="2075934598">
    <w:abstractNumId w:val="17"/>
  </w:num>
  <w:num w:numId="9" w16cid:durableId="8800206">
    <w:abstractNumId w:val="13"/>
  </w:num>
  <w:num w:numId="10" w16cid:durableId="111478380">
    <w:abstractNumId w:val="0"/>
  </w:num>
  <w:num w:numId="11" w16cid:durableId="797185125">
    <w:abstractNumId w:val="10"/>
  </w:num>
  <w:num w:numId="12" w16cid:durableId="13766598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0490924">
    <w:abstractNumId w:val="3"/>
  </w:num>
  <w:num w:numId="14" w16cid:durableId="831989067">
    <w:abstractNumId w:val="15"/>
  </w:num>
  <w:num w:numId="15" w16cid:durableId="1103921051">
    <w:abstractNumId w:val="9"/>
  </w:num>
  <w:num w:numId="16" w16cid:durableId="1711148797">
    <w:abstractNumId w:val="11"/>
  </w:num>
  <w:num w:numId="17" w16cid:durableId="1431387199">
    <w:abstractNumId w:val="7"/>
  </w:num>
  <w:num w:numId="18" w16cid:durableId="975372305">
    <w:abstractNumId w:val="6"/>
  </w:num>
  <w:num w:numId="19" w16cid:durableId="1924530965">
    <w:abstractNumId w:val="14"/>
  </w:num>
  <w:num w:numId="20" w16cid:durableId="1921864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5A1C"/>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12C6"/>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E5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TPE%E3%82%92%E4%BD%BF%E7%94%A8%E3%81%97%E3%81%9F%E3%82%B9%E3%82%BF%E3%82%A4%E3%83%AA%E3%83%83%E3%82%B7%E3%83%A5%E3%81%AA%E3%82%B9%E3%83%9E%E3%83%BC%E3%83%88%E3%82%A6%E3%82%A9%E3%83%83%E3%83%81%E3%83%BB%E3%82%B9%E3%83%88%E3%83%A9%E3%83%83%E3%83%97"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3%93%E3%83%AA%E3%83%86%E3%82%A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2%B5%E3%82%B9%E3%83%86%E3%82%A3%E3%83%8A%E3%83%96%E3%83%AB%E3%81%AA%E3%82%A4%E3%83%8E%E3%83%99%E3%83%BC%E3%82%B7%E3%83%A7%E3%83%B3%E3%81%A7%E3%82%B3%E3%83%B3%E3%82%B7%E3%83%A5%E3%83%BC%E3%83%9E%E3%83%BC%E3%83%BB%E3%82%A8%E3%83%AC%E3%82%AF%E3%83%88%E3%83%AD%E3%83%8B%E3%82%AF%E3%82%B9%E3%82%92%E5%A4%89%E9%9D%A9"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3FF6846E-A957-4AD1-9199-D5335E6BC21F}">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1545</Words>
  <Characters>2567</Characters>
  <Application>Microsoft Office Word</Application>
  <DocSecurity>0</DocSecurity>
  <Lines>95</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2023-11-30T06:33:00Z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