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124D1" w14:textId="31677CB1" w:rsidR="00E23666" w:rsidRPr="00D73DD4" w:rsidRDefault="00F93D7B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bookmarkStart w:id="0" w:name="_Hlk20227311"/>
      <w:r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>인체공학적</w:t>
      </w:r>
      <w:r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8B3461"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>액세서리</w:t>
      </w:r>
      <w:r w:rsidR="008B3461"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8B3461"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>및</w:t>
      </w:r>
      <w:r w:rsidR="008B3461"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>가구</w:t>
      </w:r>
      <w:r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>설계</w:t>
      </w:r>
      <w:r w:rsidR="006579B2"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>를</w:t>
      </w:r>
      <w:r w:rsidR="006579B2"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>위한</w:t>
      </w:r>
      <w:r w:rsidRPr="00D73DD4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TPEs</w:t>
      </w:r>
    </w:p>
    <w:p w14:paraId="5E00F2FF" w14:textId="63E9AF5E" w:rsidR="004562AC" w:rsidRPr="00D73DD4" w:rsidRDefault="004562AC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1D92619" w14:textId="39361128" w:rsidR="00F93D7B" w:rsidRPr="00D73DD4" w:rsidRDefault="00C426A4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 (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다양한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열가소성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엘라스토머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제품과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맞춤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기술형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솔루션을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제공하는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글로벌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제조업체입니다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그리고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최적의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사용자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경험을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위해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인체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공학적</w:t>
      </w:r>
      <w:r w:rsidR="008B3461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8B3461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액세서리</w:t>
      </w:r>
      <w:r w:rsidR="008B3461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8B3461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가구에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필요한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설계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유연성과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내구성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이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요구될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때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적용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가능한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TPE </w:t>
      </w:r>
      <w:r w:rsidR="006579B2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소재를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제공합니다</w:t>
      </w:r>
      <w:r w:rsidR="00F6566C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4C904487" w14:textId="77777777" w:rsidR="00CB050D" w:rsidRPr="00D73DD4" w:rsidRDefault="00CB050D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sz w:val="16"/>
          <w:szCs w:val="16"/>
          <w:lang w:eastAsia="ko-KR"/>
        </w:rPr>
      </w:pPr>
    </w:p>
    <w:bookmarkEnd w:id="0"/>
    <w:p w14:paraId="7F19FEF2" w14:textId="7D4DE078" w:rsidR="00F6566C" w:rsidRPr="00D73DD4" w:rsidRDefault="00F6566C" w:rsidP="00375618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혁신의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발전은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부속이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적용되는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가구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디자인과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향상시키는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것으로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나타났습니다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공학적</w:t>
      </w:r>
      <w:r w:rsidR="008B3461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B3461" w:rsidRPr="00D73DD4">
        <w:rPr>
          <w:rFonts w:ascii="Arial" w:eastAsia="NanumGothic" w:hAnsi="Arial" w:cs="Arial"/>
          <w:sz w:val="20"/>
          <w:szCs w:val="20"/>
          <w:lang w:eastAsia="ko-KR"/>
        </w:rPr>
        <w:t>액세서리</w:t>
      </w:r>
      <w:r w:rsidR="008B3461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B3461" w:rsidRPr="00D73DD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가구는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디자인과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90FDC" w:rsidRPr="00D73DD4">
        <w:rPr>
          <w:rFonts w:ascii="Arial" w:eastAsia="NanumGothic" w:hAnsi="Arial" w:cs="Arial"/>
          <w:sz w:val="20"/>
          <w:szCs w:val="20"/>
          <w:lang w:eastAsia="ko-KR"/>
        </w:rPr>
        <w:t>편안함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좋은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자세를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유지시키면서도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생산성과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웰빙을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향상시킵니다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0B496E4" w14:textId="77777777" w:rsidR="00375618" w:rsidRPr="00D73DD4" w:rsidRDefault="00375618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2700947" w14:textId="42352D60" w:rsidR="00FD51C2" w:rsidRPr="00D73DD4" w:rsidRDefault="00C426A4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KRAIBURG TPE(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proofErr w:type="gramStart"/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의</w:t>
      </w:r>
      <w:proofErr w:type="gramEnd"/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프리미엄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가구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비품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분야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지원하고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스타일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90FDC" w:rsidRPr="00D73DD4">
        <w:rPr>
          <w:rFonts w:ascii="Arial" w:eastAsia="NanumGothic" w:hAnsi="Arial" w:cs="Arial"/>
          <w:sz w:val="20"/>
          <w:szCs w:val="20"/>
          <w:lang w:eastAsia="ko-KR"/>
        </w:rPr>
        <w:t>편안함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성능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기능에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="00F6566C" w:rsidRPr="00D73DD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4AC35F2" w14:textId="57F8503B" w:rsidR="00E23666" w:rsidRPr="00D73DD4" w:rsidRDefault="00E23666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8903561" w14:textId="2266A0A9" w:rsidR="000076D7" w:rsidRPr="00D73DD4" w:rsidRDefault="00090FDC" w:rsidP="000076D7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편안함</w:t>
      </w:r>
      <w:r w:rsidR="000076D7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은</w:t>
      </w:r>
      <w:r w:rsidR="000076D7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성능의</w:t>
      </w:r>
      <w:r w:rsidR="000076D7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핵심입니다</w:t>
      </w:r>
    </w:p>
    <w:p w14:paraId="16511FE3" w14:textId="3334F4B2" w:rsidR="000076D7" w:rsidRPr="00D73DD4" w:rsidRDefault="00C426A4" w:rsidP="000076D7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엘라스토머는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피부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유분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자외선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차단제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피지에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내성을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촉감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특징으로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하여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공학적으로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설계된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의자의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팔걸이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팔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손목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지지대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시트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쿠션에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="000076D7" w:rsidRPr="00D73DD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BF3397D" w14:textId="77777777" w:rsidR="00E23666" w:rsidRPr="00D73DD4" w:rsidRDefault="00E23666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4753F03D" w14:textId="142A70AC" w:rsidR="00E23666" w:rsidRPr="00D73DD4" w:rsidRDefault="000076D7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소재의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광범위한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경도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범위는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경도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레벨이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필요한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분야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에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가능성을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제공합니다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또한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당사의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TPE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는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PA, PP, ASA, PC, PC/ABS, PMMA, PE, PBT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SAN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과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같은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플라스틱에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대한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우수한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접착력을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가지고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이들은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다</w:t>
      </w:r>
      <w:r w:rsidR="006579B2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중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사출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성형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다중</w:t>
      </w:r>
      <w:r w:rsidR="006579B2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압출성형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공정을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통해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경제적으로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가공할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당사의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lastRenderedPageBreak/>
        <w:t>TPE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는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2B0DED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회복력이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높고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인체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공학적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2B0DED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응용으로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항상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2B0DED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원래</w:t>
      </w:r>
      <w:r w:rsidR="002B0DED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모양을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유지하는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뛰어난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탄력성을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가지고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608C217B" w14:textId="77777777" w:rsidR="00E23666" w:rsidRPr="00D73DD4" w:rsidRDefault="00E23666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3D8DD66A" w14:textId="13A95590" w:rsidR="00E23666" w:rsidRPr="00D73DD4" w:rsidRDefault="002B0DED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또한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C426A4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KRAIBURG TPE(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크라이버그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티피이</w:t>
      </w:r>
      <w:r w:rsidR="00C426A4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)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제품은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긁힘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,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마모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화학물질에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강한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내성이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있습니다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이러한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특성은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긁힘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마모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/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찢어짐이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발생하기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쉬운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가구의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미관을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유지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하는데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적합합니다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.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또한</w:t>
      </w:r>
      <w:r w:rsidR="006579B2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8B3461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액세서리</w:t>
      </w:r>
      <w:r w:rsidR="008B3461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8B3461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및</w:t>
      </w:r>
      <w:r w:rsidR="008B3461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가구의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내구성을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높여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한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자리에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계속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위치하는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가구의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특성에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적응하여</w:t>
      </w:r>
      <w:r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사무공간을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인체공학적으로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최적화합니다</w:t>
      </w:r>
      <w:r w:rsidR="00DC56BC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6F266A7B" w14:textId="77777777" w:rsidR="00E23666" w:rsidRPr="00D73DD4" w:rsidRDefault="00E23666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5DA893FF" w14:textId="6C3533AC" w:rsidR="00E23666" w:rsidRPr="00D73DD4" w:rsidRDefault="00DC56BC" w:rsidP="00E23666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사용자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경험과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호환되는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색상</w:t>
      </w:r>
    </w:p>
    <w:p w14:paraId="274288DC" w14:textId="4DC6E101" w:rsidR="00E23666" w:rsidRPr="00D73DD4" w:rsidRDefault="008B3461" w:rsidP="00E23666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sz w:val="20"/>
          <w:szCs w:val="20"/>
          <w:lang w:eastAsia="ko-KR"/>
        </w:rPr>
        <w:t>액세서리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가구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선택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사용자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개인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선호도에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따른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색상도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역할을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.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D2CE5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="005D2CE5" w:rsidRPr="00D73DD4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5D2CE5" w:rsidRPr="00D73DD4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컬러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착색이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용이하고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색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안정성이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소재가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특징입니다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옵션으로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착색이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579B2" w:rsidRPr="00D73DD4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전세계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어디에서나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품질을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보증합니다</w:t>
      </w:r>
      <w:r w:rsidR="00DC56BC" w:rsidRPr="00D73DD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E8936FD" w14:textId="65B79AC3" w:rsidR="00E23666" w:rsidRPr="00D73DD4" w:rsidRDefault="00090FDC" w:rsidP="00E23666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안정적인</w:t>
      </w:r>
      <w:r w:rsidR="00E73E19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E73E19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지원</w:t>
      </w:r>
      <w:r w:rsidR="00E73E19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E73E19"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서비스</w:t>
      </w:r>
    </w:p>
    <w:p w14:paraId="75CC7AC2" w14:textId="2FB41CBA" w:rsidR="00496436" w:rsidRPr="00D73DD4" w:rsidRDefault="00E73E19" w:rsidP="00496436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sz w:val="20"/>
          <w:szCs w:val="20"/>
          <w:lang w:eastAsia="ko-KR"/>
        </w:rPr>
        <w:t>디자인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개념화에서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최종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제품의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실현에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이르기까지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D2CE5" w:rsidRPr="00D73DD4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="005D2CE5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(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716B07"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5D2CE5" w:rsidRPr="00D73DD4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전문가는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프로세스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전반에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걸쳐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지원을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1D66833" w14:textId="77777777" w:rsidR="00D73DD4" w:rsidRDefault="00496436" w:rsidP="00496436">
      <w:pPr>
        <w:spacing w:line="360" w:lineRule="auto"/>
        <w:ind w:right="1559"/>
        <w:jc w:val="both"/>
        <w:rPr>
          <w:rFonts w:ascii="Arial" w:eastAsia="NanumGothic" w:hAnsi="Arial" w:cs="Arial"/>
          <w:noProof/>
          <w:lang w:eastAsia="ko-KR"/>
        </w:rPr>
      </w:pPr>
      <w:r w:rsidRPr="00D73DD4">
        <w:rPr>
          <w:rFonts w:ascii="Arial" w:eastAsia="NanumGothic" w:hAnsi="Arial" w:cs="Arial"/>
          <w:noProof/>
          <w:lang w:eastAsia="ko-KR"/>
        </w:rPr>
        <w:t>당사는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전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세계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고객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지원의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일관성을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보장하여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고객의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제품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개발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중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발생하는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문제를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해결할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수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있도록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도와드리고</w:t>
      </w:r>
      <w:r w:rsidRPr="00D73DD4">
        <w:rPr>
          <w:rFonts w:ascii="Arial" w:eastAsia="NanumGothic" w:hAnsi="Arial" w:cs="Arial"/>
          <w:noProof/>
          <w:lang w:eastAsia="ko-KR"/>
        </w:rPr>
        <w:t xml:space="preserve"> </w:t>
      </w:r>
      <w:r w:rsidRPr="00D73DD4">
        <w:rPr>
          <w:rFonts w:ascii="Arial" w:eastAsia="NanumGothic" w:hAnsi="Arial" w:cs="Arial"/>
          <w:noProof/>
          <w:lang w:eastAsia="ko-KR"/>
        </w:rPr>
        <w:t>있습니다</w:t>
      </w:r>
      <w:r w:rsidRPr="00D73DD4">
        <w:rPr>
          <w:rFonts w:ascii="Arial" w:eastAsia="NanumGothic" w:hAnsi="Arial" w:cs="Arial"/>
          <w:noProof/>
          <w:lang w:eastAsia="ko-KR"/>
        </w:rPr>
        <w:t>.</w:t>
      </w:r>
    </w:p>
    <w:p w14:paraId="72541C6C" w14:textId="5A6C250E" w:rsidR="004562AC" w:rsidRPr="00D73DD4" w:rsidRDefault="005320D5" w:rsidP="00496436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noProof/>
          <w:lang w:eastAsia="ko-KR"/>
        </w:rPr>
        <w:br/>
      </w:r>
    </w:p>
    <w:p w14:paraId="27F0A65F" w14:textId="27AAB19A" w:rsidR="00E23666" w:rsidRPr="00D73DD4" w:rsidRDefault="00D73DD4" w:rsidP="00E23666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>
        <w:rPr>
          <w:rFonts w:ascii="Arial" w:eastAsia="NanumGothic" w:hAnsi="Arial" w:cs="Arial"/>
          <w:noProof/>
          <w:sz w:val="20"/>
          <w:szCs w:val="20"/>
          <w:lang w:eastAsia="ko-KR"/>
        </w:rPr>
        <w:lastRenderedPageBreak/>
        <w:drawing>
          <wp:inline distT="0" distB="0" distL="0" distR="0" wp14:anchorId="7976B90F" wp14:editId="4C31D9FA">
            <wp:extent cx="4415543" cy="244602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045" cy="244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7FDECD4" w:rsidR="005320D5" w:rsidRPr="00D73DD4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E73E19"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E23666"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716B07" w:rsidRPr="00D73DD4">
        <w:rPr>
          <w:rFonts w:ascii="Arial" w:eastAsia="NanumGothic" w:hAnsi="Arial" w:cs="Arial"/>
          <w:b/>
          <w:noProof/>
          <w:sz w:val="20"/>
          <w:szCs w:val="20"/>
          <w:lang w:eastAsia="ko-KR"/>
        </w:rPr>
        <w:t>KRAIBURG TPE</w:t>
      </w:r>
      <w:r w:rsidR="00716B07"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(</w:t>
      </w:r>
      <w:r w:rsidR="00E73E19"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E73E19"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E73E19"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716B07"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D73DD4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sz w:val="20"/>
          <w:lang w:eastAsia="ko-KR"/>
        </w:rPr>
      </w:pPr>
    </w:p>
    <w:p w14:paraId="2373462D" w14:textId="77777777" w:rsidR="00716B07" w:rsidRPr="00D73DD4" w:rsidRDefault="00E73E19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Bridget Ngang </w:t>
      </w:r>
    </w:p>
    <w:p w14:paraId="6FC6BFB4" w14:textId="1857F8ED" w:rsidR="00EC7126" w:rsidRPr="00D73DD4" w:rsidRDefault="00E73E19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sz w:val="20"/>
          <w:szCs w:val="20"/>
          <w:lang w:eastAsia="ko-KR"/>
        </w:rPr>
        <w:t>(bridget.ngang@kraiburg-tpe.com, +6 03 9545 6301)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</w:p>
    <w:p w14:paraId="6588D228" w14:textId="77777777" w:rsidR="00EC7126" w:rsidRPr="00D73DD4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D73DD4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D73DD4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223A429" w14:textId="35B84222" w:rsidR="005320D5" w:rsidRPr="00D73DD4" w:rsidRDefault="00E73E19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위쳇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(WeChat)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에서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하실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수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있습니다</w:t>
      </w:r>
      <w:r w:rsidRPr="00D73DD4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D73DD4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D73DD4">
        <w:rPr>
          <w:rFonts w:ascii="Arial" w:eastAsia="NanumGothic" w:hAnsi="Arial" w:cs="Arial"/>
          <w:b/>
          <w:noProof/>
          <w:sz w:val="20"/>
          <w:szCs w:val="20"/>
          <w:lang w:eastAsia="ko-KR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D73DD4" w:rsidRDefault="00EC7126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</w:p>
    <w:p w14:paraId="62CC9A54" w14:textId="77777777" w:rsidR="001C2242" w:rsidRPr="00D73DD4" w:rsidRDefault="001C2242" w:rsidP="001C2242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  <w:lang w:eastAsia="ko-KR"/>
        </w:rPr>
      </w:pPr>
    </w:p>
    <w:p w14:paraId="50E35E4C" w14:textId="77777777" w:rsidR="00D73DD4" w:rsidRDefault="00D73DD4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2490F9C3" w14:textId="1FEFE2FA" w:rsidR="00D73DD4" w:rsidRPr="00F76E0F" w:rsidRDefault="00D73DD4" w:rsidP="00D73DD4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8CA7C36" w14:textId="77777777" w:rsidR="00D73DD4" w:rsidRDefault="00D73DD4" w:rsidP="00D73DD4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4837FE41" w14:textId="77777777" w:rsidR="00DC32CA" w:rsidRPr="00D73DD4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sz w:val="20"/>
          <w:lang w:eastAsia="ko-KR"/>
        </w:rPr>
      </w:pPr>
    </w:p>
    <w:sectPr w:rsidR="00DC32CA" w:rsidRPr="00D73DD4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A8328" w14:textId="77777777" w:rsidR="0011184D" w:rsidRDefault="0011184D" w:rsidP="00784C57">
      <w:pPr>
        <w:spacing w:after="0" w:line="240" w:lineRule="auto"/>
      </w:pPr>
      <w:r>
        <w:separator/>
      </w:r>
    </w:p>
  </w:endnote>
  <w:endnote w:type="continuationSeparator" w:id="0">
    <w:p w14:paraId="7ECE9C52" w14:textId="77777777" w:rsidR="0011184D" w:rsidRDefault="0011184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E73E19" w:rsidRPr="00073D11" w:rsidRDefault="00E73E1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33C09F1">
              <wp:simplePos x="0" y="0"/>
              <wp:positionH relativeFrom="column">
                <wp:posOffset>4330065</wp:posOffset>
              </wp:positionH>
              <wp:positionV relativeFrom="paragraph">
                <wp:posOffset>-2912110</wp:posOffset>
              </wp:positionV>
              <wp:extent cx="1885950" cy="23977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97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E73E19" w:rsidRPr="00073D11" w:rsidRDefault="00E73E19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E73E19" w:rsidRPr="00073D11" w:rsidRDefault="00E73E19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73E19" w:rsidRDefault="00E73E19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C23318" w14:textId="77777777" w:rsidR="00E73E19" w:rsidRDefault="00E73E19" w:rsidP="00E236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182EEACD" w14:textId="77777777" w:rsidR="00E73E19" w:rsidRPr="000A52EE" w:rsidRDefault="00E73E19" w:rsidP="00E236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5AF26E19" w14:textId="77777777" w:rsidR="00E73E19" w:rsidRPr="00F54D5B" w:rsidRDefault="00E73E19" w:rsidP="00E236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217694B1" w14:textId="77777777" w:rsidR="00E73E19" w:rsidRPr="00F54D5B" w:rsidRDefault="00E73E19" w:rsidP="00E2366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5D331B72" w14:textId="77777777" w:rsidR="00E73E19" w:rsidRPr="00395377" w:rsidRDefault="00D73DD4" w:rsidP="00E2366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73E19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73E19" w:rsidRDefault="00E73E19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E73E19" w:rsidRPr="00073D11" w:rsidRDefault="00E73E19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E73E19" w:rsidRPr="00607EE4" w:rsidRDefault="00E73E1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E73E19" w:rsidRPr="00607EE4" w:rsidRDefault="00E73E1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E73E19" w:rsidRPr="00607EE4" w:rsidRDefault="00E73E1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E73E19" w:rsidRPr="00607EE4" w:rsidRDefault="00D73DD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E73E19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E73E19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E73E19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E73E19" w:rsidRPr="001E1888" w:rsidRDefault="00E73E19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9.3pt;width:148.5pt;height:18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" stroked="f">
              <v:textbox inset=",0,,0">
                <w:txbxContent>
                  <w:p w14:paraId="563CA45B" w14:textId="77777777" w:rsidR="00E73E19" w:rsidRPr="00073D11" w:rsidRDefault="00E73E19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E73E19" w:rsidRPr="00073D11" w:rsidRDefault="00E73E19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73E19" w:rsidRDefault="00E73E19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C23318" w14:textId="77777777" w:rsidR="00E73E19" w:rsidRDefault="00E73E19" w:rsidP="00E2366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182EEACD" w14:textId="77777777" w:rsidR="00E73E19" w:rsidRPr="000A52EE" w:rsidRDefault="00E73E19" w:rsidP="00E2366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5AF26E19" w14:textId="77777777" w:rsidR="00E73E19" w:rsidRPr="00F54D5B" w:rsidRDefault="00E73E19" w:rsidP="00E2366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217694B1" w14:textId="77777777" w:rsidR="00E73E19" w:rsidRPr="00F54D5B" w:rsidRDefault="00E73E19" w:rsidP="00E2366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5D331B72" w14:textId="77777777" w:rsidR="00E73E19" w:rsidRPr="00395377" w:rsidRDefault="00E73E19" w:rsidP="00E2366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73E19" w:rsidRDefault="00E73E19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E73E19" w:rsidRPr="00073D11" w:rsidRDefault="00E73E19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E73E19" w:rsidRPr="00607EE4" w:rsidRDefault="00E73E19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E73E19" w:rsidRPr="00607EE4" w:rsidRDefault="00E73E19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E73E19" w:rsidRPr="00607EE4" w:rsidRDefault="00E73E19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E73E19" w:rsidRPr="00607EE4" w:rsidRDefault="00E73E19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E73E19" w:rsidRPr="001E1888" w:rsidRDefault="00E73E19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61AEC" w14:textId="77777777" w:rsidR="0011184D" w:rsidRDefault="0011184D" w:rsidP="00784C57">
      <w:pPr>
        <w:spacing w:after="0" w:line="240" w:lineRule="auto"/>
      </w:pPr>
      <w:r>
        <w:separator/>
      </w:r>
    </w:p>
  </w:footnote>
  <w:footnote w:type="continuationSeparator" w:id="0">
    <w:p w14:paraId="2D96EB40" w14:textId="77777777" w:rsidR="0011184D" w:rsidRDefault="0011184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E73E19" w:rsidRPr="00C97AAF" w:rsidRDefault="00E73E19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E73E19" w:rsidRPr="00073D11" w14:paraId="12FEEFFC" w14:textId="77777777" w:rsidTr="00502615">
      <w:tc>
        <w:tcPr>
          <w:tcW w:w="6912" w:type="dxa"/>
        </w:tcPr>
        <w:p w14:paraId="42D5C681" w14:textId="3D9DC68F" w:rsidR="00E73E19" w:rsidRPr="00D73DD4" w:rsidRDefault="00090FDC" w:rsidP="00DC677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73DD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73DD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73DD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FE1C9ED" w14:textId="4C606F6D" w:rsidR="00090FDC" w:rsidRPr="00D73DD4" w:rsidRDefault="00090FDC" w:rsidP="00090FD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</w:pP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인체공학적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가구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설</w:t>
          </w:r>
          <w:r w:rsidR="006579B2"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계를</w:t>
          </w:r>
          <w:r w:rsidR="006579B2" w:rsidRPr="00D73DD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6579B2"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위한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TPEs</w:t>
          </w:r>
        </w:p>
        <w:p w14:paraId="740C75E4" w14:textId="06F06270" w:rsidR="00090FDC" w:rsidRPr="00D73DD4" w:rsidRDefault="00090FDC" w:rsidP="00090FD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D73DD4"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5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19FC38EB" w:rsidR="00E73E19" w:rsidRPr="00090FDC" w:rsidRDefault="00E73E19" w:rsidP="00090FDC">
          <w:pPr>
            <w:spacing w:after="0" w:line="360" w:lineRule="auto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</w:p>
      </w:tc>
    </w:tr>
  </w:tbl>
  <w:p w14:paraId="59495A81" w14:textId="77777777" w:rsidR="00E73E19" w:rsidRPr="00090FDC" w:rsidRDefault="00E73E19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  <w:p w14:paraId="6E21FD66" w14:textId="77777777" w:rsidR="00E73E19" w:rsidRPr="00073D11" w:rsidRDefault="00E73E19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E73E19" w:rsidRPr="00073D11" w:rsidRDefault="00E73E19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E73E19" w:rsidRPr="00073D11" w14:paraId="5A28A0D8" w14:textId="77777777" w:rsidTr="00E73E19">
      <w:tc>
        <w:tcPr>
          <w:tcW w:w="6912" w:type="dxa"/>
        </w:tcPr>
        <w:p w14:paraId="5DF0E3C5" w14:textId="5FF45BF6" w:rsidR="00E73E19" w:rsidRPr="00D73DD4" w:rsidRDefault="00E73E19" w:rsidP="001F413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21089242"/>
          <w:r w:rsidRPr="00D73DD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73DD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D73DD4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bookmarkEnd w:id="2"/>
        <w:p w14:paraId="2CCB0AA2" w14:textId="594F3CE2" w:rsidR="00E73E19" w:rsidRPr="00D73DD4" w:rsidRDefault="00E73E19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인체공학적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가구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설계</w:t>
          </w:r>
          <w:r w:rsidR="006579B2"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를</w:t>
          </w:r>
          <w:r w:rsidR="006579B2"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6579B2"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위한</w:t>
          </w:r>
          <w:r w:rsidR="006579B2"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D73DD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</w:p>
        <w:p w14:paraId="4BE48C59" w14:textId="66D8191D" w:rsidR="00E73E19" w:rsidRPr="00090FDC" w:rsidRDefault="00E73E19" w:rsidP="00090FDC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5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D73DD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</w:tc>
      <w:tc>
        <w:tcPr>
          <w:tcW w:w="2977" w:type="dxa"/>
        </w:tcPr>
        <w:p w14:paraId="74C195ED" w14:textId="77777777" w:rsidR="00E73E19" w:rsidRPr="003A29FC" w:rsidRDefault="00E73E19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E73E19" w:rsidRPr="003A29FC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E73E19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E73E19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E73E19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E73E19" w:rsidRPr="002D69AE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E73E19" w:rsidRPr="00502615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E73E19" w:rsidRPr="00502615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E73E19" w:rsidRPr="00502615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E73E19" w:rsidRPr="00502615" w:rsidRDefault="00E73E1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E73E19" w:rsidRPr="00073D11" w:rsidRDefault="00E73E19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E73E19" w:rsidRPr="00073D11" w:rsidRDefault="00E73E19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076D7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0FDC"/>
    <w:rsid w:val="000924D7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184D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67F9C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0DED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1C69"/>
    <w:rsid w:val="00304543"/>
    <w:rsid w:val="00324D73"/>
    <w:rsid w:val="00325394"/>
    <w:rsid w:val="00325EA7"/>
    <w:rsid w:val="00326FA2"/>
    <w:rsid w:val="00364268"/>
    <w:rsid w:val="0036557B"/>
    <w:rsid w:val="00375618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76922"/>
    <w:rsid w:val="00481947"/>
    <w:rsid w:val="00482B9C"/>
    <w:rsid w:val="00487E63"/>
    <w:rsid w:val="004919AE"/>
    <w:rsid w:val="00493BFC"/>
    <w:rsid w:val="00496436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4D06"/>
    <w:rsid w:val="004F6395"/>
    <w:rsid w:val="004F758B"/>
    <w:rsid w:val="00502615"/>
    <w:rsid w:val="0050419E"/>
    <w:rsid w:val="005043A2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6F94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2CE5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579B2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16B07"/>
    <w:rsid w:val="00721D5E"/>
    <w:rsid w:val="007228C7"/>
    <w:rsid w:val="00722F2A"/>
    <w:rsid w:val="00723A37"/>
    <w:rsid w:val="00726D03"/>
    <w:rsid w:val="00744F3B"/>
    <w:rsid w:val="00762555"/>
    <w:rsid w:val="00775B27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1395B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3461"/>
    <w:rsid w:val="008B6AFF"/>
    <w:rsid w:val="008C2E33"/>
    <w:rsid w:val="008C43CA"/>
    <w:rsid w:val="008C6988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17BB"/>
    <w:rsid w:val="00945459"/>
    <w:rsid w:val="00947D55"/>
    <w:rsid w:val="00964C40"/>
    <w:rsid w:val="0098002D"/>
    <w:rsid w:val="00980DBB"/>
    <w:rsid w:val="009927D5"/>
    <w:rsid w:val="009B1C7C"/>
    <w:rsid w:val="009B4AC8"/>
    <w:rsid w:val="009B5422"/>
    <w:rsid w:val="009C48F1"/>
    <w:rsid w:val="009D61E9"/>
    <w:rsid w:val="009D70E1"/>
    <w:rsid w:val="009E74A0"/>
    <w:rsid w:val="009F40B5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7855"/>
    <w:rsid w:val="00AD13B3"/>
    <w:rsid w:val="00AD29B8"/>
    <w:rsid w:val="00AD5919"/>
    <w:rsid w:val="00AD6D80"/>
    <w:rsid w:val="00AE1711"/>
    <w:rsid w:val="00AE2D28"/>
    <w:rsid w:val="00AE51B5"/>
    <w:rsid w:val="00AF106B"/>
    <w:rsid w:val="00AF706E"/>
    <w:rsid w:val="00AF73F9"/>
    <w:rsid w:val="00B07D6C"/>
    <w:rsid w:val="00B11451"/>
    <w:rsid w:val="00B140E7"/>
    <w:rsid w:val="00B15E70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B7777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0637"/>
    <w:rsid w:val="00C33B05"/>
    <w:rsid w:val="00C426A4"/>
    <w:rsid w:val="00C4354B"/>
    <w:rsid w:val="00C44B97"/>
    <w:rsid w:val="00C55745"/>
    <w:rsid w:val="00C566EF"/>
    <w:rsid w:val="00C63FA0"/>
    <w:rsid w:val="00C70EBC"/>
    <w:rsid w:val="00C765FC"/>
    <w:rsid w:val="00C8056E"/>
    <w:rsid w:val="00C95294"/>
    <w:rsid w:val="00C97AAF"/>
    <w:rsid w:val="00CA04C3"/>
    <w:rsid w:val="00CA265C"/>
    <w:rsid w:val="00CB050D"/>
    <w:rsid w:val="00CB5C4A"/>
    <w:rsid w:val="00CC1988"/>
    <w:rsid w:val="00CC1D3B"/>
    <w:rsid w:val="00CC42B7"/>
    <w:rsid w:val="00CD00D0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3DD4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56BC"/>
    <w:rsid w:val="00DC6774"/>
    <w:rsid w:val="00DD6B70"/>
    <w:rsid w:val="00DE2E5C"/>
    <w:rsid w:val="00DE6719"/>
    <w:rsid w:val="00DF7FD8"/>
    <w:rsid w:val="00E039D8"/>
    <w:rsid w:val="00E17CAC"/>
    <w:rsid w:val="00E23666"/>
    <w:rsid w:val="00E31F55"/>
    <w:rsid w:val="00E34E27"/>
    <w:rsid w:val="00E52729"/>
    <w:rsid w:val="00E533F6"/>
    <w:rsid w:val="00E56028"/>
    <w:rsid w:val="00E57256"/>
    <w:rsid w:val="00E61AA8"/>
    <w:rsid w:val="00E63371"/>
    <w:rsid w:val="00E72840"/>
    <w:rsid w:val="00E73E19"/>
    <w:rsid w:val="00E75CF3"/>
    <w:rsid w:val="00E812C0"/>
    <w:rsid w:val="00E908C9"/>
    <w:rsid w:val="00E96037"/>
    <w:rsid w:val="00E96606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566C"/>
    <w:rsid w:val="00F72F85"/>
    <w:rsid w:val="00F757F5"/>
    <w:rsid w:val="00F81054"/>
    <w:rsid w:val="00F93D7B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51C2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866E9-0ED4-4C4B-86E8-A3934873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348</Words>
  <Characters>1988</Characters>
  <Application>Microsoft Office Word</Application>
  <DocSecurity>0</DocSecurity>
  <Lines>16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2021-04-02T05:08:00Z</dcterms:created>
  <dcterms:modified xsi:type="dcterms:W3CDTF">2021-05-19T09:19:00Z</dcterms:modified>
</cp:coreProperties>
</file>