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D90BD" w14:textId="7DBB32F9" w:rsidR="00E44112" w:rsidRDefault="001A0701" w:rsidP="00EC36EB">
      <w:pPr>
        <w:pStyle w:val="Heading1"/>
        <w:spacing w:line="360" w:lineRule="auto"/>
        <w:ind w:right="1559"/>
        <w:rPr>
          <w:rFonts w:ascii="NanumGothic" w:eastAsia="NanumGothic" w:hAnsi="NanumGothic" w:cs="Batang"/>
          <w:b/>
          <w:bCs/>
          <w:color w:val="auto"/>
          <w:sz w:val="24"/>
          <w:szCs w:val="24"/>
          <w:lang w:eastAsia="ko-KR"/>
        </w:rPr>
      </w:pPr>
      <w:r w:rsidRPr="00EC36EB">
        <w:rPr>
          <w:rFonts w:ascii="NanumGothic" w:eastAsia="NanumGothic" w:hAnsi="NanumGothic" w:cs="Arial"/>
          <w:b/>
          <w:bCs/>
          <w:color w:val="auto"/>
          <w:sz w:val="24"/>
          <w:szCs w:val="24"/>
          <w:lang w:eastAsia="ko-KR"/>
        </w:rPr>
        <w:t>KRAIBURG TPE</w:t>
      </w:r>
      <w:r w:rsidR="00EC36EB">
        <w:rPr>
          <w:rFonts w:ascii="NanumGothic" w:eastAsia="NanumGothic" w:hAnsi="NanumGothic" w:cs="Arial"/>
          <w:b/>
          <w:bCs/>
          <w:color w:val="auto"/>
          <w:sz w:val="24"/>
          <w:szCs w:val="24"/>
          <w:lang w:eastAsia="ko-KR"/>
        </w:rPr>
        <w:t xml:space="preserve"> </w:t>
      </w:r>
      <w:r w:rsidR="0092282E" w:rsidRPr="00EC36EB">
        <w:rPr>
          <w:rFonts w:ascii="NanumGothic" w:eastAsia="NanumGothic" w:hAnsi="NanumGothic" w:cs="Arial"/>
          <w:b/>
          <w:bCs/>
          <w:color w:val="auto"/>
          <w:sz w:val="24"/>
          <w:szCs w:val="24"/>
          <w:lang w:eastAsia="ko-KR"/>
        </w:rPr>
        <w:t>(</w:t>
      </w:r>
      <w:r w:rsidR="0092282E" w:rsidRPr="00EC36EB">
        <w:rPr>
          <w:rFonts w:ascii="NanumGothic" w:eastAsia="NanumGothic" w:hAnsi="NanumGothic" w:cs="Batang" w:hint="eastAsia"/>
          <w:b/>
          <w:bCs/>
          <w:color w:val="auto"/>
          <w:sz w:val="24"/>
          <w:szCs w:val="24"/>
          <w:lang w:eastAsia="ko-KR"/>
        </w:rPr>
        <w:t>크라이버그 티피이)</w:t>
      </w:r>
      <w:r w:rsidRPr="00EC36EB">
        <w:rPr>
          <w:rFonts w:ascii="NanumGothic" w:eastAsia="NanumGothic" w:hAnsi="NanumGothic" w:cs="Arial"/>
          <w:b/>
          <w:bCs/>
          <w:color w:val="auto"/>
          <w:sz w:val="24"/>
          <w:szCs w:val="24"/>
          <w:lang w:eastAsia="ko-KR"/>
        </w:rPr>
        <w:t xml:space="preserve">: </w:t>
      </w:r>
      <w:r w:rsidR="0092282E" w:rsidRPr="00EC36EB">
        <w:rPr>
          <w:rFonts w:ascii="NanumGothic" w:eastAsia="NanumGothic" w:hAnsi="NanumGothic" w:cs="Batang" w:hint="eastAsia"/>
          <w:b/>
          <w:bCs/>
          <w:color w:val="auto"/>
          <w:sz w:val="24"/>
          <w:szCs w:val="24"/>
          <w:lang w:eastAsia="ko-KR"/>
        </w:rPr>
        <w:t xml:space="preserve">효과적인 향수 포장을 위한 올바른 처방은 </w:t>
      </w:r>
      <w:r w:rsidR="0092282E" w:rsidRPr="00EC36EB">
        <w:rPr>
          <w:rFonts w:ascii="NanumGothic" w:eastAsia="NanumGothic" w:hAnsi="NanumGothic" w:cs="Batang"/>
          <w:b/>
          <w:bCs/>
          <w:color w:val="auto"/>
          <w:sz w:val="24"/>
          <w:szCs w:val="24"/>
          <w:lang w:eastAsia="ko-KR"/>
        </w:rPr>
        <w:t>TPEs</w:t>
      </w:r>
      <w:r w:rsidR="0092282E" w:rsidRPr="00EC36EB">
        <w:rPr>
          <w:rFonts w:ascii="NanumGothic" w:eastAsia="NanumGothic" w:hAnsi="NanumGothic" w:cs="Batang" w:hint="eastAsia"/>
          <w:b/>
          <w:bCs/>
          <w:color w:val="auto"/>
          <w:sz w:val="24"/>
          <w:szCs w:val="24"/>
          <w:lang w:eastAsia="ko-KR"/>
        </w:rPr>
        <w:t>로 시작합니다.</w:t>
      </w:r>
    </w:p>
    <w:p w14:paraId="54ADCCE0" w14:textId="77777777" w:rsidR="004B5F1B" w:rsidRPr="004B5F1B" w:rsidRDefault="004B5F1B" w:rsidP="004B5F1B">
      <w:pPr>
        <w:rPr>
          <w:lang w:eastAsia="ko-KR"/>
        </w:rPr>
      </w:pPr>
    </w:p>
    <w:p w14:paraId="5BD1512B" w14:textId="6BA58219" w:rsidR="00EC36EB" w:rsidRPr="00194F07" w:rsidRDefault="0092282E" w:rsidP="009F4848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솔루션의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 w:rsidR="009F484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</w:t>
      </w:r>
      <w:r w:rsidR="009F4848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9F4848">
        <w:rPr>
          <w:rFonts w:ascii="NanumGothic" w:eastAsia="NanumGothic" w:hAnsi="NanumGothic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화장품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향수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포장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THERMOLAST® K FC/</w:t>
      </w:r>
      <w:r w:rsidR="00F44DB0">
        <w:rPr>
          <w:rFonts w:ascii="NanumGothic" w:eastAsia="NanumGothic" w:hAnsi="NanumGothic" w:cs="Arial"/>
          <w:sz w:val="20"/>
          <w:szCs w:val="20"/>
          <w:lang w:eastAsia="ko-KR"/>
        </w:rPr>
        <w:t xml:space="preserve">AD/PP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출시합니다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F70A121" w14:textId="77777777" w:rsidR="00EC36EB" w:rsidRPr="00194F07" w:rsidRDefault="00EC36EB" w:rsidP="009F4848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BA9A5A8" w14:textId="0823C607" w:rsidR="0092282E" w:rsidRPr="00194F07" w:rsidRDefault="0092282E" w:rsidP="009F4848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향수는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일상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생활에서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향기의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중요성을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반영하는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문화적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사회적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개인적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정서적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요인들의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복잡한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상호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작용으로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인해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수요가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높아지고 있습니다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수세기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동안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향수는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B5BD5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사치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지위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아름다움과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연관되어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왔습니다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65EFDEF" w14:textId="77777777" w:rsidR="00E44112" w:rsidRPr="00194F07" w:rsidRDefault="00E44112" w:rsidP="009F4848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66E34F6" w14:textId="7BA1EFB4" w:rsidR="00E44112" w:rsidRPr="00194F07" w:rsidRDefault="00C60387" w:rsidP="009F4848">
      <w:pPr>
        <w:spacing w:after="0" w:line="360" w:lineRule="auto"/>
        <w:ind w:right="1559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향수의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향기는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당신의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독특한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개성을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표현하고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아름답고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지속적인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인상을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남기는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도움이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.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자신감을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높이고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기분을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좋게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하며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즐거운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추억을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불러일으키는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도움이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됩니다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.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어떤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향기는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몸과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마음에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긍정적인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영향을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미칠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수도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>.</w:t>
      </w:r>
    </w:p>
    <w:p w14:paraId="54F7FA6A" w14:textId="77777777" w:rsidR="00C60387" w:rsidRPr="00194F07" w:rsidRDefault="00C60387" w:rsidP="009F4848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6254CE4" w14:textId="6A8AF8E7" w:rsidR="005C0679" w:rsidRPr="00A52367" w:rsidRDefault="005C0679" w:rsidP="009F4848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포장은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향수의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정체성을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전달하고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브랜드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인지도를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높이며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차별화를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05627A7" w14:textId="77777777" w:rsidR="00E44112" w:rsidRPr="00194F07" w:rsidRDefault="00E44112" w:rsidP="009F4848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EC60992" w14:textId="7A9E8E50" w:rsidR="00E44112" w:rsidRPr="00194F07" w:rsidRDefault="00C60387" w:rsidP="009F4848">
      <w:pPr>
        <w:spacing w:after="0" w:line="360" w:lineRule="auto"/>
        <w:ind w:right="1542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따라서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포장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디자이너는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포장의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원료에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큰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관심을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기울이고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="00EC36EB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>(TPE)</w:t>
      </w:r>
      <w:r w:rsidR="00EC36EB"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디자이너가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전반적인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포장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디자인과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촉감을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강조하고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개선하는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도움이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되는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이상적인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재료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중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하나입니다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>.</w:t>
      </w:r>
    </w:p>
    <w:p w14:paraId="1D4593EB" w14:textId="77777777" w:rsidR="00C60387" w:rsidRPr="00194F07" w:rsidRDefault="00C60387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E6A01F9" w14:textId="0880BB3F" w:rsidR="00E44112" w:rsidRPr="00194F07" w:rsidRDefault="00A52367" w:rsidP="00A52367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TPE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는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유연성,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매끄럽고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2367">
        <w:rPr>
          <w:rFonts w:ascii="NanumGothic" w:eastAsia="NanumGothic" w:hAnsi="NanumGothic" w:cs="Arial" w:hint="eastAsia"/>
          <w:sz w:val="20"/>
          <w:szCs w:val="20"/>
          <w:lang w:eastAsia="ko-KR"/>
        </w:rPr>
        <w:t>촉감과</w:t>
      </w:r>
      <w:r w:rsidRPr="00A5236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2367">
        <w:rPr>
          <w:rFonts w:ascii="NanumGothic" w:eastAsia="NanumGothic" w:hAnsi="NanumGothic" w:cs="Arial" w:hint="eastAsia"/>
          <w:sz w:val="20"/>
          <w:szCs w:val="20"/>
          <w:lang w:eastAsia="ko-KR"/>
        </w:rPr>
        <w:t>낮은</w:t>
      </w:r>
      <w:r w:rsidRPr="00A5236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2367">
        <w:rPr>
          <w:rFonts w:ascii="NanumGothic" w:eastAsia="NanumGothic" w:hAnsi="NanumGothic" w:cs="Arial" w:hint="eastAsia"/>
          <w:sz w:val="20"/>
          <w:szCs w:val="20"/>
          <w:lang w:eastAsia="ko-KR"/>
        </w:rPr>
        <w:t>밀도가 특징입니다.</w:t>
      </w:r>
      <w:r w:rsidRPr="00A52367">
        <w:rPr>
          <w:rFonts w:ascii="NanumGothic" w:eastAsia="NanumGothic" w:hAnsi="NanumGothic" w:cs="Arial"/>
          <w:sz w:val="20"/>
          <w:szCs w:val="20"/>
          <w:lang w:eastAsia="ko-KR"/>
        </w:rPr>
        <w:t xml:space="preserve">  </w:t>
      </w:r>
      <w:r w:rsidRPr="00A52367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A5236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2367">
        <w:rPr>
          <w:rFonts w:ascii="NanumGothic" w:eastAsia="NanumGothic" w:hAnsi="NanumGothic" w:cs="Arial" w:hint="eastAsia"/>
          <w:sz w:val="20"/>
          <w:szCs w:val="20"/>
          <w:lang w:eastAsia="ko-KR"/>
        </w:rPr>
        <w:t>착색이</w:t>
      </w:r>
      <w:r w:rsidRPr="00A5236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2367">
        <w:rPr>
          <w:rFonts w:ascii="NanumGothic" w:eastAsia="NanumGothic" w:hAnsi="NanumGothic" w:cs="Arial" w:hint="eastAsia"/>
          <w:sz w:val="20"/>
          <w:szCs w:val="20"/>
          <w:lang w:eastAsia="ko-KR"/>
        </w:rPr>
        <w:t>가능하며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준수하므로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설계자와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OEM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제조업체에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제공할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80630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D80630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3DAA8C9" w14:textId="77777777" w:rsidR="00E44112" w:rsidRPr="00194F07" w:rsidRDefault="00E44112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9636FFB" w14:textId="31D70292" w:rsidR="00E44112" w:rsidRPr="00194F07" w:rsidRDefault="00C60387" w:rsidP="009F4848">
      <w:pPr>
        <w:spacing w:after="0" w:line="360" w:lineRule="auto"/>
        <w:ind w:right="1542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>KRAIBURG TPE</w:t>
      </w:r>
      <w:r w:rsidR="00EC36EB"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>)</w:t>
      </w:r>
      <w:r w:rsidR="00EC36EB"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TPE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제공하고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화장품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향수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포장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TPE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추천해</w:t>
      </w:r>
      <w:r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드립니다.</w:t>
      </w:r>
    </w:p>
    <w:p w14:paraId="2995338C" w14:textId="77777777" w:rsidR="00C60387" w:rsidRPr="00194F07" w:rsidRDefault="00C60387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77495C6" w14:textId="649F4865" w:rsidR="00002382" w:rsidRPr="00194F07" w:rsidRDefault="005C0679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소프트 터치,</w:t>
      </w:r>
      <w:r w:rsidRPr="00194F07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심미적 및 안전한 포장</w:t>
      </w:r>
    </w:p>
    <w:p w14:paraId="1CD677C5" w14:textId="2D4B817D" w:rsidR="005C0679" w:rsidRPr="00194F07" w:rsidRDefault="005C0679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bookmarkStart w:id="0" w:name="_Hlk133589047"/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 w:rsidR="00EC36EB"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</w:t>
      </w:r>
      <w:r w:rsidR="00EC36EB"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K FC/AD/PP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30~90 Shore A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경도와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유동 특성을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가지고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사출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성형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압출을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통</w:t>
      </w:r>
      <w:r w:rsidR="00FC05F7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C05F7"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PP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</w:t>
      </w:r>
      <w:r w:rsidR="00FC05F7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뿐만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소프트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터치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>,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매끄러운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표면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촉감</w:t>
      </w:r>
      <w:r w:rsidR="00086E09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등의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특성을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C05F7" w:rsidRPr="00194F07">
        <w:rPr>
          <w:rFonts w:ascii="NanumGothic" w:eastAsia="NanumGothic" w:hAnsi="NanumGothic" w:cs="Batang"/>
          <w:sz w:val="20"/>
          <w:szCs w:val="20"/>
          <w:lang w:eastAsia="ko-KR"/>
        </w:rPr>
        <w:t xml:space="preserve">갖고 </w:t>
      </w:r>
      <w:r w:rsidR="00FC05F7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있습니다.</w:t>
      </w:r>
    </w:p>
    <w:p w14:paraId="088BA1C3" w14:textId="77777777" w:rsidR="00B056AE" w:rsidRPr="00194F07" w:rsidRDefault="00B056AE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DFF7287" w14:textId="166D3700" w:rsidR="00FC05F7" w:rsidRPr="00194F07" w:rsidRDefault="00FC05F7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컴파운드에는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중금속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프탈레이트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비스페놀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A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라텍스가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없습니다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bookmarkEnd w:id="0"/>
    <w:p w14:paraId="6B8C6E7B" w14:textId="77777777" w:rsidR="00E44112" w:rsidRPr="00194F07" w:rsidRDefault="00E44112" w:rsidP="009F4848">
      <w:pPr>
        <w:spacing w:after="0"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A1913EE" w14:textId="00E46980" w:rsidR="00FC05F7" w:rsidRPr="00194F07" w:rsidRDefault="00FC05F7" w:rsidP="009F4848">
      <w:pPr>
        <w:spacing w:after="0" w:line="360" w:lineRule="auto"/>
        <w:ind w:right="1542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이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시리즈는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핸들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,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그립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및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캡과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같은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용도</w:t>
      </w:r>
      <w:r w:rsidR="00C60387"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 xml:space="preserve"> 뿐만 아니라 향수병의 표면 어플리케이션에도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적합하며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포장에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매력적인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디자인과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창의성을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제공합니다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>.</w:t>
      </w:r>
    </w:p>
    <w:p w14:paraId="0016DDC0" w14:textId="0D4D3BCD" w:rsidR="00FC05F7" w:rsidRPr="009F4848" w:rsidRDefault="00FC05F7" w:rsidP="009F4848">
      <w:pPr>
        <w:spacing w:line="360" w:lineRule="auto"/>
        <w:ind w:right="1542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이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EU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규정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10/2011, FDA(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미 식약청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) CFR(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연방 규정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856D02"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6D02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타이틀 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21,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표준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EN 71/3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규정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856D02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중국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6D02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국가 표준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(GB 4806: 2016)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REACH, SVHC </w:t>
      </w:r>
      <w:r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RoHS</w:t>
      </w:r>
      <w:r w:rsidR="00856D02" w:rsidRPr="00194F0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56D02" w:rsidRPr="00194F07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등 많은 </w:t>
      </w:r>
      <w:r w:rsidR="00856D02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국제</w:t>
      </w:r>
      <w:r w:rsidR="00856D02"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="00856D02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="00856D02"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="00856D02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준수합니다</w:t>
      </w:r>
      <w:r w:rsidR="00856D02" w:rsidRPr="009F4848">
        <w:rPr>
          <w:rFonts w:ascii="NanumGothic" w:eastAsia="NanumGothic" w:hAnsi="NanumGothic" w:hint="eastAsia"/>
          <w:sz w:val="20"/>
          <w:szCs w:val="20"/>
          <w:lang w:eastAsia="ko-KR"/>
        </w:rPr>
        <w:t>.</w:t>
      </w:r>
    </w:p>
    <w:p w14:paraId="2E9760D8" w14:textId="77777777" w:rsidR="00B056AE" w:rsidRPr="009F4848" w:rsidRDefault="00B056AE" w:rsidP="009F4848">
      <w:pPr>
        <w:spacing w:line="360" w:lineRule="auto"/>
        <w:ind w:right="1542"/>
        <w:jc w:val="both"/>
        <w:rPr>
          <w:rFonts w:ascii="NanumGothic" w:eastAsia="NanumGothic" w:hAnsi="NanumGothic"/>
          <w:sz w:val="20"/>
          <w:szCs w:val="20"/>
          <w:lang w:eastAsia="ko-KR"/>
        </w:rPr>
      </w:pPr>
    </w:p>
    <w:p w14:paraId="7B39E63E" w14:textId="0CCCF573" w:rsidR="001175D8" w:rsidRPr="009F4848" w:rsidRDefault="00856D02" w:rsidP="009F4848">
      <w:pPr>
        <w:spacing w:line="360" w:lineRule="auto"/>
        <w:ind w:right="1542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9F484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색상</w:t>
      </w:r>
      <w:r w:rsidRPr="009F4848">
        <w:rPr>
          <w:rFonts w:ascii="NanumGothic" w:eastAsia="NanumGothic" w:hAnsi="NanumGothic" w:hint="eastAsia"/>
          <w:b/>
          <w:bCs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유연성</w:t>
      </w:r>
    </w:p>
    <w:p w14:paraId="18C2F280" w14:textId="3ECBA197" w:rsidR="009F4848" w:rsidRPr="009F4848" w:rsidRDefault="00856D02" w:rsidP="009F4848">
      <w:pPr>
        <w:spacing w:line="360" w:lineRule="auto"/>
        <w:ind w:right="1542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FC/AD/PP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반투명</w:t>
      </w:r>
      <w:r w:rsidR="00380211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과</w:t>
      </w:r>
      <w:r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="00380211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내추럴</w:t>
      </w:r>
      <w:r w:rsidR="00380211"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="00380211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색상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으로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제공됩니다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색상이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풍부하여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디자인에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미적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차원을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더</w:t>
      </w:r>
      <w:r w:rsidR="00086E09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해</w:t>
      </w:r>
      <w:r w:rsidR="00086E09"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="00086E09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줍니다</w:t>
      </w:r>
      <w:r w:rsidR="00086E09" w:rsidRPr="009F4848">
        <w:rPr>
          <w:rFonts w:ascii="NanumGothic" w:eastAsia="NanumGothic" w:hAnsi="NanumGothic" w:hint="eastAsia"/>
          <w:sz w:val="20"/>
          <w:szCs w:val="20"/>
          <w:lang w:eastAsia="ko-KR"/>
        </w:rPr>
        <w:t>.</w:t>
      </w:r>
    </w:p>
    <w:p w14:paraId="5D1C1425" w14:textId="1DE6DBFC" w:rsidR="00856D02" w:rsidRPr="00EC36EB" w:rsidRDefault="00856D02" w:rsidP="009F4848">
      <w:pPr>
        <w:spacing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9F4848">
        <w:rPr>
          <w:rFonts w:ascii="NanumGothic" w:eastAsia="NanumGothic" w:hAnsi="NanumGothic"/>
          <w:sz w:val="20"/>
          <w:szCs w:val="20"/>
          <w:lang w:eastAsia="ko-KR"/>
        </w:rPr>
        <w:t>KRAIBURG TPE</w:t>
      </w:r>
      <w:r w:rsid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>)</w:t>
      </w:r>
      <w:r w:rsid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8A316A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국내외</w:t>
      </w:r>
      <w:r w:rsidR="008A316A"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고객</w:t>
      </w:r>
      <w:r w:rsidR="008A316A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들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에게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8A316A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전</w:t>
      </w:r>
      <w:r w:rsidR="008A316A"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="008A316A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세계적으로</w:t>
      </w:r>
      <w:r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일관된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색상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품질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표준과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9F4848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사전</w:t>
      </w:r>
      <w:r w:rsidR="00380211" w:rsidRPr="009F4848">
        <w:rPr>
          <w:rFonts w:ascii="NanumGothic" w:eastAsia="NanumGothic" w:hAnsi="NanumGothic" w:hint="eastAsia"/>
          <w:sz w:val="20"/>
          <w:szCs w:val="20"/>
          <w:lang w:eastAsia="ko-KR"/>
        </w:rPr>
        <w:t xml:space="preserve"> </w:t>
      </w:r>
      <w:r w:rsidR="00380211" w:rsidRPr="009F4848">
        <w:rPr>
          <w:rFonts w:ascii="NanumGothic" w:eastAsia="NanumGothic" w:hAnsi="NanumGothic" w:cs="Batang" w:hint="eastAsia"/>
          <w:sz w:val="20"/>
          <w:szCs w:val="20"/>
          <w:lang w:eastAsia="ko-KR"/>
        </w:rPr>
        <w:t>착색</w:t>
      </w:r>
      <w:r w:rsidR="009F4848" w:rsidRPr="009F4848">
        <w:rPr>
          <w:lang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옵션을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제공하여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포장</w:t>
      </w:r>
      <w:r w:rsidRPr="00194F07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194F07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어플리케이</w:t>
      </w:r>
      <w:r w:rsidRPr="00EC36E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션</w:t>
      </w:r>
      <w:r w:rsidRPr="00EC36EB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분야에</w:t>
      </w:r>
      <w:r w:rsidRPr="00EC36EB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다양하고</w:t>
      </w:r>
      <w:r w:rsidRPr="00EC36EB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매력적인</w:t>
      </w:r>
      <w:r w:rsidRPr="00EC36EB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마감을</w:t>
      </w:r>
      <w:r w:rsidRPr="00EC36EB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="008A316A" w:rsidRPr="00EC36EB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가능하게 합니다.</w:t>
      </w:r>
    </w:p>
    <w:p w14:paraId="21EE7539" w14:textId="77777777" w:rsidR="004F50BB" w:rsidRPr="00EC36EB" w:rsidRDefault="004F50BB" w:rsidP="009F4848">
      <w:pPr>
        <w:spacing w:line="360" w:lineRule="auto"/>
        <w:ind w:right="1542"/>
        <w:jc w:val="both"/>
        <w:rPr>
          <w:rFonts w:ascii="NanumGothic" w:eastAsia="NanumGothic" w:hAnsi="NanumGothic" w:cs="Arial"/>
          <w:b/>
          <w:bCs/>
          <w:sz w:val="20"/>
          <w:szCs w:val="20"/>
          <w:lang w:val="en-MY" w:eastAsia="ko-KR"/>
        </w:rPr>
      </w:pPr>
    </w:p>
    <w:p w14:paraId="0D880066" w14:textId="3C92166F" w:rsidR="0057225E" w:rsidRPr="00EC36EB" w:rsidRDefault="008A316A" w:rsidP="009F4848">
      <w:pPr>
        <w:spacing w:line="360" w:lineRule="auto"/>
        <w:ind w:right="1542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EC36E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EC36EB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</w:t>
      </w:r>
      <w:r w:rsidRPr="00EC36E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</w:t>
      </w:r>
      <w:r w:rsidRPr="00EC36E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가능성</w:t>
      </w:r>
      <w:r w:rsidRPr="00EC36EB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성공</w:t>
      </w:r>
    </w:p>
    <w:p w14:paraId="405D7EA1" w14:textId="7BA4928D" w:rsidR="008A316A" w:rsidRPr="00EC36EB" w:rsidRDefault="008A316A" w:rsidP="009F4848">
      <w:pPr>
        <w:spacing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가능성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향수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포장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외에도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(PCR)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(PIR)</w:t>
      </w:r>
      <w:r w:rsidR="00CB5BD5"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B5BD5"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함량을 만족하는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B5BD5"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어플리케이션용으로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869F1EF" w14:textId="45564928" w:rsidR="00CB5BD5" w:rsidRPr="00EC36EB" w:rsidRDefault="00CB5BD5" w:rsidP="009F4848">
      <w:pPr>
        <w:spacing w:line="360" w:lineRule="auto"/>
        <w:ind w:right="1542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EC36EB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당사에 문의하십시오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583D7BF8" w14:textId="33493E7E" w:rsidR="00CB5BD5" w:rsidRPr="00EC36EB" w:rsidRDefault="00CB5BD5" w:rsidP="00EC36E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당사의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제공할 것입니다.</w:t>
      </w:r>
    </w:p>
    <w:p w14:paraId="371C1F6A" w14:textId="315C5AB0" w:rsidR="00AD2227" w:rsidRDefault="00AD2227" w:rsidP="00EC36EB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</w:p>
    <w:p w14:paraId="4D32BA9B" w14:textId="1EECCD20" w:rsidR="00EC36EB" w:rsidRPr="00EC36EB" w:rsidRDefault="004B5F1B" w:rsidP="00EC36EB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57E9DAEB" wp14:editId="46F9AC14">
            <wp:extent cx="4267200" cy="2362446"/>
            <wp:effectExtent l="0" t="0" r="0" b="0"/>
            <wp:docPr id="9282972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07" cy="236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E16BDC6" w:rsidR="005320D5" w:rsidRPr="00EC36EB" w:rsidRDefault="005320D5" w:rsidP="00EC36EB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EC36EB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CB5BD5" w:rsidRPr="00EC36EB">
        <w:rPr>
          <w:rFonts w:ascii="NanumGothic" w:eastAsia="NanumGothic" w:hAnsi="NanumGothic" w:cs="Batang" w:hint="eastAsia"/>
          <w:b/>
          <w:bCs/>
          <w:sz w:val="20"/>
          <w:szCs w:val="20"/>
          <w:lang w:eastAsia="ko-KR" w:bidi="ar-SA"/>
        </w:rPr>
        <w:t>사진</w:t>
      </w:r>
      <w:r w:rsidRPr="00EC36EB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: © 20</w:t>
      </w:r>
      <w:r w:rsidR="00D2377C" w:rsidRPr="00EC36EB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="00A3687E" w:rsidRPr="00EC36EB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3</w:t>
      </w:r>
      <w:r w:rsidRPr="00EC36EB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FC6BFB4" w14:textId="6E8E1AB9" w:rsidR="00EC7126" w:rsidRPr="00EC36EB" w:rsidRDefault="00CB5BD5" w:rsidP="00EC36EB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고해상도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사진은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Bridget Ngang</w:t>
      </w:r>
      <w:r w:rsid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EC36EB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bridget.ngang@kraiburg-tpe.com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, +6 03 9545 6301)</w:t>
      </w:r>
      <w:r w:rsid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에게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cs="Batang" w:hint="eastAsia"/>
          <w:sz w:val="20"/>
          <w:szCs w:val="20"/>
          <w:lang w:eastAsia="ko-KR"/>
        </w:rPr>
        <w:t>문의하십시오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53987E0" w14:textId="77777777" w:rsidR="00EC7126" w:rsidRDefault="00EC7126" w:rsidP="00CB5BD5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5A44BA4" w14:textId="77777777" w:rsidR="009F4848" w:rsidRPr="00EC36EB" w:rsidRDefault="009F4848" w:rsidP="00CB5BD5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54AFA3B" w14:textId="3E4F1A86" w:rsidR="009D2688" w:rsidRPr="00EC36EB" w:rsidRDefault="00CB5BD5" w:rsidP="00CB5BD5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C36EB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언론인을</w:t>
      </w:r>
      <w:r w:rsidRPr="00EC36EB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EC36EB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위한</w:t>
      </w:r>
      <w:r w:rsidRPr="00EC36EB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EC36EB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정보</w:t>
      </w:r>
      <w:r w:rsidRPr="00EC36EB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>:</w:t>
      </w:r>
      <w:r w:rsidR="009D2688" w:rsidRPr="00EC36EB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4A3BA146" w:rsidR="009D2688" w:rsidRPr="00EC36EB" w:rsidRDefault="00CB5BD5" w:rsidP="00CB5BD5">
      <w:pPr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EC36EB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고해상도</w:t>
      </w:r>
      <w:r w:rsidRPr="00EC36EB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C36EB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이미지</w:t>
      </w:r>
      <w:r w:rsidRPr="00EC36EB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C36EB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EC36EB" w:rsidRDefault="009D2688" w:rsidP="00CB5BD5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C36EB">
        <w:rPr>
          <w:rFonts w:ascii="NanumGothic" w:eastAsia="NanumGothic" w:hAnsi="Nanum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653B29" w14:textId="637656BD" w:rsidR="009D2688" w:rsidRPr="00EC36EB" w:rsidRDefault="00CB5BD5" w:rsidP="00CB5BD5">
      <w:pPr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EC36EB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KRAIBURG TPE</w:t>
      </w:r>
      <w:r w:rsidR="00EC36EB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C36EB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(</w:t>
      </w:r>
      <w:r w:rsidRPr="00EC36EB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="00EC36EB">
        <w:rPr>
          <w:rStyle w:val="Hyperlink"/>
          <w:rFonts w:ascii="NanumGothic" w:eastAsia="NanumGothic" w:hAnsi="NanumGothic" w:cs="Batang"/>
          <w:bCs/>
          <w:color w:val="auto"/>
          <w:sz w:val="21"/>
          <w:szCs w:val="21"/>
          <w:lang w:val="en-GB" w:eastAsia="ko-KR"/>
        </w:rPr>
        <w:t xml:space="preserve"> </w:t>
      </w:r>
      <w:r w:rsidRPr="00EC36EB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의</w:t>
      </w:r>
      <w:r w:rsidRPr="00EC36EB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C36EB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최신</w:t>
      </w:r>
      <w:r w:rsidRPr="00EC36EB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EC36EB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뉴스</w:t>
      </w:r>
    </w:p>
    <w:p w14:paraId="020DD930" w14:textId="1A2C3C4C" w:rsidR="009D2688" w:rsidRPr="00EC36EB" w:rsidRDefault="00CB5BD5" w:rsidP="00CB5BD5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C36EB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lastRenderedPageBreak/>
        <w:t>소셜 미디어에서 만나요:</w:t>
      </w:r>
    </w:p>
    <w:p w14:paraId="6851B976" w14:textId="77777777" w:rsidR="009D2688" w:rsidRPr="00EC36EB" w:rsidRDefault="009D2688" w:rsidP="00CB5BD5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EC36EB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5041FF64" w:rsidR="009D2688" w:rsidRPr="00EC36EB" w:rsidRDefault="009D2688" w:rsidP="00CB5BD5">
      <w:pPr>
        <w:ind w:right="1559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EC36EB">
        <w:rPr>
          <w:rFonts w:ascii="NanumGothic" w:eastAsia="NanumGothic" w:hAnsi="NanumGothic" w:cs="Arial"/>
          <w:b/>
          <w:sz w:val="21"/>
          <w:szCs w:val="21"/>
          <w:lang w:val="en-MY" w:eastAsia="ko-KR"/>
        </w:rPr>
        <w:t>WeChat</w:t>
      </w:r>
      <w:r w:rsidR="00CB5BD5" w:rsidRPr="00EC36EB">
        <w:rPr>
          <w:rFonts w:ascii="NanumGothic" w:eastAsia="NanumGothic" w:hAnsi="NanumGothic" w:cs="Batang" w:hint="eastAsia"/>
          <w:b/>
          <w:sz w:val="21"/>
          <w:szCs w:val="21"/>
          <w:lang w:val="en-MY" w:eastAsia="ko-KR"/>
        </w:rPr>
        <w:t>에서 팔로우 해 주세요.</w:t>
      </w:r>
    </w:p>
    <w:p w14:paraId="4630E342" w14:textId="40660A03" w:rsidR="009D2688" w:rsidRPr="00EC36EB" w:rsidRDefault="009D2688" w:rsidP="00CB5BD5">
      <w:pPr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EC36EB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E07632" w14:textId="0A2BD77D" w:rsidR="00EC36EB" w:rsidRPr="00EC36EB" w:rsidRDefault="00EC36EB" w:rsidP="00EC36EB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EC36EB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EC36EB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185711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www.kraiburg-tpe.com</w:t>
        </w:r>
      </w:hyperlink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KRAIBURG</w:t>
      </w:r>
      <w:r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680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EC36EB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EC36EB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THERMOLAST®, COPEC®, HIPEX®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For Tec E®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 xml:space="preserve">있습니다. 당사는 독일 본사에서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ISO 50001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ISO 9001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EC36EB">
        <w:rPr>
          <w:rFonts w:ascii="NanumGothic" w:eastAsia="NanumGothic" w:hAnsi="NanumGothic" w:cs="Arial"/>
          <w:sz w:val="20"/>
          <w:szCs w:val="20"/>
          <w:lang w:eastAsia="ko-KR"/>
        </w:rPr>
        <w:t>ISO 14001</w:t>
      </w:r>
      <w:r w:rsidRPr="00EC36EB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EC36EB" w:rsidRDefault="001655F4" w:rsidP="00CB5BD5">
      <w:pPr>
        <w:ind w:right="1559"/>
        <w:rPr>
          <w:rFonts w:ascii="NanumGothic" w:eastAsia="NanumGothic" w:hAnsi="NanumGothic" w:cs="Arial"/>
          <w:b/>
          <w:sz w:val="21"/>
          <w:szCs w:val="21"/>
          <w:lang w:eastAsia="ko-KR"/>
        </w:rPr>
      </w:pPr>
    </w:p>
    <w:sectPr w:rsidR="001655F4" w:rsidRPr="00EC36EB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4CF00" w14:textId="77777777" w:rsidR="000B3DEA" w:rsidRDefault="000B3DEA" w:rsidP="00784C57">
      <w:pPr>
        <w:spacing w:after="0" w:line="240" w:lineRule="auto"/>
      </w:pPr>
      <w:r>
        <w:separator/>
      </w:r>
    </w:p>
  </w:endnote>
  <w:endnote w:type="continuationSeparator" w:id="0">
    <w:p w14:paraId="55E29464" w14:textId="77777777" w:rsidR="000B3DEA" w:rsidRDefault="000B3DE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425F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425F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F4848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F484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D7C99" w14:textId="77777777" w:rsidR="000B3DEA" w:rsidRDefault="000B3DEA" w:rsidP="00784C57">
      <w:pPr>
        <w:spacing w:after="0" w:line="240" w:lineRule="auto"/>
      </w:pPr>
      <w:r>
        <w:separator/>
      </w:r>
    </w:p>
  </w:footnote>
  <w:footnote w:type="continuationSeparator" w:id="0">
    <w:p w14:paraId="758614A7" w14:textId="77777777" w:rsidR="000B3DEA" w:rsidRDefault="000B3DE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46EBCE07" w:rsidR="00A3687E" w:rsidRPr="00EC36EB" w:rsidRDefault="00CB5BD5" w:rsidP="00A3687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B5BD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EC36E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B5BD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2F51883" w14:textId="59A24618" w:rsidR="00671210" w:rsidRPr="00EC36EB" w:rsidRDefault="00671210" w:rsidP="0067121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EC36E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KRAIBURG TPE</w:t>
          </w:r>
          <w:r w:rsidR="008A316A" w:rsidRPr="00EC36E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EC36EB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: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효과적인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향수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포장을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위한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올바른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처방은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EC36EB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TPEs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시작합니다</w:t>
          </w:r>
          <w:r w:rsidR="008A316A" w:rsidRPr="00EC36E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.</w:t>
          </w:r>
        </w:p>
        <w:p w14:paraId="4D5EB862" w14:textId="17CF0FB1" w:rsidR="00BE5830" w:rsidRPr="00CB5BD5" w:rsidRDefault="00BE5830" w:rsidP="00BE583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B5BD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="008A316A" w:rsidRPr="00CB5BD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8A316A" w:rsidRPr="00CB5BD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="008A316A" w:rsidRPr="00CB5BD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8A316A" w:rsidRPr="00CB5BD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8A316A" w:rsidRPr="00CB5BD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66DC2D86" w:rsidR="00502615" w:rsidRPr="00073D11" w:rsidRDefault="008A316A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B5BD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CB5BD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CB5BD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CB5BD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CB5BD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CB5BD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CB5BD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CB5BD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B5BD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CB5BD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CB5BD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CB5BD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CB5BD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CB5BD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CB5BD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BDB7E95" w14:textId="7EF78C12" w:rsidR="00671210" w:rsidRPr="00CB5BD5" w:rsidRDefault="00B67EA3" w:rsidP="0067121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128379802"/>
          <w:r w:rsidRPr="00CB5BD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B5BD5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B5BD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3647119A" w:rsidR="003C4170" w:rsidRPr="00CB5BD5" w:rsidRDefault="00671210" w:rsidP="0092282E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B5BD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</w:t>
          </w:r>
          <w:r w:rsidR="0092282E" w:rsidRPr="00CB5BD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r w:rsidR="0092282E" w:rsidRPr="00CB5BD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CB5BD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: </w:t>
          </w:r>
          <w:bookmarkEnd w:id="1"/>
          <w:r w:rsidR="00B67EA3" w:rsidRPr="00CB5BD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효과적인 향수 포장을 위한 올바른 처방은 </w:t>
          </w:r>
          <w:r w:rsidR="00B67EA3" w:rsidRPr="00CB5BD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TPEs</w:t>
          </w:r>
          <w:r w:rsidR="00B67EA3" w:rsidRPr="00CB5BD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로 시작합니다.</w:t>
          </w:r>
        </w:p>
        <w:p w14:paraId="160949BD" w14:textId="77777777" w:rsidR="003C4170" w:rsidRPr="00CB5BD5" w:rsidRDefault="00B67EA3" w:rsidP="003C4170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</w:pPr>
          <w:r w:rsidRPr="00CB5BD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2023</w:t>
          </w:r>
          <w:r w:rsidRPr="00CB5BD5">
            <w:rPr>
              <w:rFonts w:ascii="Malgun Gothic" w:eastAsia="Malgun 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 xml:space="preserve">년 </w:t>
          </w:r>
          <w:r w:rsidRPr="00CB5BD5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>5</w:t>
          </w:r>
          <w:r w:rsidRPr="00CB5BD5">
            <w:rPr>
              <w:rFonts w:ascii="Malgun Gothic" w:eastAsia="Malgun 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>월,</w:t>
          </w:r>
          <w:r w:rsidRPr="00CB5BD5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Pr="00CB5BD5">
            <w:rPr>
              <w:rFonts w:ascii="Malgun Gothic" w:eastAsia="Malgun 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 xml:space="preserve">쿠알라룸푸르 </w:t>
          </w:r>
        </w:p>
        <w:p w14:paraId="4BE48C59" w14:textId="64EED032" w:rsidR="0092282E" w:rsidRPr="00073D11" w:rsidRDefault="0092282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B5BD5">
            <w:rPr>
              <w:rFonts w:ascii="Malgun Gothic" w:eastAsia="Malgun Gothic" w:hAnsi="Malgun Gothic" w:cs="Batang" w:hint="eastAsia"/>
              <w:b/>
              <w:bCs/>
              <w:noProof/>
              <w:sz w:val="16"/>
              <w:szCs w:val="16"/>
              <w:lang w:eastAsia="ko-KR"/>
            </w:rPr>
            <w:t xml:space="preserve">페이지 </w:t>
          </w:r>
          <w:r w:rsidRPr="00CB5BD5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>1</w:t>
          </w:r>
          <w:r w:rsidR="00EC36EB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 xml:space="preserve"> </w:t>
          </w:r>
          <w:r w:rsidRPr="00CB5BD5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>/</w:t>
          </w:r>
          <w:r w:rsidR="00EC36EB">
            <w:rPr>
              <w:rFonts w:ascii="Malgun Gothic" w:eastAsia="Malgun Gothic" w:hAnsi="Malgun Gothic" w:cs="Batang"/>
              <w:b/>
              <w:bCs/>
              <w:noProof/>
              <w:sz w:val="16"/>
              <w:szCs w:val="16"/>
              <w:lang w:eastAsia="ko-KR"/>
            </w:rPr>
            <w:t xml:space="preserve"> 6 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6E09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3DEA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4F07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25FD8"/>
    <w:rsid w:val="002262B1"/>
    <w:rsid w:val="00235BA5"/>
    <w:rsid w:val="00235F5B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0211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5F1B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0679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56D02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316A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282E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50E8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848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0DE9"/>
    <w:rsid w:val="00A477BF"/>
    <w:rsid w:val="00A52367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67EA3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0387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BD5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36EB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44DB0"/>
    <w:rsid w:val="00F509C0"/>
    <w:rsid w:val="00F50B59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5F7"/>
    <w:rsid w:val="00FC0F86"/>
    <w:rsid w:val="00FC107C"/>
    <w:rsid w:val="00FC5673"/>
    <w:rsid w:val="00FD0B54"/>
    <w:rsid w:val="00FD399E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6A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C3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b0aac98f-77e3-488e-b1d0-e526279ba76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396</Words>
  <Characters>2262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2023-05-05T00:23:00Z</dcterms:created>
  <dcterms:modified xsi:type="dcterms:W3CDTF">2023-05-08T12:34:00Z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