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80DF6" w14:textId="47735AB5" w:rsidR="00083596" w:rsidRPr="007A1F4A" w:rsidRDefault="00E75CF3" w:rsidP="00083596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sz w:val="24"/>
          <w:szCs w:val="24"/>
        </w:rPr>
      </w:pPr>
      <w:bookmarkStart w:id="0" w:name="_Hlk17122091"/>
      <w:bookmarkEnd w:id="0"/>
      <w:r w:rsidRPr="007A1F4A">
        <w:rPr>
          <w:rFonts w:ascii="SimHei" w:eastAsia="SimHei" w:hAnsi="SimHei" w:hint="eastAsia"/>
          <w:b/>
          <w:sz w:val="24"/>
          <w:szCs w:val="24"/>
        </w:rPr>
        <w:t>凯柏胶宝</w:t>
      </w:r>
      <w:r w:rsidR="00C445F0" w:rsidRPr="007A1F4A">
        <w:rPr>
          <w:rFonts w:ascii="Calibri" w:eastAsia="SimHei" w:hAnsi="Calibri" w:cs="Calibri"/>
          <w:b/>
          <w:sz w:val="24"/>
          <w:szCs w:val="24"/>
          <w:vertAlign w:val="superscript"/>
        </w:rPr>
        <w:t>®</w:t>
      </w:r>
      <w:r w:rsidRPr="007A1F4A">
        <w:rPr>
          <w:rFonts w:ascii="SimHei" w:eastAsia="SimHei" w:hAnsi="SimHei" w:hint="eastAsia"/>
          <w:b/>
          <w:sz w:val="24"/>
          <w:szCs w:val="24"/>
        </w:rPr>
        <w:t>挺进运动器材领域</w:t>
      </w:r>
    </w:p>
    <w:p w14:paraId="7AB293B5" w14:textId="77777777" w:rsidR="00E75CF3" w:rsidRPr="007A1F4A" w:rsidRDefault="00E75CF3" w:rsidP="00083596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</w:rPr>
      </w:pPr>
    </w:p>
    <w:p w14:paraId="752EDCBE" w14:textId="6AC2E8D0" w:rsidR="001E1888" w:rsidRPr="007A1F4A" w:rsidRDefault="00505735" w:rsidP="00DF3CFF">
      <w:pPr>
        <w:keepLines/>
        <w:spacing w:after="0" w:line="360" w:lineRule="auto"/>
        <w:ind w:right="1523"/>
        <w:jc w:val="both"/>
        <w:rPr>
          <w:rFonts w:ascii="SimHei" w:eastAsia="SimHei" w:hAnsi="SimHei"/>
          <w:b/>
          <w:sz w:val="20"/>
        </w:rPr>
      </w:pPr>
      <w:r w:rsidRPr="007A1F4A">
        <w:rPr>
          <w:rFonts w:ascii="SimHei" w:eastAsia="SimHei" w:hAnsi="SimHei" w:hint="eastAsia"/>
          <w:b/>
          <w:sz w:val="20"/>
        </w:rPr>
        <w:t>随着健康意识的普及和压力调节需求的增长，</w:t>
      </w:r>
      <w:r w:rsidRPr="007A1F4A">
        <w:rPr>
          <w:rFonts w:ascii="SimHei" w:eastAsia="SimHei" w:hAnsi="SimHei" w:hint="eastAsia"/>
          <w:b/>
          <w:color w:val="000000" w:themeColor="text1"/>
          <w:sz w:val="20"/>
        </w:rPr>
        <w:t>越来越多的人开始参与体育和娱乐运动，</w:t>
      </w:r>
      <w:r w:rsidRPr="007A1F4A">
        <w:rPr>
          <w:rFonts w:ascii="SimHei" w:eastAsia="SimHei" w:hAnsi="SimHei" w:hint="eastAsia"/>
          <w:b/>
          <w:sz w:val="20"/>
        </w:rPr>
        <w:t>这促成了全球的运动器材产业的繁荣发展。制造商们纷纷开拓创新，采用最新材料研发新的器材，其中凯柏胶宝</w:t>
      </w:r>
      <w:r w:rsidR="00C445F0" w:rsidRPr="007A1F4A">
        <w:rPr>
          <w:rFonts w:ascii="Calibri" w:eastAsia="SimHei" w:hAnsi="Calibri" w:cs="Calibri"/>
          <w:b/>
          <w:sz w:val="20"/>
          <w:vertAlign w:val="superscript"/>
        </w:rPr>
        <w:t>®</w:t>
      </w:r>
      <w:r w:rsidRPr="007A1F4A">
        <w:rPr>
          <w:rFonts w:ascii="SimHei" w:eastAsia="SimHei" w:hAnsi="SimHei" w:hint="eastAsia"/>
          <w:b/>
          <w:sz w:val="20"/>
        </w:rPr>
        <w:t>的热塑宝 K 系列非常适用于运动器材。</w:t>
      </w:r>
    </w:p>
    <w:p w14:paraId="09A5ABBB" w14:textId="77777777" w:rsidR="00505735" w:rsidRPr="007A1F4A" w:rsidRDefault="00505735" w:rsidP="00DF3CFF">
      <w:pPr>
        <w:keepLines/>
        <w:spacing w:after="0" w:line="360" w:lineRule="auto"/>
        <w:ind w:right="1523"/>
        <w:jc w:val="both"/>
        <w:rPr>
          <w:rFonts w:ascii="SimHei" w:eastAsia="SimHei" w:hAnsi="SimHei"/>
          <w:b/>
          <w:sz w:val="20"/>
        </w:rPr>
      </w:pPr>
    </w:p>
    <w:p w14:paraId="4AA66CC7" w14:textId="15EE1348" w:rsidR="001507B4" w:rsidRPr="007A1F4A" w:rsidRDefault="004C1164" w:rsidP="00DF3CFF">
      <w:pPr>
        <w:keepLines/>
        <w:spacing w:after="0" w:line="360" w:lineRule="auto"/>
        <w:ind w:right="1523"/>
        <w:jc w:val="both"/>
        <w:rPr>
          <w:rFonts w:ascii="SimHei" w:eastAsia="SimHei" w:hAnsi="SimHei"/>
          <w:bCs/>
          <w:sz w:val="20"/>
        </w:rPr>
      </w:pPr>
      <w:r w:rsidRPr="007A1F4A">
        <w:rPr>
          <w:rFonts w:ascii="SimHei" w:eastAsia="SimHei" w:hAnsi="SimHei" w:hint="eastAsia"/>
          <w:bCs/>
          <w:sz w:val="20"/>
        </w:rPr>
        <w:t>在以工作为导向、爱好冒险的消费者的推动下，</w:t>
      </w:r>
      <w:r w:rsidRPr="007A1F4A">
        <w:rPr>
          <w:rFonts w:ascii="SimHei" w:eastAsia="SimHei" w:hAnsi="SimHei" w:hint="eastAsia"/>
          <w:bCs/>
          <w:color w:val="000000" w:themeColor="text1"/>
          <w:sz w:val="20"/>
        </w:rPr>
        <w:t>积极</w:t>
      </w:r>
      <w:r w:rsidRPr="007A1F4A">
        <w:rPr>
          <w:rFonts w:ascii="SimHei" w:eastAsia="SimHei" w:hAnsi="SimHei" w:hint="eastAsia"/>
          <w:bCs/>
          <w:sz w:val="20"/>
        </w:rPr>
        <w:t xml:space="preserve">的生活方式正在成为风靡全球的新主流。这个趋势重新塑造了工作与生活的平衡愿望，把运动和健康活动纳入日常生活轨道，人们对运动器材的需求大大激增。 </w:t>
      </w:r>
    </w:p>
    <w:p w14:paraId="04B7D590" w14:textId="77777777" w:rsidR="001507B4" w:rsidRPr="007A1F4A" w:rsidRDefault="001507B4" w:rsidP="00DF3CFF">
      <w:pPr>
        <w:keepLines/>
        <w:spacing w:after="0" w:line="360" w:lineRule="auto"/>
        <w:ind w:right="1523"/>
        <w:jc w:val="both"/>
        <w:rPr>
          <w:rFonts w:ascii="SimHei" w:eastAsia="SimHei" w:hAnsi="SimHei"/>
          <w:bCs/>
          <w:sz w:val="20"/>
        </w:rPr>
      </w:pPr>
    </w:p>
    <w:p w14:paraId="5F2C7C9A" w14:textId="65D4C8DE" w:rsidR="001E1888" w:rsidRPr="007A1F4A" w:rsidRDefault="001507B4" w:rsidP="00DF3CFF">
      <w:pPr>
        <w:keepLines/>
        <w:spacing w:after="0" w:line="360" w:lineRule="auto"/>
        <w:ind w:right="1523"/>
        <w:jc w:val="both"/>
        <w:rPr>
          <w:rFonts w:ascii="SimHei" w:eastAsia="SimHei" w:hAnsi="SimHei"/>
          <w:bCs/>
          <w:sz w:val="20"/>
        </w:rPr>
      </w:pPr>
      <w:r w:rsidRPr="007A1F4A">
        <w:rPr>
          <w:rFonts w:ascii="SimHei" w:eastAsia="SimHei" w:hAnsi="SimHei" w:hint="eastAsia"/>
          <w:bCs/>
          <w:sz w:val="20"/>
        </w:rPr>
        <w:t>健身和户外休闲配件的设计需要集高性能、耐用性、舒适、安全、轻量和美观于一体。为了满足这些需求，制造商们纷纷聚焦先进技术和材料，以期开发创新型全新产品。</w:t>
      </w:r>
    </w:p>
    <w:p w14:paraId="63478FFF" w14:textId="77777777" w:rsidR="001507B4" w:rsidRPr="007A1F4A" w:rsidRDefault="001507B4" w:rsidP="00DF3CFF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</w:p>
    <w:p w14:paraId="4B50C439" w14:textId="77777777" w:rsidR="0098002D" w:rsidRPr="007A1F4A" w:rsidRDefault="0098002D" w:rsidP="00DF3CFF">
      <w:pPr>
        <w:keepLines/>
        <w:spacing w:after="0" w:line="360" w:lineRule="auto"/>
        <w:ind w:right="1523"/>
        <w:rPr>
          <w:rFonts w:ascii="SimHei" w:eastAsia="SimHei" w:hAnsi="SimHei" w:cs="Arial"/>
          <w:b/>
          <w:sz w:val="20"/>
          <w:szCs w:val="20"/>
        </w:rPr>
      </w:pPr>
      <w:r w:rsidRPr="007A1F4A">
        <w:rPr>
          <w:rFonts w:ascii="SimHei" w:eastAsia="SimHei" w:hAnsi="SimHei" w:hint="eastAsia"/>
          <w:b/>
          <w:sz w:val="20"/>
          <w:szCs w:val="20"/>
        </w:rPr>
        <w:t>颠覆性的材料解决方案</w:t>
      </w:r>
    </w:p>
    <w:p w14:paraId="7484A86E" w14:textId="26F63E9C" w:rsidR="0098002D" w:rsidRPr="007A1F4A" w:rsidRDefault="0098002D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color w:val="1F497D" w:themeColor="text2"/>
          <w:sz w:val="20"/>
          <w:szCs w:val="20"/>
        </w:rPr>
      </w:pPr>
      <w:r w:rsidRPr="007A1F4A">
        <w:rPr>
          <w:rFonts w:ascii="SimHei" w:eastAsia="SimHei" w:hAnsi="SimHei" w:hint="eastAsia"/>
          <w:bCs/>
          <w:sz w:val="20"/>
          <w:szCs w:val="20"/>
        </w:rPr>
        <w:t>凯柏胶宝</w:t>
      </w:r>
      <w:r w:rsidR="00C445F0" w:rsidRPr="007A1F4A">
        <w:rPr>
          <w:rFonts w:ascii="Calibri" w:eastAsia="SimHei" w:hAnsi="Calibri" w:cs="Calibri"/>
          <w:bCs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bCs/>
          <w:sz w:val="20"/>
          <w:szCs w:val="20"/>
        </w:rPr>
        <w:t>是一家业务范围覆盖全球的</w:t>
      </w:r>
      <w:r w:rsidR="00EB0CEA" w:rsidRPr="00DF3CFF">
        <w:rPr>
          <w:rFonts w:ascii="SimHei" w:eastAsia="SimHei" w:hAnsi="SimHei" w:hint="eastAsia"/>
          <w:bCs/>
          <w:sz w:val="20"/>
          <w:szCs w:val="20"/>
        </w:rPr>
        <w:t>T</w:t>
      </w:r>
      <w:r w:rsidR="00EB0CEA" w:rsidRPr="00DF3CFF">
        <w:rPr>
          <w:rFonts w:ascii="SimHei" w:eastAsia="SimHei" w:hAnsi="SimHei"/>
          <w:bCs/>
          <w:sz w:val="20"/>
          <w:szCs w:val="20"/>
        </w:rPr>
        <w:t>PE</w:t>
      </w:r>
      <w:r w:rsidRPr="007A1F4A">
        <w:rPr>
          <w:rFonts w:ascii="SimHei" w:eastAsia="SimHei" w:hAnsi="SimHei" w:hint="eastAsia"/>
          <w:bCs/>
          <w:sz w:val="20"/>
          <w:szCs w:val="20"/>
        </w:rPr>
        <w:t>制造商，针对各行各业提供各类热塑性弹性体产品和定制解决方案，致力于提供满足运动器材行业需求的高品质化</w:t>
      </w:r>
      <w:r w:rsidRPr="007A1F4A">
        <w:rPr>
          <w:rFonts w:ascii="SimHei" w:eastAsia="SimHei" w:hAnsi="SimHei" w:hint="eastAsia"/>
          <w:bCs/>
          <w:color w:val="000000" w:themeColor="text1"/>
          <w:sz w:val="20"/>
          <w:szCs w:val="20"/>
        </w:rPr>
        <w:t>合</w:t>
      </w:r>
      <w:r w:rsidR="00EB0CEA" w:rsidRPr="00DF3CFF">
        <w:rPr>
          <w:rFonts w:ascii="SimHei" w:eastAsia="SimHei" w:hAnsi="SimHei" w:hint="eastAsia"/>
          <w:bCs/>
          <w:sz w:val="20"/>
          <w:szCs w:val="20"/>
        </w:rPr>
        <w:t>物</w:t>
      </w:r>
      <w:r w:rsidRPr="007A1F4A">
        <w:rPr>
          <w:rFonts w:ascii="SimHei" w:eastAsia="SimHei" w:hAnsi="SimHei" w:hint="eastAsia"/>
          <w:bCs/>
          <w:color w:val="000000" w:themeColor="text1"/>
          <w:sz w:val="20"/>
          <w:szCs w:val="20"/>
        </w:rPr>
        <w:t>产品</w:t>
      </w:r>
      <w:r w:rsidRPr="007A1F4A">
        <w:rPr>
          <w:rFonts w:ascii="SimHei" w:eastAsia="SimHei" w:hAnsi="SimHei" w:hint="eastAsia"/>
          <w:bCs/>
          <w:sz w:val="20"/>
          <w:szCs w:val="20"/>
        </w:rPr>
        <w:t>。</w:t>
      </w:r>
    </w:p>
    <w:p w14:paraId="4FDA5E65" w14:textId="77777777" w:rsidR="0098002D" w:rsidRPr="007A1F4A" w:rsidRDefault="0098002D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</w:p>
    <w:p w14:paraId="203E691E" w14:textId="7DC9EFFB" w:rsidR="0098002D" w:rsidRPr="007A1F4A" w:rsidRDefault="00A36C89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7A1F4A">
        <w:rPr>
          <w:rFonts w:ascii="SimHei" w:eastAsia="SimHei" w:hAnsi="SimHei" w:hint="eastAsia"/>
          <w:bCs/>
          <w:sz w:val="20"/>
          <w:szCs w:val="20"/>
        </w:rPr>
        <w:t>热塑宝</w:t>
      </w:r>
      <w:r w:rsidRPr="007A1F4A">
        <w:rPr>
          <w:rFonts w:ascii="SimHei" w:eastAsia="SimHei" w:hAnsi="SimHei" w:hint="eastAsia"/>
          <w:sz w:val="20"/>
          <w:szCs w:val="20"/>
        </w:rPr>
        <w:t xml:space="preserve"> K 系列的</w:t>
      </w:r>
      <w:r w:rsidRPr="007A1F4A">
        <w:rPr>
          <w:rFonts w:ascii="SimHei" w:eastAsia="SimHei" w:hAnsi="SimHei" w:hint="eastAsia"/>
          <w:bCs/>
          <w:sz w:val="20"/>
          <w:szCs w:val="20"/>
        </w:rPr>
        <w:t>热塑性弹性体非常适用于运动器材和健身用品。这些材料可提供光滑的表面和优异的耐磨性</w:t>
      </w:r>
      <w:r w:rsidR="00EB0CEA" w:rsidRPr="00DF3CFF">
        <w:rPr>
          <w:rFonts w:ascii="SimHei" w:eastAsia="SimHei" w:hAnsi="SimHei" w:hint="eastAsia"/>
          <w:bCs/>
          <w:sz w:val="20"/>
          <w:szCs w:val="20"/>
        </w:rPr>
        <w:t>能</w:t>
      </w:r>
      <w:r w:rsidRPr="007A1F4A">
        <w:rPr>
          <w:rFonts w:ascii="SimHei" w:eastAsia="SimHei" w:hAnsi="SimHei" w:hint="eastAsia"/>
          <w:bCs/>
          <w:sz w:val="20"/>
          <w:szCs w:val="20"/>
        </w:rPr>
        <w:t xml:space="preserve">，可应用的范围包括但不限于健身带、全功能训练器和自行车车把手握柄等。 </w:t>
      </w:r>
    </w:p>
    <w:p w14:paraId="248EE432" w14:textId="77777777" w:rsidR="00C445F0" w:rsidRPr="007A1F4A" w:rsidRDefault="00C445F0" w:rsidP="00DF3CFF">
      <w:pPr>
        <w:keepLines/>
        <w:spacing w:after="0" w:line="360" w:lineRule="auto"/>
        <w:ind w:right="1523"/>
        <w:jc w:val="both"/>
        <w:rPr>
          <w:rFonts w:ascii="SimHei" w:eastAsia="SimHei" w:hAnsi="SimHei"/>
          <w:bCs/>
          <w:sz w:val="20"/>
          <w:szCs w:val="20"/>
        </w:rPr>
      </w:pPr>
    </w:p>
    <w:p w14:paraId="3A8DC110" w14:textId="5CFB022A" w:rsidR="0098002D" w:rsidRPr="0098002D" w:rsidRDefault="0098002D" w:rsidP="00DF3CFF">
      <w:pPr>
        <w:keepLines/>
        <w:spacing w:after="0" w:line="360" w:lineRule="auto"/>
        <w:ind w:right="1523"/>
        <w:jc w:val="both"/>
        <w:rPr>
          <w:rFonts w:ascii="Arial" w:eastAsia="SimSun" w:hAnsi="Arial" w:cs="Arial"/>
          <w:bCs/>
          <w:sz w:val="20"/>
          <w:szCs w:val="20"/>
        </w:rPr>
      </w:pPr>
      <w:r w:rsidRPr="007A1F4A">
        <w:rPr>
          <w:rFonts w:ascii="SimHei" w:eastAsia="SimHei" w:hAnsi="SimHei" w:hint="eastAsia"/>
          <w:bCs/>
          <w:sz w:val="20"/>
          <w:szCs w:val="20"/>
        </w:rPr>
        <w:t>其它潜在的应用领域还包括防护装备、潜水脚蹼、钓鱼竿手柄、徒步/登山杖</w:t>
      </w:r>
      <w:r>
        <w:rPr>
          <w:rFonts w:ascii="Arial" w:eastAsia="SimSun" w:hAnsi="Arial" w:hint="eastAsia"/>
          <w:bCs/>
          <w:sz w:val="20"/>
          <w:szCs w:val="20"/>
        </w:rPr>
        <w:t>。</w:t>
      </w:r>
    </w:p>
    <w:p w14:paraId="4A9F7F64" w14:textId="77777777" w:rsidR="007A1F4A" w:rsidRDefault="007A1F4A" w:rsidP="0098002D">
      <w:pPr>
        <w:keepLines/>
        <w:spacing w:after="0" w:line="360" w:lineRule="auto"/>
        <w:ind w:right="1699"/>
        <w:rPr>
          <w:rFonts w:ascii="Arial" w:hAnsi="Arial" w:cs="Arial"/>
          <w:b/>
          <w:sz w:val="20"/>
          <w:szCs w:val="20"/>
        </w:rPr>
      </w:pPr>
    </w:p>
    <w:p w14:paraId="311EFA3C" w14:textId="77777777" w:rsidR="00DF3CFF" w:rsidRDefault="00DF3CFF" w:rsidP="0098002D">
      <w:pPr>
        <w:keepLines/>
        <w:spacing w:after="0" w:line="360" w:lineRule="auto"/>
        <w:ind w:right="1699"/>
        <w:rPr>
          <w:rFonts w:ascii="SimHei" w:eastAsia="SimHei" w:hAnsi="SimHei"/>
          <w:b/>
          <w:sz w:val="20"/>
          <w:szCs w:val="20"/>
        </w:rPr>
      </w:pPr>
    </w:p>
    <w:p w14:paraId="5294072F" w14:textId="17D713CA" w:rsidR="0098002D" w:rsidRPr="007A1F4A" w:rsidRDefault="0098002D" w:rsidP="0098002D">
      <w:pPr>
        <w:keepLines/>
        <w:spacing w:after="0" w:line="360" w:lineRule="auto"/>
        <w:ind w:right="1699"/>
        <w:rPr>
          <w:rFonts w:ascii="SimHei" w:eastAsia="SimHei" w:hAnsi="SimHei" w:cs="Arial"/>
          <w:b/>
          <w:sz w:val="20"/>
          <w:szCs w:val="20"/>
        </w:rPr>
      </w:pPr>
      <w:r w:rsidRPr="007A1F4A">
        <w:rPr>
          <w:rFonts w:ascii="SimHei" w:eastAsia="SimHei" w:hAnsi="SimHei" w:hint="eastAsia"/>
          <w:b/>
          <w:sz w:val="20"/>
          <w:szCs w:val="20"/>
        </w:rPr>
        <w:lastRenderedPageBreak/>
        <w:t>专业</w:t>
      </w:r>
      <w:r w:rsidR="00EB0CEA" w:rsidRPr="00DF3CFF">
        <w:rPr>
          <w:rFonts w:ascii="SimHei" w:eastAsia="SimHei" w:hAnsi="SimHei" w:hint="eastAsia"/>
          <w:b/>
          <w:sz w:val="20"/>
          <w:szCs w:val="20"/>
        </w:rPr>
        <w:t>的产品</w:t>
      </w:r>
      <w:r w:rsidRPr="007A1F4A">
        <w:rPr>
          <w:rFonts w:ascii="SimHei" w:eastAsia="SimHei" w:hAnsi="SimHei" w:hint="eastAsia"/>
          <w:b/>
          <w:sz w:val="20"/>
          <w:szCs w:val="20"/>
        </w:rPr>
        <w:t>系列，带来最佳用户体验</w:t>
      </w:r>
    </w:p>
    <w:p w14:paraId="13E47D67" w14:textId="22BEA1F8" w:rsidR="0098002D" w:rsidRPr="007A1F4A" w:rsidRDefault="0098002D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7A1F4A">
        <w:rPr>
          <w:rFonts w:ascii="SimHei" w:eastAsia="SimHei" w:hAnsi="SimHei" w:hint="eastAsia"/>
          <w:bCs/>
          <w:sz w:val="20"/>
          <w:szCs w:val="20"/>
        </w:rPr>
        <w:t>SCR 系列隶属于热塑宝K 系列，可为运动器材应用带来高度抗刮擦和优异的耐磨性。它适用于需要光滑表面和柔软触感的器材——例如高尔夫球杆、羽毛球和网球拍的手柄，以及健身器材和自行车里程表的开关和按钮。SCR 系列还具有出色的 PP 粘合力，更利于生产耐用的终端产品。</w:t>
      </w:r>
    </w:p>
    <w:p w14:paraId="2B170458" w14:textId="77777777" w:rsidR="0098002D" w:rsidRPr="007A1F4A" w:rsidRDefault="0098002D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</w:p>
    <w:p w14:paraId="66D552BD" w14:textId="4AEC9F2A" w:rsidR="00AB4BC4" w:rsidRPr="007A1F4A" w:rsidRDefault="0098002D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7A1F4A">
        <w:rPr>
          <w:rFonts w:ascii="SimHei" w:eastAsia="SimHei" w:hAnsi="SimHei" w:hint="eastAsia"/>
          <w:bCs/>
          <w:sz w:val="20"/>
          <w:szCs w:val="20"/>
        </w:rPr>
        <w:t xml:space="preserve">经过测试，VS/AD/HM 系列具有高度的抗刮擦性和抗皮脂及防晒霜的耐化学性。 </w:t>
      </w:r>
      <w:r w:rsidR="00196354" w:rsidRPr="007A1F4A">
        <w:rPr>
          <w:rFonts w:ascii="SimHei" w:eastAsia="SimHei" w:hAnsi="SimHei" w:hint="eastAsia"/>
          <w:bCs/>
          <w:sz w:val="20"/>
          <w:szCs w:val="20"/>
        </w:rPr>
        <w:t>这款</w:t>
      </w:r>
      <w:r w:rsidR="007A1F4A" w:rsidRPr="007A1F4A">
        <w:rPr>
          <w:rFonts w:ascii="SimHei" w:eastAsia="SimHei" w:hAnsi="SimHei" w:hint="eastAsia"/>
          <w:bCs/>
          <w:sz w:val="20"/>
          <w:szCs w:val="20"/>
        </w:rPr>
        <w:t>TPE材料</w:t>
      </w:r>
      <w:r w:rsidR="00196354" w:rsidRPr="007A1F4A">
        <w:rPr>
          <w:rFonts w:ascii="SimHei" w:eastAsia="SimHei" w:hAnsi="SimHei" w:hint="eastAsia"/>
          <w:bCs/>
          <w:sz w:val="20"/>
          <w:szCs w:val="20"/>
        </w:rPr>
        <w:t>还通过了氯-溴测试，</w:t>
      </w:r>
      <w:r w:rsidR="00C445F0" w:rsidRPr="007A1F4A">
        <w:rPr>
          <w:rFonts w:ascii="SimHei" w:eastAsia="SimHei" w:hAnsi="SimHei" w:hint="eastAsia"/>
          <w:bCs/>
          <w:sz w:val="20"/>
          <w:szCs w:val="20"/>
        </w:rPr>
        <w:t>测试</w:t>
      </w:r>
      <w:r w:rsidR="00196354" w:rsidRPr="007A1F4A">
        <w:rPr>
          <w:rFonts w:ascii="SimHei" w:eastAsia="SimHei" w:hAnsi="SimHei" w:hint="eastAsia"/>
          <w:bCs/>
          <w:sz w:val="20"/>
          <w:szCs w:val="20"/>
        </w:rPr>
        <w:t>结果</w:t>
      </w:r>
      <w:r w:rsidR="00C445F0" w:rsidRPr="007A1F4A">
        <w:rPr>
          <w:rFonts w:ascii="SimHei" w:eastAsia="SimHei" w:hAnsi="SimHei" w:hint="eastAsia"/>
          <w:bCs/>
          <w:sz w:val="20"/>
          <w:szCs w:val="20"/>
        </w:rPr>
        <w:t>是</w:t>
      </w:r>
      <w:r w:rsidR="00196354" w:rsidRPr="007A1F4A">
        <w:rPr>
          <w:rFonts w:ascii="SimHei" w:eastAsia="SimHei" w:hAnsi="SimHei" w:hint="eastAsia"/>
          <w:bCs/>
          <w:sz w:val="20"/>
          <w:szCs w:val="20"/>
        </w:rPr>
        <w:t xml:space="preserve"> &lt; 900 ppm。 </w:t>
      </w:r>
    </w:p>
    <w:p w14:paraId="7E6644F2" w14:textId="77777777" w:rsidR="008A7016" w:rsidRPr="007A1F4A" w:rsidRDefault="008A7016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</w:p>
    <w:p w14:paraId="35E8A1EC" w14:textId="4040F36D" w:rsidR="0098002D" w:rsidRPr="007A1F4A" w:rsidRDefault="00196354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7A1F4A">
        <w:rPr>
          <w:rFonts w:ascii="SimHei" w:eastAsia="SimHei" w:hAnsi="SimHei" w:hint="eastAsia"/>
          <w:bCs/>
          <w:sz w:val="20"/>
          <w:szCs w:val="20"/>
        </w:rPr>
        <w:t>精确的染色性能可满足当今市场对运动器材色彩增强的需求。TPE 系列被强烈推崇，可应用于运动和可穿戴器具，例如智能手表和游泳手表的腕带。</w:t>
      </w:r>
    </w:p>
    <w:p w14:paraId="2ED759FA" w14:textId="77777777" w:rsidR="00196354" w:rsidRPr="007A1F4A" w:rsidRDefault="00196354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</w:p>
    <w:p w14:paraId="38989FAB" w14:textId="1BF9B441" w:rsidR="0098002D" w:rsidRPr="007A1F4A" w:rsidRDefault="00EB0CEA" w:rsidP="00DF3CFF">
      <w:pPr>
        <w:keepLines/>
        <w:spacing w:after="0" w:line="360" w:lineRule="auto"/>
        <w:ind w:right="1523"/>
        <w:rPr>
          <w:rFonts w:ascii="SimHei" w:eastAsia="SimHei" w:hAnsi="SimHei" w:cs="Arial"/>
          <w:b/>
          <w:sz w:val="20"/>
          <w:szCs w:val="20"/>
        </w:rPr>
      </w:pPr>
      <w:r w:rsidRPr="00DF3CFF">
        <w:rPr>
          <w:rFonts w:ascii="SimHei" w:eastAsia="SimHei" w:hAnsi="SimHei" w:hint="eastAsia"/>
          <w:b/>
          <w:sz w:val="20"/>
          <w:szCs w:val="20"/>
        </w:rPr>
        <w:t>无与伦比</w:t>
      </w:r>
      <w:r w:rsidR="0098002D" w:rsidRPr="007A1F4A">
        <w:rPr>
          <w:rFonts w:ascii="SimHei" w:eastAsia="SimHei" w:hAnsi="SimHei" w:hint="eastAsia"/>
          <w:b/>
          <w:sz w:val="20"/>
          <w:szCs w:val="20"/>
        </w:rPr>
        <w:t>的多功能性</w:t>
      </w:r>
    </w:p>
    <w:p w14:paraId="52324128" w14:textId="7F486E1D" w:rsidR="0098002D" w:rsidRPr="007A1F4A" w:rsidRDefault="0098002D" w:rsidP="00DF3CFF">
      <w:pPr>
        <w:keepLines/>
        <w:spacing w:after="0" w:line="360" w:lineRule="auto"/>
        <w:ind w:right="1523"/>
        <w:jc w:val="both"/>
        <w:rPr>
          <w:rFonts w:ascii="SimHei" w:eastAsia="SimHei" w:hAnsi="SimHei"/>
          <w:bCs/>
          <w:sz w:val="20"/>
          <w:szCs w:val="20"/>
        </w:rPr>
      </w:pPr>
      <w:r w:rsidRPr="007A1F4A">
        <w:rPr>
          <w:rFonts w:ascii="SimHei" w:eastAsia="SimHei" w:hAnsi="SimHei" w:hint="eastAsia"/>
          <w:bCs/>
          <w:sz w:val="20"/>
          <w:szCs w:val="20"/>
        </w:rPr>
        <w:t>凯柏胶宝</w:t>
      </w:r>
      <w:r w:rsidR="007A1F4A" w:rsidRPr="007A1F4A">
        <w:rPr>
          <w:rFonts w:ascii="Calibri" w:eastAsia="SimHei" w:hAnsi="Calibri" w:cs="Calibri"/>
          <w:bCs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bCs/>
          <w:sz w:val="20"/>
          <w:szCs w:val="20"/>
        </w:rPr>
        <w:t>的化合产品可通过注塑和多组件注塑成型</w:t>
      </w:r>
      <w:r w:rsidR="007A1F4A" w:rsidRPr="007A1F4A">
        <w:rPr>
          <w:rFonts w:ascii="SimHei" w:eastAsia="SimHei" w:hAnsi="SimHei" w:hint="eastAsia"/>
          <w:bCs/>
          <w:sz w:val="20"/>
          <w:szCs w:val="20"/>
        </w:rPr>
        <w:t>与其他材料进行包胶</w:t>
      </w:r>
      <w:r w:rsidRPr="007A1F4A">
        <w:rPr>
          <w:rFonts w:ascii="SimHei" w:eastAsia="SimHei" w:hAnsi="SimHei" w:hint="eastAsia"/>
          <w:bCs/>
          <w:sz w:val="20"/>
          <w:szCs w:val="20"/>
        </w:rPr>
        <w:t>，从而实现与 PC、ABS、PC/ABS、ASA 和 SAN 以及 PA6 和 PA12 的优异</w:t>
      </w:r>
      <w:r w:rsidR="007A1F4A" w:rsidRPr="007A1F4A">
        <w:rPr>
          <w:rFonts w:ascii="SimHei" w:eastAsia="SimHei" w:hAnsi="SimHei" w:hint="eastAsia"/>
          <w:bCs/>
          <w:sz w:val="20"/>
          <w:szCs w:val="20"/>
        </w:rPr>
        <w:t>包胶</w:t>
      </w:r>
      <w:r w:rsidRPr="007A1F4A">
        <w:rPr>
          <w:rFonts w:ascii="SimHei" w:eastAsia="SimHei" w:hAnsi="SimHei" w:hint="eastAsia"/>
          <w:bCs/>
          <w:sz w:val="20"/>
          <w:szCs w:val="20"/>
        </w:rPr>
        <w:t>性。</w:t>
      </w:r>
    </w:p>
    <w:p w14:paraId="1D7FBBBA" w14:textId="77777777" w:rsidR="008A7016" w:rsidRPr="007A1F4A" w:rsidRDefault="008A7016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</w:p>
    <w:p w14:paraId="6CFA73CB" w14:textId="6570D3B2" w:rsidR="0098002D" w:rsidRPr="007A1F4A" w:rsidRDefault="0098002D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7A1F4A">
        <w:rPr>
          <w:rFonts w:ascii="SimHei" w:eastAsia="SimHei" w:hAnsi="SimHei" w:hint="eastAsia"/>
          <w:bCs/>
          <w:sz w:val="20"/>
          <w:szCs w:val="20"/>
        </w:rPr>
        <w:t>同样，热塑性弹性体还可允许模塑商制造出软/硬材料组合的产品，其中</w:t>
      </w:r>
      <w:r w:rsidR="008D6125" w:rsidRPr="00DF3CFF">
        <w:rPr>
          <w:rFonts w:ascii="SimHei" w:eastAsia="SimHei" w:hAnsi="SimHei" w:hint="eastAsia"/>
          <w:bCs/>
          <w:sz w:val="20"/>
          <w:szCs w:val="20"/>
        </w:rPr>
        <w:t>优异的</w:t>
      </w:r>
      <w:r w:rsidR="00C445F0" w:rsidRPr="007A1F4A">
        <w:rPr>
          <w:rFonts w:ascii="SimHei" w:eastAsia="SimHei" w:hAnsi="SimHei" w:hint="eastAsia"/>
          <w:bCs/>
          <w:sz w:val="20"/>
          <w:szCs w:val="20"/>
        </w:rPr>
        <w:t>包胶性能</w:t>
      </w:r>
      <w:r w:rsidRPr="007A1F4A">
        <w:rPr>
          <w:rFonts w:ascii="SimHei" w:eastAsia="SimHei" w:hAnsi="SimHei" w:hint="eastAsia"/>
          <w:bCs/>
          <w:sz w:val="20"/>
          <w:szCs w:val="20"/>
        </w:rPr>
        <w:t>使这些材料不易分离。再加上易于加工的优点，这些特性已成为凯柏胶宝</w:t>
      </w:r>
      <w:r w:rsidR="007A1F4A" w:rsidRPr="007A1F4A">
        <w:rPr>
          <w:rFonts w:ascii="Calibri" w:eastAsia="SimHei" w:hAnsi="Calibri" w:cs="Calibri"/>
          <w:bCs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bCs/>
          <w:sz w:val="20"/>
          <w:szCs w:val="20"/>
        </w:rPr>
        <w:t xml:space="preserve">材料的独家亮点。  </w:t>
      </w:r>
    </w:p>
    <w:p w14:paraId="5F3931E6" w14:textId="77777777" w:rsidR="0098002D" w:rsidRDefault="0098002D" w:rsidP="00DF3CFF">
      <w:pPr>
        <w:keepLines/>
        <w:spacing w:after="0" w:line="360" w:lineRule="auto"/>
        <w:ind w:right="1523"/>
        <w:rPr>
          <w:rFonts w:ascii="Arial" w:eastAsia="SimSun" w:hAnsi="Arial" w:cs="Arial"/>
          <w:b/>
          <w:sz w:val="20"/>
          <w:szCs w:val="20"/>
        </w:rPr>
      </w:pPr>
      <w:bookmarkStart w:id="1" w:name="_Hlk17271368"/>
    </w:p>
    <w:p w14:paraId="303C27D6" w14:textId="5BF7F6FA" w:rsidR="0098002D" w:rsidRPr="007A1F4A" w:rsidRDefault="0098002D" w:rsidP="00DF3CFF">
      <w:pPr>
        <w:keepLines/>
        <w:spacing w:after="0" w:line="360" w:lineRule="auto"/>
        <w:ind w:right="1523"/>
        <w:rPr>
          <w:rFonts w:ascii="SimHei" w:eastAsia="SimHei" w:hAnsi="SimHei" w:cs="Arial"/>
          <w:b/>
          <w:sz w:val="20"/>
          <w:szCs w:val="20"/>
        </w:rPr>
      </w:pPr>
      <w:r w:rsidRPr="007A1F4A">
        <w:rPr>
          <w:rFonts w:ascii="SimHei" w:eastAsia="SimHei" w:hAnsi="SimHei" w:hint="eastAsia"/>
          <w:b/>
          <w:sz w:val="20"/>
          <w:szCs w:val="20"/>
        </w:rPr>
        <w:t>优质服务，先人一步</w:t>
      </w:r>
    </w:p>
    <w:bookmarkEnd w:id="1"/>
    <w:p w14:paraId="0ED10A12" w14:textId="34764448" w:rsidR="0098002D" w:rsidRPr="007A1F4A" w:rsidRDefault="0098002D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7A1F4A">
        <w:rPr>
          <w:rFonts w:ascii="SimHei" w:eastAsia="SimHei" w:hAnsi="SimHei" w:hint="eastAsia"/>
          <w:bCs/>
          <w:sz w:val="20"/>
          <w:szCs w:val="20"/>
        </w:rPr>
        <w:t>凯柏胶宝</w:t>
      </w:r>
      <w:r w:rsidR="007A1F4A" w:rsidRPr="007A1F4A">
        <w:rPr>
          <w:rFonts w:ascii="Calibri" w:eastAsia="SimHei" w:hAnsi="Calibri" w:cs="Calibri"/>
          <w:bCs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bCs/>
          <w:sz w:val="20"/>
          <w:szCs w:val="20"/>
        </w:rPr>
        <w:t>致力于为客户提供</w:t>
      </w:r>
      <w:r w:rsidR="008D6125" w:rsidRPr="00DF3CFF">
        <w:rPr>
          <w:rFonts w:ascii="SimHei" w:eastAsia="SimHei" w:hAnsi="SimHei" w:hint="eastAsia"/>
          <w:bCs/>
          <w:sz w:val="20"/>
          <w:szCs w:val="20"/>
        </w:rPr>
        <w:t>优质的</w:t>
      </w:r>
      <w:r w:rsidRPr="007A1F4A">
        <w:rPr>
          <w:rFonts w:ascii="SimHei" w:eastAsia="SimHei" w:hAnsi="SimHei" w:hint="eastAsia"/>
          <w:bCs/>
          <w:sz w:val="20"/>
          <w:szCs w:val="20"/>
        </w:rPr>
        <w:t>销售服务。为了满足客户要求，公司为客户提供</w:t>
      </w:r>
      <w:r w:rsidR="00C445F0" w:rsidRPr="007A1F4A">
        <w:rPr>
          <w:rFonts w:ascii="SimHei" w:eastAsia="SimHei" w:hAnsi="SimHei" w:hint="eastAsia"/>
          <w:bCs/>
          <w:sz w:val="20"/>
          <w:szCs w:val="20"/>
        </w:rPr>
        <w:t>TPE材料</w:t>
      </w:r>
      <w:r w:rsidRPr="007A1F4A">
        <w:rPr>
          <w:rFonts w:ascii="SimHei" w:eastAsia="SimHei" w:hAnsi="SimHei" w:hint="eastAsia"/>
          <w:bCs/>
          <w:sz w:val="20"/>
          <w:szCs w:val="20"/>
        </w:rPr>
        <w:t xml:space="preserve">定制和调整技术支持，并且根据具体的应用情况提供技术建议。 </w:t>
      </w:r>
    </w:p>
    <w:p w14:paraId="1B1AD821" w14:textId="77777777" w:rsidR="0098002D" w:rsidRPr="007A1F4A" w:rsidRDefault="0098002D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</w:p>
    <w:p w14:paraId="3EF3F82E" w14:textId="78AD6939" w:rsidR="001C2242" w:rsidRPr="007A1F4A" w:rsidRDefault="0098002D" w:rsidP="00DF3CFF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7A1F4A">
        <w:rPr>
          <w:rFonts w:ascii="SimHei" w:eastAsia="SimHei" w:hAnsi="SimHei" w:hint="eastAsia"/>
          <w:bCs/>
          <w:sz w:val="20"/>
          <w:szCs w:val="20"/>
        </w:rPr>
        <w:t>客户还可访问凯柏胶宝</w:t>
      </w:r>
      <w:r w:rsidR="007A1F4A" w:rsidRPr="007A1F4A">
        <w:rPr>
          <w:rFonts w:ascii="Calibri" w:eastAsia="SimHei" w:hAnsi="Calibri" w:cs="Calibri"/>
          <w:bCs/>
          <w:sz w:val="20"/>
          <w:szCs w:val="20"/>
          <w:vertAlign w:val="superscript"/>
        </w:rPr>
        <w:t>®</w:t>
      </w:r>
      <w:r w:rsidR="00C445F0" w:rsidRPr="007A1F4A">
        <w:rPr>
          <w:rFonts w:ascii="SimHei" w:eastAsia="SimHei" w:hAnsi="SimHei" w:hint="eastAsia"/>
          <w:bCs/>
          <w:sz w:val="20"/>
          <w:szCs w:val="20"/>
        </w:rPr>
        <w:t>官方</w:t>
      </w:r>
      <w:r w:rsidRPr="007A1F4A">
        <w:rPr>
          <w:rFonts w:ascii="SimHei" w:eastAsia="SimHei" w:hAnsi="SimHei" w:hint="eastAsia"/>
          <w:bCs/>
          <w:sz w:val="20"/>
          <w:szCs w:val="20"/>
        </w:rPr>
        <w:t>网站，在我们最新的在线数据库中查询涵盖了所有产品的相关数据和信息。</w:t>
      </w:r>
    </w:p>
    <w:p w14:paraId="54B02070" w14:textId="77777777" w:rsidR="0098002D" w:rsidRPr="0098002D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val="en-MY"/>
        </w:rPr>
      </w:pPr>
    </w:p>
    <w:p w14:paraId="448950E1" w14:textId="7287C1E0" w:rsidR="005320D5" w:rsidRPr="007A1F4A" w:rsidRDefault="00763E94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>
        <w:rPr>
          <w:rFonts w:ascii="SimHei" w:eastAsia="SimHei" w:hAnsi="SimHei" w:hint="eastAsia"/>
          <w:noProof/>
        </w:rPr>
        <w:lastRenderedPageBreak/>
        <w:drawing>
          <wp:inline distT="0" distB="0" distL="0" distR="0" wp14:anchorId="5D259759" wp14:editId="77EFF5EE">
            <wp:extent cx="4139830" cy="2290445"/>
            <wp:effectExtent l="0" t="0" r="0" b="0"/>
            <wp:docPr id="5" name="Picture 5" descr="A picture containing sky, person, dog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TAP_Sports Equipment_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1750" cy="2291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002D" w:rsidRPr="007A1F4A">
        <w:rPr>
          <w:rFonts w:ascii="SimHei" w:eastAsia="SimHei" w:hAnsi="SimHei" w:hint="eastAsia"/>
        </w:rPr>
        <w:br/>
      </w:r>
      <w:r w:rsidR="0098002D" w:rsidRPr="007A1F4A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="0098002D" w:rsidRPr="007A1F4A">
        <w:rPr>
          <w:rFonts w:ascii="Calibri" w:eastAsia="SimHei" w:hAnsi="Calibri" w:cs="Calibri"/>
          <w:b/>
          <w:bCs/>
          <w:sz w:val="20"/>
          <w:szCs w:val="20"/>
        </w:rPr>
        <w:t>©</w:t>
      </w:r>
      <w:r w:rsidR="0098002D" w:rsidRPr="007A1F4A">
        <w:rPr>
          <w:rFonts w:ascii="SimHei" w:eastAsia="SimHei" w:hAnsi="SimHei" w:hint="eastAsia"/>
          <w:b/>
          <w:bCs/>
          <w:sz w:val="20"/>
          <w:szCs w:val="20"/>
        </w:rPr>
        <w:t xml:space="preserve"> 2019 凯柏胶宝</w:t>
      </w:r>
      <w:r w:rsidR="007A1F4A" w:rsidRPr="007A1F4A">
        <w:rPr>
          <w:rFonts w:ascii="Calibri" w:eastAsia="SimHei" w:hAnsi="Calibri" w:cs="Calibri"/>
          <w:b/>
          <w:bCs/>
          <w:sz w:val="20"/>
          <w:szCs w:val="20"/>
          <w:vertAlign w:val="superscript"/>
        </w:rPr>
        <w:t>®</w:t>
      </w:r>
      <w:r w:rsidR="0098002D" w:rsidRPr="007A1F4A">
        <w:rPr>
          <w:rFonts w:ascii="SimHei" w:eastAsia="SimHei" w:hAnsi="SimHei" w:hint="eastAsia"/>
          <w:b/>
          <w:bCs/>
          <w:sz w:val="20"/>
          <w:szCs w:val="20"/>
        </w:rPr>
        <w:t>版权所有）</w:t>
      </w:r>
    </w:p>
    <w:p w14:paraId="62F08EF9" w14:textId="77777777" w:rsidR="005320D5" w:rsidRPr="007A1F4A" w:rsidRDefault="005320D5" w:rsidP="00EC7126">
      <w:pPr>
        <w:keepLines/>
        <w:spacing w:after="0" w:line="360" w:lineRule="auto"/>
        <w:ind w:right="1701"/>
        <w:rPr>
          <w:rFonts w:ascii="SimHei" w:eastAsia="SimHei" w:hAnsi="SimHei" w:cs="Arial"/>
          <w:color w:val="000000" w:themeColor="text1"/>
          <w:sz w:val="20"/>
        </w:rPr>
      </w:pPr>
    </w:p>
    <w:p w14:paraId="54D207C3" w14:textId="77777777" w:rsidR="00763E94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7A1F4A">
        <w:rPr>
          <w:rFonts w:ascii="SimHei" w:eastAsia="SimHei" w:hAnsi="SimHei" w:hint="eastAsia"/>
          <w:sz w:val="20"/>
          <w:szCs w:val="20"/>
        </w:rPr>
        <w:t xml:space="preserve">如需高清图片，请联系 </w:t>
      </w:r>
      <w:r w:rsidRPr="00763E94">
        <w:rPr>
          <w:rFonts w:ascii="Arial" w:eastAsia="SimHei" w:hAnsi="Arial" w:cs="Arial"/>
          <w:sz w:val="20"/>
          <w:szCs w:val="20"/>
        </w:rPr>
        <w:t>Bridget Ngang</w:t>
      </w:r>
      <w:r w:rsidRPr="00763E94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763E94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763E94">
        <w:rPr>
          <w:rFonts w:ascii="Arial" w:eastAsia="SimHei" w:hAnsi="Arial" w:cs="Arial"/>
          <w:sz w:val="20"/>
          <w:szCs w:val="20"/>
        </w:rPr>
        <w:t>，</w:t>
      </w:r>
    </w:p>
    <w:p w14:paraId="6FC6BFB4" w14:textId="392DA7BB" w:rsidR="00EC7126" w:rsidRPr="007A1F4A" w:rsidRDefault="005320D5" w:rsidP="00EC7126">
      <w:pPr>
        <w:spacing w:after="0" w:line="360" w:lineRule="auto"/>
        <w:ind w:right="1163"/>
        <w:rPr>
          <w:rFonts w:ascii="SimHei" w:eastAsia="SimHei" w:hAnsi="SimHei" w:cs="Arial"/>
          <w:sz w:val="20"/>
          <w:szCs w:val="20"/>
        </w:rPr>
      </w:pPr>
      <w:r w:rsidRPr="00763E94">
        <w:rPr>
          <w:rFonts w:ascii="Arial" w:eastAsia="SimHei" w:hAnsi="Arial" w:cs="Arial"/>
          <w:sz w:val="20"/>
          <w:szCs w:val="20"/>
        </w:rPr>
        <w:t>+6 03 9545 6301</w:t>
      </w:r>
      <w:r w:rsidRPr="007A1F4A">
        <w:rPr>
          <w:rFonts w:ascii="SimHei" w:eastAsia="SimHei" w:hAnsi="SimHei" w:hint="eastAsia"/>
          <w:sz w:val="20"/>
          <w:szCs w:val="20"/>
        </w:rPr>
        <w:t xml:space="preserve">。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3D76CDD9" w14:textId="77777777" w:rsidR="007A1F4A" w:rsidRDefault="007A1F4A">
      <w:pPr>
        <w:rPr>
          <w:rFonts w:ascii="Arial" w:eastAsia="SimSun" w:hAnsi="Arial"/>
          <w:b/>
          <w:bCs/>
          <w:sz w:val="20"/>
          <w:szCs w:val="20"/>
        </w:rPr>
      </w:pPr>
      <w:r>
        <w:rPr>
          <w:rFonts w:ascii="Arial" w:eastAsia="SimSun" w:hAnsi="Arial"/>
          <w:b/>
          <w:bCs/>
          <w:sz w:val="20"/>
          <w:szCs w:val="20"/>
        </w:rPr>
        <w:br w:type="page"/>
      </w:r>
    </w:p>
    <w:p w14:paraId="1223A429" w14:textId="24572017" w:rsidR="005320D5" w:rsidRPr="007A1F4A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A1F4A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  <w:lang w:bidi="th-TH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420F441" w14:textId="77777777" w:rsidR="00C445F0" w:rsidRPr="007A1F4A" w:rsidRDefault="00C445F0" w:rsidP="00DF3CFF">
      <w:pPr>
        <w:tabs>
          <w:tab w:val="left" w:pos="6480"/>
        </w:tabs>
        <w:spacing w:after="0" w:line="360" w:lineRule="auto"/>
        <w:ind w:right="1523"/>
        <w:jc w:val="both"/>
        <w:rPr>
          <w:rFonts w:ascii="SimHei" w:eastAsia="SimHei" w:hAnsi="SimHei" w:cs="Arial"/>
          <w:b/>
          <w:color w:val="000000"/>
          <w:sz w:val="20"/>
          <w:szCs w:val="20"/>
        </w:rPr>
      </w:pPr>
      <w:r w:rsidRPr="007A1F4A">
        <w:rPr>
          <w:rFonts w:ascii="SimHei" w:eastAsia="SimHei" w:hAnsi="SimHei" w:hint="eastAsia"/>
          <w:b/>
          <w:color w:val="000000"/>
          <w:sz w:val="20"/>
          <w:szCs w:val="20"/>
        </w:rPr>
        <w:t>关于凯柏胶宝</w:t>
      </w:r>
      <w:r w:rsidRPr="007A1F4A">
        <w:rPr>
          <w:rFonts w:ascii="Calibri" w:eastAsia="SimHei" w:hAnsi="Calibri" w:cs="Calibri"/>
          <w:b/>
          <w:color w:val="000000"/>
          <w:sz w:val="20"/>
          <w:szCs w:val="20"/>
          <w:vertAlign w:val="superscript"/>
        </w:rPr>
        <w:t>®</w:t>
      </w:r>
    </w:p>
    <w:p w14:paraId="3F474737" w14:textId="77777777" w:rsidR="00C445F0" w:rsidRPr="007A1F4A" w:rsidRDefault="00C445F0" w:rsidP="00DF3CFF">
      <w:pPr>
        <w:tabs>
          <w:tab w:val="left" w:pos="6480"/>
        </w:tabs>
        <w:spacing w:after="0"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7A1F4A">
        <w:rPr>
          <w:rFonts w:ascii="SimHei" w:eastAsia="SimHei" w:hAnsi="SimHei" w:hint="eastAsia"/>
          <w:color w:val="000000"/>
          <w:sz w:val="20"/>
          <w:szCs w:val="20"/>
        </w:rPr>
        <w:t>凯柏胶宝</w:t>
      </w:r>
      <w:r w:rsidRPr="007A1F4A">
        <w:rPr>
          <w:rFonts w:ascii="Calibri" w:eastAsia="SimHei" w:hAnsi="Calibri" w:cs="Calibri"/>
          <w:bCs/>
          <w:color w:val="000000"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>（</w:t>
      </w:r>
      <w:hyperlink r:id="rId11" w:history="1">
        <w:r w:rsidRPr="007A1F4A">
          <w:rPr>
            <w:rStyle w:val="Hyperlink"/>
            <w:rFonts w:ascii="SimHei" w:eastAsia="SimHei" w:hAnsi="SimHei"/>
            <w:sz w:val="20"/>
            <w:szCs w:val="20"/>
          </w:rPr>
          <w:t>www.kraiburg-tpe.com</w:t>
        </w:r>
      </w:hyperlink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）是一家业务足迹遍布全球的热塑性弹性体制造商。公司创建于 </w:t>
      </w:r>
      <w:r w:rsidRPr="007A1F4A">
        <w:rPr>
          <w:rFonts w:ascii="SimHei" w:eastAsia="SimHei" w:hAnsi="SimHei"/>
          <w:color w:val="000000"/>
          <w:sz w:val="20"/>
          <w:szCs w:val="20"/>
        </w:rPr>
        <w:t>2001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 年，隶属于历史悠久的</w:t>
      </w:r>
      <w:r w:rsidRPr="007A1F4A">
        <w:rPr>
          <w:rFonts w:ascii="SimHei" w:eastAsia="SimHei" w:hAnsi="SimHei" w:cs="Arial"/>
          <w:color w:val="000000"/>
          <w:sz w:val="20"/>
          <w:szCs w:val="20"/>
        </w:rPr>
        <w:t>KRAIBURG集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>团（</w:t>
      </w:r>
      <w:r w:rsidRPr="007A1F4A">
        <w:rPr>
          <w:rFonts w:ascii="SimHei" w:eastAsia="SimHei" w:hAnsi="SimHei"/>
          <w:color w:val="000000"/>
          <w:sz w:val="20"/>
          <w:szCs w:val="20"/>
        </w:rPr>
        <w:t>1947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 年创建），始终致力于推进 </w:t>
      </w:r>
      <w:r w:rsidRPr="007A1F4A">
        <w:rPr>
          <w:rFonts w:ascii="SimHei" w:eastAsia="SimHei" w:hAnsi="SimHei"/>
          <w:color w:val="000000"/>
          <w:sz w:val="20"/>
          <w:szCs w:val="20"/>
        </w:rPr>
        <w:t>TPE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 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--热塑宝（</w:t>
      </w:r>
      <w:r w:rsidRPr="007A1F4A">
        <w:rPr>
          <w:rFonts w:ascii="SimHei" w:eastAsia="SimHei" w:hAnsi="SimHei"/>
          <w:color w:val="000000"/>
          <w:sz w:val="20"/>
          <w:szCs w:val="20"/>
        </w:rPr>
        <w:t>THERMOLAST</w:t>
      </w:r>
      <w:r w:rsidRPr="007A1F4A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>）、科柔</w:t>
      </w:r>
      <w:bookmarkStart w:id="2" w:name="_GoBack"/>
      <w:bookmarkEnd w:id="2"/>
      <w:r w:rsidRPr="007A1F4A">
        <w:rPr>
          <w:rFonts w:ascii="SimHei" w:eastAsia="SimHei" w:hAnsi="SimHei" w:hint="eastAsia"/>
          <w:color w:val="000000"/>
          <w:sz w:val="20"/>
          <w:szCs w:val="20"/>
        </w:rPr>
        <w:t>宝</w:t>
      </w:r>
      <w:r w:rsidRPr="007A1F4A">
        <w:rPr>
          <w:rFonts w:ascii="Calibri" w:eastAsia="SimHei" w:hAnsi="Calibri" w:cs="Calibri"/>
          <w:bCs/>
          <w:color w:val="000000"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>（</w:t>
      </w:r>
      <w:r w:rsidRPr="007A1F4A">
        <w:rPr>
          <w:rFonts w:ascii="SimHei" w:eastAsia="SimHei" w:hAnsi="SimHei"/>
          <w:color w:val="000000"/>
          <w:sz w:val="20"/>
          <w:szCs w:val="20"/>
        </w:rPr>
        <w:t>COPEC</w:t>
      </w:r>
      <w:r w:rsidRPr="007A1F4A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>）、高温宝（</w:t>
      </w:r>
      <w:r w:rsidRPr="007A1F4A">
        <w:rPr>
          <w:rFonts w:ascii="SimHei" w:eastAsia="SimHei" w:hAnsi="SimHei"/>
          <w:color w:val="000000"/>
          <w:sz w:val="20"/>
          <w:szCs w:val="20"/>
        </w:rPr>
        <w:t>HIPEX</w:t>
      </w:r>
      <w:r w:rsidRPr="007A1F4A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>）和尼塑宝</w:t>
      </w:r>
      <w:r w:rsidRPr="007A1F4A">
        <w:rPr>
          <w:rFonts w:ascii="Calibri" w:eastAsia="SimHei" w:hAnsi="Calibri" w:cs="Calibri"/>
          <w:bCs/>
          <w:color w:val="000000"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>（</w:t>
      </w:r>
      <w:r w:rsidRPr="007A1F4A">
        <w:rPr>
          <w:rFonts w:ascii="SimHei" w:eastAsia="SimHei" w:hAnsi="SimHei"/>
          <w:color w:val="000000"/>
          <w:sz w:val="20"/>
          <w:szCs w:val="20"/>
        </w:rPr>
        <w:t>For Tec E</w:t>
      </w:r>
      <w:r w:rsidRPr="007A1F4A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>）采用注塑或挤出工艺，为各行各业的制造商带来出众的加工和设计优势。凯柏胶宝</w:t>
      </w:r>
      <w:r w:rsidRPr="007A1F4A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/>
          <w:bCs/>
          <w:color w:val="000000"/>
          <w:sz w:val="20"/>
          <w:szCs w:val="20"/>
        </w:rPr>
        <w:t xml:space="preserve"> 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拥有卓越的创新能力和真正的全球客户导向，为客户提供定制产品解决方案和可靠的配套服务。公司在德国的总部经过 </w:t>
      </w:r>
      <w:r w:rsidRPr="007A1F4A">
        <w:rPr>
          <w:rFonts w:ascii="SimHei" w:eastAsia="SimHei" w:hAnsi="SimHei"/>
          <w:color w:val="000000"/>
          <w:sz w:val="20"/>
          <w:szCs w:val="20"/>
        </w:rPr>
        <w:t>ISO 50001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 认证，全球所有基地均已取得 </w:t>
      </w:r>
      <w:r w:rsidRPr="007A1F4A">
        <w:rPr>
          <w:rFonts w:ascii="SimHei" w:eastAsia="SimHei" w:hAnsi="SimHei"/>
          <w:color w:val="000000"/>
          <w:sz w:val="20"/>
          <w:szCs w:val="20"/>
        </w:rPr>
        <w:t>ISO 9001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 和 </w:t>
      </w:r>
      <w:r w:rsidRPr="007A1F4A">
        <w:rPr>
          <w:rFonts w:ascii="SimHei" w:eastAsia="SimHei" w:hAnsi="SimHei"/>
          <w:color w:val="000000"/>
          <w:sz w:val="20"/>
          <w:szCs w:val="20"/>
        </w:rPr>
        <w:t>ISO 14001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 认证。</w:t>
      </w:r>
      <w:r w:rsidRPr="007A1F4A">
        <w:rPr>
          <w:rFonts w:ascii="SimHei" w:eastAsia="SimHei" w:hAnsi="SimHei"/>
          <w:color w:val="000000"/>
          <w:sz w:val="20"/>
          <w:szCs w:val="20"/>
        </w:rPr>
        <w:t>2018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 年，在全球 </w:t>
      </w:r>
      <w:r w:rsidRPr="007A1F4A">
        <w:rPr>
          <w:rFonts w:ascii="SimHei" w:eastAsia="SimHei" w:hAnsi="SimHei"/>
          <w:color w:val="000000"/>
          <w:sz w:val="20"/>
          <w:szCs w:val="20"/>
        </w:rPr>
        <w:t>641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 位员工的共同努力下，凯柏胶宝</w:t>
      </w:r>
      <w:r w:rsidRPr="007A1F4A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7A1F4A">
        <w:rPr>
          <w:rFonts w:ascii="SimHei" w:eastAsia="SimHei" w:hAnsi="SimHei"/>
          <w:color w:val="000000"/>
          <w:sz w:val="20"/>
          <w:szCs w:val="20"/>
        </w:rPr>
        <w:t xml:space="preserve"> 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 xml:space="preserve">取得 </w:t>
      </w:r>
      <w:r w:rsidRPr="007A1F4A">
        <w:rPr>
          <w:rFonts w:ascii="SimHei" w:eastAsia="SimHei" w:hAnsi="SimHei"/>
          <w:color w:val="000000"/>
          <w:sz w:val="20"/>
          <w:szCs w:val="20"/>
        </w:rPr>
        <w:t xml:space="preserve">1.89 </w:t>
      </w:r>
      <w:r w:rsidRPr="007A1F4A">
        <w:rPr>
          <w:rFonts w:ascii="SimHei" w:eastAsia="SimHei" w:hAnsi="SimHei" w:hint="eastAsia"/>
          <w:color w:val="000000"/>
          <w:sz w:val="20"/>
          <w:szCs w:val="20"/>
        </w:rPr>
        <w:t>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6753E" w14:textId="77777777" w:rsidR="00292201" w:rsidRDefault="00292201" w:rsidP="00784C57">
      <w:pPr>
        <w:spacing w:after="0" w:line="240" w:lineRule="auto"/>
      </w:pPr>
      <w:r>
        <w:separator/>
      </w:r>
    </w:p>
  </w:endnote>
  <w:endnote w:type="continuationSeparator" w:id="0">
    <w:p w14:paraId="2C7D4BCE" w14:textId="77777777" w:rsidR="00292201" w:rsidRDefault="002922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7A1F4A" w:rsidRPr="00073D11" w:rsidRDefault="007A1F4A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  <w:lang w:bidi="th-T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87A2B39">
              <wp:simplePos x="0" y="0"/>
              <wp:positionH relativeFrom="column">
                <wp:posOffset>4333113</wp:posOffset>
              </wp:positionH>
              <wp:positionV relativeFrom="paragraph">
                <wp:posOffset>-2790191</wp:posOffset>
              </wp:positionV>
              <wp:extent cx="1885950" cy="2238451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23845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7A1F4A" w:rsidRPr="00073D11" w:rsidRDefault="007A1F4A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7A1F4A" w:rsidRPr="00073D11" w:rsidRDefault="007A1F4A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7A1F4A" w:rsidRDefault="007A1F4A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7A1F4A" w:rsidRPr="000A52EE" w:rsidRDefault="007A1F4A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7A1F4A" w:rsidRPr="00F54D5B" w:rsidRDefault="007A1F4A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7A1F4A" w:rsidRPr="00F54D5B" w:rsidRDefault="007A1F4A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77777777" w:rsidR="007A1F4A" w:rsidRPr="00073D11" w:rsidRDefault="009F098A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7A1F4A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7A1F4A" w:rsidRDefault="007A1F4A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7A1F4A" w:rsidRPr="00073D11" w:rsidRDefault="007A1F4A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7A1F4A" w:rsidRPr="00607EE4" w:rsidRDefault="007A1F4A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7A1F4A" w:rsidRPr="00607EE4" w:rsidRDefault="007A1F4A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7A1F4A" w:rsidRPr="00607EE4" w:rsidRDefault="007A1F4A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7A1F4A" w:rsidRPr="00607EE4" w:rsidRDefault="009F098A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7A1F4A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7A1F4A" w:rsidRPr="001E1888" w:rsidRDefault="007A1F4A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1.2pt;margin-top:-219.7pt;width:148.5pt;height:17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" stroked="f">
              <v:textbox inset=",0,,0">
                <w:txbxContent>
                  <w:p w14:paraId="563CA45B" w14:textId="77777777" w:rsidR="007A1F4A" w:rsidRPr="00073D11" w:rsidRDefault="007A1F4A" w:rsidP="0044562F">
                    <w:pPr>
                      <w:pStyle w:val="a5"/>
                      <w:rPr>
                        <w:rFonts w:ascii="Arial" w:eastAsia="宋体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宋体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7A1F4A" w:rsidRPr="00073D11" w:rsidRDefault="007A1F4A" w:rsidP="0044562F">
                    <w:pPr>
                      <w:pStyle w:val="a5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7A1F4A" w:rsidRDefault="007A1F4A" w:rsidP="001E1888">
                    <w:pPr>
                      <w:pStyle w:val="a9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7A1F4A" w:rsidRPr="000A52EE" w:rsidRDefault="007A1F4A" w:rsidP="00EC7126">
                    <w:pPr>
                      <w:pStyle w:val="a9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7A1F4A" w:rsidRPr="00F54D5B" w:rsidRDefault="007A1F4A" w:rsidP="00EC7126">
                    <w:pPr>
                      <w:pStyle w:val="a9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7A1F4A" w:rsidRPr="00F54D5B" w:rsidRDefault="007A1F4A" w:rsidP="00EC7126">
                    <w:pPr>
                      <w:pStyle w:val="a9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77777777" w:rsidR="007A1F4A" w:rsidRPr="00073D11" w:rsidRDefault="00292201" w:rsidP="00EC7126">
                    <w:pPr>
                      <w:pStyle w:val="a5"/>
                      <w:spacing w:line="360" w:lineRule="auto"/>
                    </w:pPr>
                    <w:hyperlink r:id="rId3">
                      <w:r w:rsidR="007A1F4A">
                        <w:rPr>
                          <w:rStyle w:val="af6"/>
                          <w:rFonts w:ascii="Arial" w:eastAsia="宋体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7A1F4A" w:rsidRDefault="007A1F4A" w:rsidP="001E1888">
                    <w:pPr>
                      <w:pStyle w:val="a9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7A1F4A" w:rsidRPr="00073D11" w:rsidRDefault="007A1F4A" w:rsidP="001E1888">
                    <w:pPr>
                      <w:pStyle w:val="a9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7A1F4A" w:rsidRPr="00607EE4" w:rsidRDefault="007A1F4A" w:rsidP="001E1888">
                    <w:pPr>
                      <w:pStyle w:val="a5"/>
                      <w:spacing w:line="360" w:lineRule="auto"/>
                      <w:rPr>
                        <w:rFonts w:ascii="Arial" w:eastAsia="宋体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宋体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7A1F4A" w:rsidRPr="00607EE4" w:rsidRDefault="007A1F4A" w:rsidP="001E1888">
                    <w:pPr>
                      <w:pStyle w:val="a5"/>
                      <w:spacing w:line="360" w:lineRule="auto"/>
                      <w:rPr>
                        <w:rFonts w:ascii="Arial" w:eastAsia="宋体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宋体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7A1F4A" w:rsidRPr="00607EE4" w:rsidRDefault="007A1F4A" w:rsidP="001E1888">
                    <w:pPr>
                      <w:pStyle w:val="a5"/>
                      <w:spacing w:line="360" w:lineRule="auto"/>
                      <w:rPr>
                        <w:rFonts w:ascii="Arial" w:eastAsia="宋体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宋体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宋体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7A1F4A" w:rsidRPr="00607EE4" w:rsidRDefault="00292201" w:rsidP="001E1888">
                    <w:pPr>
                      <w:pStyle w:val="a5"/>
                      <w:spacing w:line="360" w:lineRule="auto"/>
                      <w:rPr>
                        <w:rFonts w:ascii="Arial" w:eastAsia="宋体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7A1F4A">
                        <w:rPr>
                          <w:rStyle w:val="af6"/>
                          <w:rFonts w:ascii="Arial" w:eastAsia="宋体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7A1F4A" w:rsidRPr="001E1888" w:rsidRDefault="007A1F4A" w:rsidP="00C97AAF">
                    <w:pPr>
                      <w:pStyle w:val="a9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6C95D" w14:textId="77777777" w:rsidR="00292201" w:rsidRDefault="00292201" w:rsidP="00784C57">
      <w:pPr>
        <w:spacing w:after="0" w:line="240" w:lineRule="auto"/>
      </w:pPr>
      <w:r>
        <w:separator/>
      </w:r>
    </w:p>
  </w:footnote>
  <w:footnote w:type="continuationSeparator" w:id="0">
    <w:p w14:paraId="1A27D47F" w14:textId="77777777" w:rsidR="00292201" w:rsidRDefault="002922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7A1F4A" w:rsidRPr="00C97AAF" w:rsidRDefault="007A1F4A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th-TH"/>
      </w:rPr>
      <w:drawing>
        <wp:anchor distT="0" distB="0" distL="114300" distR="114300" simplePos="0" relativeHeight="25166694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7A1F4A" w:rsidRPr="00073D11" w14:paraId="12FEEFFC" w14:textId="77777777" w:rsidTr="00502615">
      <w:tc>
        <w:tcPr>
          <w:tcW w:w="6912" w:type="dxa"/>
        </w:tcPr>
        <w:p w14:paraId="42D5C681" w14:textId="77777777" w:rsidR="007A1F4A" w:rsidRPr="00A8523E" w:rsidRDefault="007A1F4A" w:rsidP="00DC677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A8523E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759C5630" w14:textId="502D9E34" w:rsidR="007A1F4A" w:rsidRPr="00A8523E" w:rsidRDefault="007A1F4A" w:rsidP="00EC712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A8523E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A8523E">
            <w:rPr>
              <w:rFonts w:ascii="Calibri" w:eastAsia="SimHei" w:hAnsi="Calibri" w:cs="Calibri"/>
              <w:b/>
              <w:bCs/>
              <w:sz w:val="16"/>
              <w:szCs w:val="16"/>
              <w:vertAlign w:val="superscript"/>
            </w:rPr>
            <w:t>®</w:t>
          </w:r>
          <w:r w:rsidRPr="00A8523E">
            <w:rPr>
              <w:rFonts w:ascii="SimHei" w:eastAsia="SimHei" w:hAnsi="SimHei" w:hint="eastAsia"/>
              <w:b/>
              <w:bCs/>
              <w:sz w:val="16"/>
              <w:szCs w:val="16"/>
            </w:rPr>
            <w:t>挺进运动器材领域</w:t>
          </w:r>
        </w:p>
        <w:p w14:paraId="6718E598" w14:textId="6EE77358" w:rsidR="007A1F4A" w:rsidRPr="00A8523E" w:rsidRDefault="007A1F4A" w:rsidP="001C224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A8523E">
            <w:rPr>
              <w:rFonts w:ascii="SimHei" w:eastAsia="SimHei" w:hAnsi="SimHei" w:hint="eastAsia"/>
              <w:b/>
              <w:sz w:val="16"/>
              <w:szCs w:val="16"/>
            </w:rPr>
            <w:t>吉隆坡，2019 年 9 月</w:t>
          </w:r>
        </w:p>
        <w:p w14:paraId="1A56E795" w14:textId="77777777" w:rsidR="007A1F4A" w:rsidRPr="00073D11" w:rsidRDefault="007A1F4A" w:rsidP="001E188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A8523E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begin"/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separate"/>
          </w:r>
          <w:r w:rsidRPr="00A8523E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t>4</w: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end"/>
          </w:r>
          <w:r w:rsidRPr="00A8523E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begin"/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instrText>NUMPAGES  \* Arabic  \* MERGEFORMAT</w:instrTex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separate"/>
          </w:r>
          <w:r w:rsidRPr="00A8523E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t>4</w: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end"/>
          </w:r>
          <w:r w:rsidRPr="00A8523E">
            <w:rPr>
              <w:rFonts w:ascii="SimHei" w:eastAsia="SimHei" w:hAnsi="SimHei" w:hint="eastAsia"/>
            </w:rPr>
            <w:t xml:space="preserve"> 页</w:t>
          </w:r>
        </w:p>
      </w:tc>
    </w:tr>
  </w:tbl>
  <w:p w14:paraId="59495A81" w14:textId="77777777" w:rsidR="007A1F4A" w:rsidRPr="00073D11" w:rsidRDefault="007A1F4A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7A1F4A" w:rsidRPr="00073D11" w:rsidRDefault="007A1F4A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7A1F4A" w:rsidRPr="00073D11" w:rsidRDefault="007A1F4A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th-TH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7A1F4A" w:rsidRPr="00073D11" w14:paraId="5A28A0D8" w14:textId="77777777" w:rsidTr="007A1F4A">
      <w:tc>
        <w:tcPr>
          <w:tcW w:w="6912" w:type="dxa"/>
        </w:tcPr>
        <w:p w14:paraId="07EE1CA6" w14:textId="77777777" w:rsidR="007A1F4A" w:rsidRPr="00A8523E" w:rsidRDefault="007A1F4A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A8523E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7B02DFCD" w14:textId="71EC6A24" w:rsidR="007A1F4A" w:rsidRPr="00A8523E" w:rsidRDefault="007A1F4A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A8523E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A8523E">
            <w:rPr>
              <w:rFonts w:ascii="Calibri" w:eastAsia="SimHei" w:hAnsi="Calibri" w:cs="Calibri"/>
              <w:b/>
              <w:bCs/>
              <w:sz w:val="16"/>
              <w:szCs w:val="16"/>
              <w:vertAlign w:val="superscript"/>
            </w:rPr>
            <w:t>®</w:t>
          </w:r>
          <w:r w:rsidRPr="00A8523E">
            <w:rPr>
              <w:rFonts w:ascii="SimHei" w:eastAsia="SimHei" w:hAnsi="SimHei" w:hint="eastAsia"/>
              <w:b/>
              <w:bCs/>
              <w:sz w:val="16"/>
              <w:szCs w:val="16"/>
            </w:rPr>
            <w:t>挺进运动器材领域</w:t>
          </w:r>
        </w:p>
        <w:p w14:paraId="765F9503" w14:textId="22A6AA7E" w:rsidR="007A1F4A" w:rsidRPr="00A8523E" w:rsidRDefault="007A1F4A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A8523E">
            <w:rPr>
              <w:rFonts w:ascii="SimHei" w:eastAsia="SimHei" w:hAnsi="SimHei" w:hint="eastAsia"/>
              <w:b/>
              <w:sz w:val="16"/>
              <w:szCs w:val="16"/>
            </w:rPr>
            <w:t>吉隆坡，2019 年 9 月</w:t>
          </w:r>
        </w:p>
        <w:p w14:paraId="4BE48C59" w14:textId="77777777" w:rsidR="007A1F4A" w:rsidRPr="00073D11" w:rsidRDefault="007A1F4A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A8523E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begin"/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separate"/>
          </w:r>
          <w:r w:rsidRPr="00A8523E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t>1</w: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end"/>
          </w:r>
          <w:r w:rsidRPr="00A8523E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begin"/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instrText>NUMPAGES  \* Arabic  \* MERGEFORMAT</w:instrTex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separate"/>
          </w:r>
          <w:r w:rsidRPr="00A8523E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t>4</w:t>
          </w:r>
          <w:r w:rsidRPr="00A8523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end"/>
          </w:r>
          <w:r w:rsidRPr="00A8523E">
            <w:rPr>
              <w:rFonts w:ascii="SimHei" w:eastAsia="SimHei" w:hAnsi="SimHei" w:hint="eastAsia"/>
            </w:rPr>
            <w:t xml:space="preserve"> 页</w:t>
          </w:r>
        </w:p>
      </w:tc>
      <w:tc>
        <w:tcPr>
          <w:tcW w:w="2977" w:type="dxa"/>
        </w:tcPr>
        <w:p w14:paraId="74C195ED" w14:textId="77777777" w:rsidR="007A1F4A" w:rsidRPr="003A29FC" w:rsidRDefault="007A1F4A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7A1F4A" w:rsidRPr="003A29FC" w:rsidRDefault="007A1F4A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7A1F4A" w:rsidRDefault="007A1F4A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7A1F4A" w:rsidRDefault="007A1F4A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7A1F4A" w:rsidRDefault="007A1F4A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7A1F4A" w:rsidRPr="002D69AE" w:rsidRDefault="007A1F4A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7A1F4A" w:rsidRPr="00502615" w:rsidRDefault="007A1F4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7A1F4A" w:rsidRPr="00502615" w:rsidRDefault="007A1F4A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26C809B2" w14:textId="77777777" w:rsidR="007A1F4A" w:rsidRPr="00502615" w:rsidRDefault="007A1F4A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6328AA28" w14:textId="77777777" w:rsidR="007A1F4A" w:rsidRPr="00502615" w:rsidRDefault="007A1F4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7A1F4A" w:rsidRPr="00502615" w:rsidRDefault="007A1F4A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7A1F4A" w:rsidRPr="00073D11" w:rsidRDefault="007A1F4A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7A1F4A" w:rsidRPr="00073D11" w:rsidRDefault="007A1F4A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2C56"/>
    <w:rsid w:val="001246FA"/>
    <w:rsid w:val="00144072"/>
    <w:rsid w:val="001452FA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2201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44F3B"/>
    <w:rsid w:val="00762555"/>
    <w:rsid w:val="00763E94"/>
    <w:rsid w:val="0078239C"/>
    <w:rsid w:val="007831E2"/>
    <w:rsid w:val="00784C57"/>
    <w:rsid w:val="00786798"/>
    <w:rsid w:val="00793BF4"/>
    <w:rsid w:val="007974C7"/>
    <w:rsid w:val="007A1F4A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513E2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125"/>
    <w:rsid w:val="008D6339"/>
    <w:rsid w:val="008D6B76"/>
    <w:rsid w:val="008E116C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8523E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35A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5F0"/>
    <w:rsid w:val="00C44B97"/>
    <w:rsid w:val="00C55745"/>
    <w:rsid w:val="00C566EF"/>
    <w:rsid w:val="00C70EBC"/>
    <w:rsid w:val="00C765FC"/>
    <w:rsid w:val="00C8056E"/>
    <w:rsid w:val="00C87E88"/>
    <w:rsid w:val="00C95294"/>
    <w:rsid w:val="00C97AAF"/>
    <w:rsid w:val="00CA04C3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3CFF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0CEA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E06D4-BD70-486C-B17E-562133632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2019-09-09T16:08:00Z</dcterms:created>
  <dcterms:modified xsi:type="dcterms:W3CDTF">2019-09-10T02:42:00Z</dcterms:modified>
</cp:coreProperties>
</file>