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A5EA3" w14:textId="6B1C4AF3" w:rsidR="00452B57" w:rsidRPr="008D3D53" w:rsidRDefault="00452B57" w:rsidP="00246D63">
      <w:pPr>
        <w:spacing w:line="360" w:lineRule="auto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8D3D5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어린이들이 안전하게 사용할 수 있는 </w:t>
      </w:r>
      <w:r w:rsidRPr="008D3D53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8D3D5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로 만든 보조</w:t>
      </w:r>
      <w:r w:rsidRPr="008D3D5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교육 도구</w:t>
      </w:r>
    </w:p>
    <w:p w14:paraId="7F26305D" w14:textId="5492847F" w:rsidR="00452B57" w:rsidRPr="0017006A" w:rsidRDefault="00452B57" w:rsidP="00246D63">
      <w:pPr>
        <w:spacing w:line="360" w:lineRule="auto"/>
        <w:ind w:right="1523"/>
        <w:jc w:val="both"/>
        <w:rPr>
          <w:rFonts w:ascii="Arial" w:hAnsi="Arial" w:cs="Arial"/>
          <w:b/>
          <w:iCs/>
          <w:sz w:val="20"/>
          <w:szCs w:val="20"/>
          <w:lang w:eastAsia="ko-KR"/>
        </w:rPr>
      </w:pPr>
      <w:r w:rsidRPr="008D3D53">
        <w:rPr>
          <w:rFonts w:ascii="Arial" w:eastAsia="Batang" w:hAnsi="Arial" w:cs="Arial"/>
          <w:b/>
          <w:iCs/>
          <w:sz w:val="20"/>
          <w:szCs w:val="20"/>
          <w:lang w:eastAsia="ko-KR"/>
        </w:rPr>
        <w:t>KRAIBURG TPE</w:t>
      </w:r>
      <w:r w:rsidR="008D3D53">
        <w:rPr>
          <w:rFonts w:ascii="Batang" w:eastAsia="Batang" w:hAnsi="Batang" w:cs="Batang"/>
          <w:b/>
          <w:iCs/>
          <w:sz w:val="20"/>
          <w:szCs w:val="20"/>
          <w:lang w:eastAsia="ko-KR"/>
        </w:rPr>
        <w:t xml:space="preserve"> </w:t>
      </w:r>
      <w:r w:rsidRPr="008D3D53">
        <w:rPr>
          <w:rFonts w:ascii="Arial" w:eastAsia="NanumGothic" w:hAnsi="Arial" w:cs="Arial"/>
          <w:b/>
          <w:iCs/>
          <w:sz w:val="20"/>
          <w:szCs w:val="20"/>
          <w:lang w:eastAsia="ko-KR"/>
        </w:rPr>
        <w:t>(</w:t>
      </w:r>
      <w:r w:rsidRPr="008D3D53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크라이버그 티피이</w:t>
      </w:r>
      <w:r w:rsidRPr="008D3D53">
        <w:rPr>
          <w:rFonts w:ascii="Arial" w:eastAsia="NanumGothic" w:hAnsi="Arial" w:cs="Arial"/>
          <w:b/>
          <w:iCs/>
          <w:sz w:val="20"/>
          <w:szCs w:val="20"/>
          <w:lang w:eastAsia="ko-KR"/>
        </w:rPr>
        <w:t>)</w:t>
      </w:r>
      <w:r w:rsidR="008D3D53" w:rsidRPr="008D3D53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는 우수한 </w:t>
      </w:r>
      <w:r w:rsidRPr="008D3D53">
        <w:rPr>
          <w:rFonts w:ascii="Arial" w:eastAsia="NanumGothic" w:hAnsi="Arial" w:cs="Arial"/>
          <w:b/>
          <w:iCs/>
          <w:sz w:val="20"/>
          <w:szCs w:val="20"/>
          <w:lang w:eastAsia="ko-KR"/>
        </w:rPr>
        <w:t>TPE</w:t>
      </w:r>
      <w:r w:rsidRPr="008D3D53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제품을 공급하는 글로벌 선두기업으로써 어린이를 위한 교육용 장난감 제품들에 </w:t>
      </w:r>
      <w:r w:rsidRPr="008D3D53">
        <w:rPr>
          <w:rFonts w:ascii="Arial" w:eastAsia="NanumGothic" w:hAnsi="Arial" w:cs="Arial"/>
          <w:b/>
          <w:iCs/>
          <w:sz w:val="20"/>
          <w:szCs w:val="20"/>
          <w:lang w:eastAsia="ko-KR"/>
        </w:rPr>
        <w:t>THERMOLAST</w:t>
      </w:r>
      <w:r w:rsidRPr="008D3D53">
        <w:rPr>
          <w:rFonts w:ascii="Arial" w:eastAsia="NanumGothic" w:hAnsi="Arial" w:cs="Arial"/>
          <w:b/>
          <w:iCs/>
          <w:sz w:val="20"/>
          <w:szCs w:val="20"/>
          <w:vertAlign w:val="superscript"/>
          <w:lang w:eastAsia="ko-KR"/>
        </w:rPr>
        <w:t>®</w:t>
      </w:r>
      <w:r w:rsidRPr="008D3D53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K</w:t>
      </w:r>
      <w:r w:rsidRPr="008D3D53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시리즈의 </w:t>
      </w:r>
      <w:r w:rsidRPr="008D3D53">
        <w:rPr>
          <w:rFonts w:ascii="Arial" w:eastAsia="NanumGothic" w:hAnsi="Arial" w:cs="Arial"/>
          <w:b/>
          <w:iCs/>
          <w:sz w:val="20"/>
          <w:szCs w:val="20"/>
          <w:lang w:eastAsia="ko-KR"/>
        </w:rPr>
        <w:t>TPE</w:t>
      </w:r>
      <w:r w:rsidRPr="008D3D53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를 제공합니다.</w:t>
      </w:r>
    </w:p>
    <w:p w14:paraId="443D5D1E" w14:textId="54D0B024" w:rsidR="00452B57" w:rsidRPr="008D3D53" w:rsidRDefault="00452B57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D3D53">
        <w:rPr>
          <w:rFonts w:ascii="NanumGothic" w:eastAsia="NanumGothic" w:hAnsi="NanumGothic" w:cs="Arial"/>
          <w:sz w:val="20"/>
          <w:szCs w:val="20"/>
          <w:lang w:eastAsia="ko-KR"/>
        </w:rPr>
        <w:t xml:space="preserve">어린이들에게 </w:t>
      </w:r>
      <w:r w:rsidR="00172143" w:rsidRPr="008D3D53">
        <w:rPr>
          <w:rFonts w:ascii="NanumGothic" w:eastAsia="NanumGothic" w:hAnsi="NanumGothic" w:cs="Arial"/>
          <w:sz w:val="20"/>
          <w:szCs w:val="20"/>
          <w:lang w:eastAsia="ko-KR"/>
        </w:rPr>
        <w:t xml:space="preserve">놀이란 </w:t>
      </w:r>
      <w:r w:rsidRPr="008D3D53">
        <w:rPr>
          <w:rFonts w:ascii="NanumGothic" w:eastAsia="NanumGothic" w:hAnsi="NanumGothic" w:cs="Arial"/>
          <w:sz w:val="20"/>
          <w:szCs w:val="20"/>
          <w:lang w:eastAsia="ko-KR"/>
        </w:rPr>
        <w:t>자연스러운 학습의 형태입니다. 특히 성장하는 연령</w:t>
      </w:r>
      <w:r w:rsidR="00172143" w:rsidRPr="008D3D53">
        <w:rPr>
          <w:rFonts w:ascii="NanumGothic" w:eastAsia="NanumGothic" w:hAnsi="NanumGothic" w:cs="Arial"/>
          <w:sz w:val="20"/>
          <w:szCs w:val="20"/>
          <w:lang w:eastAsia="ko-KR"/>
        </w:rPr>
        <w:t>대에서, 교육용 장난감으로 놀이를 하는 것은 잠재적 학습 능력을 최대화하고 지능, 문제 해결 능력, 창의력, 공감 및 사회성 뿐만 아니라 운동성의 향상에도 도움을 줍니다.</w:t>
      </w:r>
    </w:p>
    <w:p w14:paraId="213EAE7E" w14:textId="5E05F025" w:rsidR="00172143" w:rsidRPr="008D3D53" w:rsidRDefault="00172143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그래서 최근 유아에서부터 십대까지 각기 다른 발달 과정에서의 성장이 강조되고 있으며 장난감,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전기책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등과 같은 교육용 도구가 다양하게 개발되고 있습니다.</w:t>
      </w:r>
    </w:p>
    <w:p w14:paraId="7280A719" w14:textId="092CD1D3" w:rsidR="00172143" w:rsidRPr="008D3D53" w:rsidRDefault="00172143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일반 장난감과 유사하게,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교육용 장난감은 프탈레이트,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비스페놀 </w:t>
      </w:r>
      <w:r w:rsidRPr="008D3D53">
        <w:rPr>
          <w:rFonts w:ascii="Arial" w:eastAsia="NanumGothic" w:hAnsi="Arial" w:cs="Arial"/>
          <w:sz w:val="20"/>
          <w:szCs w:val="20"/>
          <w:lang w:eastAsia="ko-KR"/>
        </w:rPr>
        <w:t>A</w:t>
      </w:r>
      <w:r w:rsidR="008D3D53" w:rsidRPr="008D3D5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D3D53">
        <w:rPr>
          <w:rFonts w:ascii="Arial" w:eastAsia="NanumGothic" w:hAnsi="Arial" w:cs="Arial"/>
          <w:sz w:val="20"/>
          <w:szCs w:val="20"/>
          <w:lang w:eastAsia="ko-KR"/>
        </w:rPr>
        <w:t>(BPA), PVC,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가소제,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납 등의 잠재적으로 해로울 수 있는 독성 물질에서부터 얼마나 안전할 수 있는지에 대한 관심이 높습니다.</w:t>
      </w:r>
    </w:p>
    <w:p w14:paraId="13075268" w14:textId="0E3826E8" w:rsidR="00172143" w:rsidRPr="008D3D53" w:rsidRDefault="00172143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 엘라스토머</w:t>
      </w:r>
      <w:r w:rsid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8D3D53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와 같은 혁신적인 소재를 통해 장난감의 안전성을 확보하고 이와 동시에 디자인과 제품의 품질도 만족스럽게 구현할 수 있습니다.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색상의 유연성과 다양함으로 인해</w:t>
      </w:r>
      <w:r w:rsidRPr="008D3D53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는 어린이를 위한 교육용 장난감의 디자인을 강화하는 목적으로도 널리 사용하고 있습니다.</w:t>
      </w:r>
    </w:p>
    <w:p w14:paraId="7A7A19AD" w14:textId="0F849866" w:rsidR="00172143" w:rsidRPr="008D3D53" w:rsidRDefault="008D3D53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D3D5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172143"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72143"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다양한 열가소성 엘라스토머 제품을 생산하는 글로벌 </w:t>
      </w:r>
      <w:r w:rsidR="00172143" w:rsidRPr="008D3D5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172143"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72143"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제조업체로 각 산업군에 고객 맞춤 제품을 제공하며 교육용 장난감을 위해 </w:t>
      </w:r>
      <w:r w:rsidR="00172143" w:rsidRPr="008D3D53">
        <w:rPr>
          <w:rFonts w:ascii="Arial" w:eastAsia="NanumGothic" w:hAnsi="Arial" w:cs="Arial"/>
          <w:sz w:val="20"/>
          <w:szCs w:val="20"/>
          <w:lang w:eastAsia="ko-KR"/>
        </w:rPr>
        <w:t>THERMOLAST® K FC/AD1/PS</w:t>
      </w:r>
      <w:r w:rsidR="00172143"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72143"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시리즈와 </w:t>
      </w:r>
      <w:r w:rsidR="00172143" w:rsidRPr="008D3D53">
        <w:rPr>
          <w:rFonts w:ascii="Arial" w:eastAsia="NanumGothic" w:hAnsi="Arial" w:cs="Arial"/>
          <w:sz w:val="20"/>
          <w:szCs w:val="20"/>
          <w:lang w:eastAsia="ko-KR"/>
        </w:rPr>
        <w:t>FC/CS</w:t>
      </w:r>
      <w:r w:rsidR="00172143" w:rsidRPr="008D3D5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72143" w:rsidRPr="008D3D5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 추천합니다.</w:t>
      </w:r>
    </w:p>
    <w:p w14:paraId="6532D13B" w14:textId="77777777" w:rsidR="008D3D53" w:rsidRDefault="008D3D53">
      <w:pP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br w:type="page"/>
      </w:r>
    </w:p>
    <w:p w14:paraId="087A4E3E" w14:textId="40324FF9" w:rsidR="00172143" w:rsidRPr="008D3D53" w:rsidRDefault="00172143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D3D5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블록쌓기의 안전성</w:t>
      </w:r>
    </w:p>
    <w:p w14:paraId="32C15602" w14:textId="19A37860" w:rsidR="00172143" w:rsidRPr="00E22C7F" w:rsidRDefault="00172143" w:rsidP="00246D63">
      <w:pPr>
        <w:spacing w:line="360" w:lineRule="auto"/>
        <w:ind w:right="152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장난감에 사용된 산업용 화학물질과 합성물질에의 노출 뿐만 아니라 안전성 또한 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장난감 산업에서는 아주 중요한 이슈입니다.</w:t>
      </w:r>
      <w:r w:rsidR="00012A2C"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2F4DBBD7" w14:textId="51A35D62" w:rsidR="00012A2C" w:rsidRPr="00E22C7F" w:rsidRDefault="008D3D53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22C7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는 안전성을 굉장히 중요하게 생각합니다.</w:t>
      </w:r>
      <w:r w:rsidR="00012A2C"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안전성을 보증하기 위해,</w:t>
      </w:r>
      <w:r w:rsidR="00012A2C"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12A2C" w:rsidRPr="00E22C7F">
        <w:rPr>
          <w:rFonts w:ascii="Arial" w:eastAsia="NanumGothic" w:hAnsi="Arial" w:cs="Arial"/>
          <w:sz w:val="20"/>
          <w:szCs w:val="20"/>
          <w:lang w:eastAsia="ko-KR"/>
        </w:rPr>
        <w:t>THERMOLAST® K FC/AD1/PS</w:t>
      </w:r>
      <w:r w:rsidR="00012A2C"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시리즈와 </w:t>
      </w:r>
      <w:r w:rsidR="00012A2C" w:rsidRPr="00E22C7F">
        <w:rPr>
          <w:rFonts w:ascii="Arial" w:eastAsia="NanumGothic" w:hAnsi="Arial" w:cs="Arial"/>
          <w:sz w:val="20"/>
          <w:szCs w:val="20"/>
          <w:lang w:eastAsia="ko-KR"/>
        </w:rPr>
        <w:t>FC/CS</w:t>
      </w:r>
      <w:r w:rsidR="00012A2C"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식품 접촉 안전성에 대한 규정인  </w:t>
      </w:r>
      <w:r w:rsidR="00012A2C" w:rsidRPr="00E22C7F">
        <w:rPr>
          <w:rFonts w:ascii="Arial" w:eastAsia="NanumGothic" w:hAnsi="Arial" w:cs="Arial"/>
          <w:sz w:val="20"/>
          <w:szCs w:val="20"/>
          <w:lang w:eastAsia="ko-KR"/>
        </w:rPr>
        <w:t>EU 10/2011, FDA CFR 21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조와</w:t>
      </w:r>
      <w:r w:rsidR="00012A2C"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유럽 안전 규정인 </w:t>
      </w:r>
      <w:r w:rsidR="00012A2C" w:rsidRPr="00E22C7F">
        <w:rPr>
          <w:rFonts w:ascii="Arial" w:eastAsia="NanumGothic" w:hAnsi="Arial" w:cs="Arial"/>
          <w:sz w:val="20"/>
          <w:szCs w:val="20"/>
          <w:lang w:eastAsia="ko-KR"/>
        </w:rPr>
        <w:t>EN71/3</w:t>
      </w:r>
      <w:r w:rsidR="00012A2C"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을 준수함으로써 유아용 제품을 포함한 각종 교육용 제품에서 사용 가능합니다.</w:t>
      </w:r>
    </w:p>
    <w:p w14:paraId="48B90CC9" w14:textId="58934FA4" w:rsidR="00012A2C" w:rsidRPr="00E22C7F" w:rsidRDefault="00012A2C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부드러운 터치감이 특징으로 어린이들이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손쉽고 안전하게 사용할 수 있습니다.</w:t>
      </w:r>
    </w:p>
    <w:p w14:paraId="43EDD9E5" w14:textId="490C40F9" w:rsidR="00012A2C" w:rsidRPr="00E22C7F" w:rsidRDefault="00012A2C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E22C7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제품의 장점</w:t>
      </w:r>
    </w:p>
    <w:p w14:paraId="169F1DF0" w14:textId="2A9E7AD0" w:rsidR="00012A2C" w:rsidRPr="00E22C7F" w:rsidRDefault="00012A2C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22C7F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E22C7F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E22C7F">
        <w:rPr>
          <w:rFonts w:ascii="Arial" w:eastAsia="NanumGothic" w:hAnsi="Arial" w:cs="Arial"/>
          <w:sz w:val="20"/>
          <w:szCs w:val="20"/>
          <w:lang w:eastAsia="ko-KR"/>
        </w:rPr>
        <w:t xml:space="preserve"> K FC/AD1/PS</w:t>
      </w:r>
      <w:r w:rsidRPr="00E22C7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E22C7F">
        <w:rPr>
          <w:rFonts w:ascii="Arial" w:eastAsia="NanumGothic" w:hAnsi="Arial" w:cs="Arial"/>
          <w:sz w:val="20"/>
          <w:szCs w:val="20"/>
          <w:lang w:eastAsia="ko-KR"/>
        </w:rPr>
        <w:t>ABS, PC, PC/ABS, PS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등과 같은 극성 열가소성 엘라스토머에 우수하게 접착하며 사출 성형 가능합니다.</w:t>
      </w:r>
    </w:p>
    <w:p w14:paraId="7C1C0155" w14:textId="17D1F861" w:rsidR="00012A2C" w:rsidRPr="00E22C7F" w:rsidRDefault="00012A2C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내추럴 색상으로 가능하며,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부드럽고 벨벳 느낌의 표면감으로 양면 알파벳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혹은 숫자 퍼즐 매트,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숫자 블록,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유아용의 부드러운 책장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장난감 블록,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악기 장난감 버튼, 교육용 로봇,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보조 연필 잡이,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이어폰 보조,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색칠 및 쓰기용 펜 그립 등과 같은 제품에 적합합니다.</w:t>
      </w:r>
    </w:p>
    <w:p w14:paraId="40E58B43" w14:textId="7F7975DA" w:rsidR="00012A2C" w:rsidRPr="00E22C7F" w:rsidRDefault="00012A2C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다른 시리즈인 </w:t>
      </w:r>
      <w:r w:rsidRPr="00E22C7F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E22C7F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E22C7F">
        <w:rPr>
          <w:rFonts w:ascii="Arial" w:eastAsia="NanumGothic" w:hAnsi="Arial" w:cs="Arial"/>
          <w:sz w:val="20"/>
          <w:szCs w:val="20"/>
          <w:lang w:eastAsia="ko-KR"/>
        </w:rPr>
        <w:t xml:space="preserve"> K FC/CS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우수한 영구압축줄음율로 </w:t>
      </w:r>
      <w:r w:rsidRPr="00E22C7F">
        <w:rPr>
          <w:rFonts w:ascii="Arial" w:eastAsia="NanumGothic" w:hAnsi="Arial" w:cs="Arial"/>
          <w:sz w:val="20"/>
          <w:szCs w:val="20"/>
          <w:lang w:eastAsia="ko-KR"/>
        </w:rPr>
        <w:t>PP, PE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와 접착 가능하며 기계적 특성과 복원력의 장점이 있습니다.</w:t>
      </w:r>
    </w:p>
    <w:p w14:paraId="4F0F7403" w14:textId="0A7DD542" w:rsidR="00012A2C" w:rsidRPr="00E22C7F" w:rsidRDefault="00012A2C" w:rsidP="00246D6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이 제품은 사출 및 압출 성형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가능합니다.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 착색이 가능한 반투명 색상으로 제공하며,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태블릿,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전자사전,</w:t>
      </w:r>
      <w:r w:rsidRPr="00E22C7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E22C7F">
        <w:rPr>
          <w:rFonts w:ascii="NanumGothic" w:eastAsia="NanumGothic" w:hAnsi="NanumGothic" w:cs="Batang" w:hint="eastAsia"/>
          <w:sz w:val="20"/>
          <w:szCs w:val="20"/>
          <w:lang w:eastAsia="ko-KR"/>
        </w:rPr>
        <w:t>이어폰 등의 씰링으로 적합합니다.</w:t>
      </w:r>
    </w:p>
    <w:p w14:paraId="62F08EF9" w14:textId="37925E64" w:rsidR="005320D5" w:rsidRPr="00E22C7F" w:rsidRDefault="00E22C7F" w:rsidP="00E22C7F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noProof/>
          <w:sz w:val="20"/>
          <w:szCs w:val="20"/>
          <w:lang w:eastAsia="ko-KR"/>
        </w:rPr>
        <w:lastRenderedPageBreak/>
        <w:drawing>
          <wp:inline distT="0" distB="0" distL="0" distR="0" wp14:anchorId="23057101" wp14:editId="7CBB0369">
            <wp:extent cx="4317559" cy="238581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059" cy="238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="005320D5"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5568FBD8" w14:textId="77777777" w:rsidR="00E22C7F" w:rsidRDefault="00E22C7F" w:rsidP="00E22C7F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42C72A2E" w14:textId="39C4FE9F" w:rsidR="002D0C31" w:rsidRDefault="005320D5" w:rsidP="002D0C31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79E45AD4" w14:textId="77777777" w:rsidR="00E22C7F" w:rsidRDefault="00E22C7F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21B404AA" w14:textId="60C922C4" w:rsidR="005320D5" w:rsidRPr="00E22C7F" w:rsidRDefault="005320D5" w:rsidP="00E22C7F">
      <w:pPr>
        <w:rPr>
          <w:rFonts w:ascii="Arial" w:hAnsi="Arial" w:cs="Arial"/>
          <w:b/>
          <w:bCs/>
          <w:sz w:val="20"/>
          <w:szCs w:val="20"/>
        </w:rPr>
      </w:pP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A42C3E9" w14:textId="77777777" w:rsidR="00E22C7F" w:rsidRDefault="00E22C7F">
      <w:pPr>
        <w:rPr>
          <w:rFonts w:ascii="Arial" w:eastAsia="NanumGothic" w:hAnsi="Arial" w:cs="Arial"/>
          <w:b/>
          <w:bCs/>
          <w:sz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3C0E425D" w14:textId="053C02C4" w:rsidR="00E22C7F" w:rsidRPr="00F76E0F" w:rsidRDefault="00E22C7F" w:rsidP="00E22C7F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0A14C174" w14:textId="77777777" w:rsidR="00E22C7F" w:rsidRPr="00301A0F" w:rsidRDefault="00E22C7F" w:rsidP="00E22C7F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3921E" w14:textId="77777777" w:rsidR="00DB5106" w:rsidRDefault="00DB5106" w:rsidP="00784C57">
      <w:pPr>
        <w:spacing w:after="0" w:line="240" w:lineRule="auto"/>
      </w:pPr>
      <w:r>
        <w:separator/>
      </w:r>
    </w:p>
  </w:endnote>
  <w:endnote w:type="continuationSeparator" w:id="0">
    <w:p w14:paraId="347672C0" w14:textId="77777777" w:rsidR="00DB5106" w:rsidRDefault="00DB510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DE5BF6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E5BF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E22C7F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22C7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A2443" w14:textId="77777777" w:rsidR="00DB5106" w:rsidRDefault="00DB5106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73E818A" w14:textId="77777777" w:rsidR="00DB5106" w:rsidRDefault="00DB510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7092" w:type="dxa"/>
      <w:tblLook w:val="04A0" w:firstRow="1" w:lastRow="0" w:firstColumn="1" w:lastColumn="0" w:noHBand="0" w:noVBand="1"/>
    </w:tblPr>
    <w:tblGrid>
      <w:gridCol w:w="7092"/>
    </w:tblGrid>
    <w:tr w:rsidR="00502615" w:rsidRPr="00073D11" w14:paraId="12FEEFFC" w14:textId="77777777" w:rsidTr="008D3D53">
      <w:trPr>
        <w:trHeight w:val="1346"/>
      </w:trPr>
      <w:tc>
        <w:tcPr>
          <w:tcW w:w="7092" w:type="dxa"/>
        </w:tcPr>
        <w:p w14:paraId="39F9EC13" w14:textId="77777777" w:rsidR="008D3D53" w:rsidRPr="005815BB" w:rsidRDefault="008D3D53" w:rsidP="008D3D53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3E2568A" w14:textId="77777777" w:rsidR="008D3D53" w:rsidRDefault="008D3D53" w:rsidP="008D3D53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T</w:t>
          </w:r>
          <w:r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>PE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와 함께 만드는 안전한 어린이용 보조 교육도구</w:t>
          </w:r>
        </w:p>
        <w:p w14:paraId="5D1ECA77" w14:textId="77777777" w:rsidR="008D3D53" w:rsidRPr="001E1888" w:rsidRDefault="008D3D53" w:rsidP="008D3D5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May 2020</w:t>
          </w:r>
        </w:p>
        <w:p w14:paraId="1A56E795" w14:textId="296DA3A0" w:rsidR="00502615" w:rsidRPr="00073D11" w:rsidRDefault="008D3D53" w:rsidP="008D3D5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3F2968B" w14:textId="77777777" w:rsidR="008D3D53" w:rsidRPr="005815BB" w:rsidRDefault="008D3D53" w:rsidP="008D3D53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60550AA" w14:textId="77777777" w:rsidR="008D3D53" w:rsidRDefault="008D3D53" w:rsidP="003C4170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T</w:t>
          </w:r>
          <w:r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>PE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와 함께 만드는 안전한 어린이용 보조 교육도구</w:t>
          </w:r>
        </w:p>
        <w:p w14:paraId="765F9503" w14:textId="192B1D07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2D0C31">
            <w:rPr>
              <w:rFonts w:ascii="Arial" w:hAnsi="Arial"/>
              <w:b/>
              <w:sz w:val="16"/>
              <w:szCs w:val="16"/>
            </w:rPr>
            <w:t xml:space="preserve">May </w:t>
          </w:r>
          <w:r w:rsidR="001F4135">
            <w:rPr>
              <w:rFonts w:ascii="Arial" w:hAnsi="Arial"/>
              <w:b/>
              <w:sz w:val="16"/>
              <w:szCs w:val="16"/>
            </w:rPr>
            <w:t>2020</w:t>
          </w:r>
        </w:p>
        <w:p w14:paraId="4BE48C59" w14:textId="4D52F659" w:rsidR="005B076A" w:rsidRPr="008D3D53" w:rsidRDefault="003C4170" w:rsidP="008D3D5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2A2C"/>
    <w:rsid w:val="00013EA3"/>
    <w:rsid w:val="00041B77"/>
    <w:rsid w:val="0004695A"/>
    <w:rsid w:val="00055A30"/>
    <w:rsid w:val="00057785"/>
    <w:rsid w:val="00063FF9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214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6D63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2B57"/>
    <w:rsid w:val="004560BB"/>
    <w:rsid w:val="004562AC"/>
    <w:rsid w:val="00456677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076A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4106A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3D53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5106"/>
    <w:rsid w:val="00DB6EAE"/>
    <w:rsid w:val="00DC10C6"/>
    <w:rsid w:val="00DC32CA"/>
    <w:rsid w:val="00DC6774"/>
    <w:rsid w:val="00DD6B70"/>
    <w:rsid w:val="00DE2E5C"/>
    <w:rsid w:val="00DE5BF6"/>
    <w:rsid w:val="00DE6719"/>
    <w:rsid w:val="00DF7FD8"/>
    <w:rsid w:val="00E039D8"/>
    <w:rsid w:val="00E17CAC"/>
    <w:rsid w:val="00E22C7F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2C7F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CCF97-D9DB-470E-9D01-F34DBB06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367</Words>
  <Characters>2098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2020-05-12T01:54:00Z</dcterms:created>
  <dcterms:modified xsi:type="dcterms:W3CDTF">2020-05-18T08:38:00Z</dcterms:modified>
</cp:coreProperties>
</file>